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63F7" w:rsidRDefault="007063F7" w:rsidP="007063F7">
      <w:pPr>
        <w:tabs>
          <w:tab w:val="left" w:pos="306"/>
          <w:tab w:val="left" w:pos="1351"/>
          <w:tab w:val="center" w:pos="2359"/>
          <w:tab w:val="center" w:pos="5619"/>
        </w:tabs>
        <w:bidi/>
        <w:spacing w:line="360" w:lineRule="auto"/>
        <w:rPr>
          <w:rFonts w:ascii="Arial" w:hAnsi="Arial" w:cs="David" w:hint="cs"/>
          <w:bCs w:val="0"/>
          <w:color w:val="auto"/>
          <w:sz w:val="26"/>
          <w:szCs w:val="26"/>
          <w:rtl/>
        </w:rPr>
      </w:pPr>
    </w:p>
    <w:p w:rsidR="00284FA3" w:rsidRPr="001B418E" w:rsidRDefault="007063F7" w:rsidP="007063F7">
      <w:pPr>
        <w:tabs>
          <w:tab w:val="left" w:pos="306"/>
          <w:tab w:val="left" w:pos="1351"/>
          <w:tab w:val="center" w:pos="2359"/>
          <w:tab w:val="center" w:pos="5619"/>
        </w:tabs>
        <w:bidi/>
        <w:spacing w:line="360" w:lineRule="auto"/>
        <w:rPr>
          <w:rFonts w:ascii="Arial" w:hAnsi="Arial" w:cs="David"/>
          <w:bCs w:val="0"/>
          <w:color w:val="auto"/>
          <w:sz w:val="26"/>
          <w:szCs w:val="26"/>
          <w:rtl/>
        </w:rPr>
      </w:pPr>
      <w:r>
        <w:rPr>
          <w:rFonts w:ascii="Arial" w:hAnsi="Arial" w:cs="David"/>
          <w:bCs w:val="0"/>
          <w:color w:val="auto"/>
          <w:sz w:val="26"/>
          <w:szCs w:val="26"/>
          <w:rtl/>
        </w:rPr>
        <w:tab/>
      </w:r>
    </w:p>
    <w:p w:rsidR="00284FA3" w:rsidRDefault="00284FA3" w:rsidP="00284FA3">
      <w:pPr>
        <w:tabs>
          <w:tab w:val="left" w:pos="3486"/>
          <w:tab w:val="left" w:pos="5896"/>
        </w:tabs>
        <w:bidi/>
        <w:spacing w:line="360" w:lineRule="auto"/>
        <w:rPr>
          <w:rFonts w:ascii="Arial" w:hAnsi="Arial" w:cs="David"/>
          <w:bCs w:val="0"/>
          <w:color w:val="auto"/>
          <w:sz w:val="36"/>
          <w:rtl/>
        </w:rPr>
      </w:pPr>
    </w:p>
    <w:p w:rsidR="00284FA3" w:rsidRDefault="00A211D6" w:rsidP="00284FA3">
      <w:pPr>
        <w:tabs>
          <w:tab w:val="left" w:pos="3486"/>
          <w:tab w:val="left" w:pos="5896"/>
        </w:tabs>
        <w:bidi/>
        <w:spacing w:line="360" w:lineRule="auto"/>
        <w:jc w:val="center"/>
        <w:rPr>
          <w:rFonts w:ascii="Arial" w:hAnsi="Arial" w:cs="David"/>
          <w:bCs w:val="0"/>
          <w:color w:val="auto"/>
          <w:sz w:val="36"/>
          <w:rtl/>
        </w:rPr>
      </w:pPr>
      <w:r>
        <w:rPr>
          <w:b/>
          <w:bCs w:val="0"/>
          <w:sz w:val="72"/>
          <w:szCs w:val="72"/>
        </w:rPr>
        <w:pict w14:anchorId="6DA477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75pt;height:179.25pt">
            <v:imagedata r:id="rId9" o:title=""/>
          </v:shape>
        </w:pict>
      </w:r>
    </w:p>
    <w:p w:rsidR="00284FA3" w:rsidRDefault="00284FA3" w:rsidP="00284FA3">
      <w:pPr>
        <w:tabs>
          <w:tab w:val="left" w:pos="3486"/>
          <w:tab w:val="left" w:pos="5896"/>
        </w:tabs>
        <w:bidi/>
        <w:spacing w:line="360" w:lineRule="auto"/>
        <w:rPr>
          <w:rFonts w:ascii="Arial" w:hAnsi="Arial" w:cs="David"/>
          <w:bCs w:val="0"/>
          <w:color w:val="auto"/>
          <w:sz w:val="36"/>
          <w:rtl/>
        </w:rPr>
      </w:pPr>
    </w:p>
    <w:p w:rsidR="00284FA3" w:rsidRPr="008B5D90" w:rsidRDefault="00284FA3" w:rsidP="00284FA3">
      <w:pPr>
        <w:tabs>
          <w:tab w:val="left" w:pos="3486"/>
          <w:tab w:val="left" w:pos="5896"/>
        </w:tabs>
        <w:bidi/>
        <w:spacing w:line="360" w:lineRule="auto"/>
        <w:rPr>
          <w:rFonts w:ascii="Arial" w:hAnsi="Arial" w:cs="David"/>
          <w:bCs w:val="0"/>
          <w:color w:val="auto"/>
          <w:sz w:val="44"/>
          <w:szCs w:val="44"/>
          <w:rtl/>
        </w:rPr>
      </w:pPr>
    </w:p>
    <w:p w:rsidR="00284FA3" w:rsidRPr="008B5D90" w:rsidRDefault="00284FA3" w:rsidP="006C41F6">
      <w:pPr>
        <w:bidi/>
        <w:spacing w:line="360" w:lineRule="auto"/>
        <w:ind w:left="651" w:hanging="651"/>
        <w:jc w:val="center"/>
        <w:rPr>
          <w:rFonts w:ascii="Arial" w:hAnsi="Arial" w:cs="David"/>
          <w:b/>
          <w:color w:val="auto"/>
          <w:sz w:val="44"/>
          <w:szCs w:val="44"/>
          <w:rtl/>
        </w:rPr>
      </w:pPr>
      <w:bookmarkStart w:id="0" w:name="About"/>
      <w:bookmarkEnd w:id="0"/>
      <w:r>
        <w:rPr>
          <w:rFonts w:ascii="Arial" w:hAnsi="Arial" w:cs="David"/>
          <w:b/>
          <w:color w:val="auto"/>
          <w:sz w:val="44"/>
          <w:szCs w:val="44"/>
          <w:rtl/>
        </w:rPr>
        <w:t>מכרז פומבי מספר</w:t>
      </w:r>
      <w:r>
        <w:rPr>
          <w:rFonts w:ascii="Arial" w:hAnsi="Arial" w:cs="David" w:hint="cs"/>
          <w:b/>
          <w:color w:val="auto"/>
          <w:sz w:val="44"/>
          <w:szCs w:val="44"/>
          <w:rtl/>
        </w:rPr>
        <w:t xml:space="preserve"> </w:t>
      </w:r>
      <w:r w:rsidR="006C41F6">
        <w:rPr>
          <w:rFonts w:ascii="Arial" w:hAnsi="Arial" w:cs="David" w:hint="cs"/>
          <w:b/>
          <w:color w:val="auto"/>
          <w:sz w:val="44"/>
          <w:szCs w:val="44"/>
          <w:rtl/>
        </w:rPr>
        <w:t>26</w:t>
      </w:r>
      <w:r w:rsidR="004816D7">
        <w:rPr>
          <w:rFonts w:ascii="Arial" w:hAnsi="Arial" w:cs="David" w:hint="cs"/>
          <w:b/>
          <w:color w:val="auto"/>
          <w:sz w:val="44"/>
          <w:szCs w:val="44"/>
          <w:rtl/>
        </w:rPr>
        <w:t>/</w:t>
      </w:r>
      <w:r w:rsidR="004204F4">
        <w:rPr>
          <w:rFonts w:ascii="Arial" w:hAnsi="Arial" w:cs="David" w:hint="cs"/>
          <w:b/>
          <w:color w:val="auto"/>
          <w:sz w:val="44"/>
          <w:szCs w:val="44"/>
          <w:rtl/>
        </w:rPr>
        <w:t>2018</w:t>
      </w:r>
      <w:r>
        <w:rPr>
          <w:rFonts w:ascii="Arial" w:hAnsi="Arial" w:cs="David" w:hint="cs"/>
          <w:b/>
          <w:color w:val="auto"/>
          <w:sz w:val="44"/>
          <w:szCs w:val="44"/>
          <w:rtl/>
        </w:rPr>
        <w:t xml:space="preserve"> </w:t>
      </w:r>
      <w:r w:rsidR="00C036EF" w:rsidRPr="00C036EF">
        <w:rPr>
          <w:rFonts w:ascii="Arial" w:hAnsi="Arial" w:cs="David"/>
          <w:b/>
          <w:color w:val="auto"/>
          <w:sz w:val="44"/>
          <w:szCs w:val="44"/>
          <w:rtl/>
        </w:rPr>
        <w:t xml:space="preserve">לקבלת הצעות למתן שירותי ייעוץ פסיכולוגי </w:t>
      </w:r>
      <w:r w:rsidR="00C036EF">
        <w:rPr>
          <w:rFonts w:ascii="Arial" w:hAnsi="Arial" w:cs="David" w:hint="cs"/>
          <w:b/>
          <w:color w:val="auto"/>
          <w:sz w:val="44"/>
          <w:szCs w:val="44"/>
          <w:rtl/>
        </w:rPr>
        <w:t>ל</w:t>
      </w:r>
      <w:r>
        <w:rPr>
          <w:rFonts w:ascii="Arial" w:hAnsi="Arial" w:cs="David"/>
          <w:b/>
          <w:color w:val="auto"/>
          <w:sz w:val="44"/>
          <w:szCs w:val="44"/>
          <w:rtl/>
        </w:rPr>
        <w:t>רשות האוכלוסין וההגירה</w:t>
      </w:r>
    </w:p>
    <w:p w:rsidR="00284FA3" w:rsidRPr="001B418E" w:rsidRDefault="00284FA3" w:rsidP="00284FA3">
      <w:pPr>
        <w:bidi/>
        <w:spacing w:line="360" w:lineRule="auto"/>
        <w:rPr>
          <w:rFonts w:ascii="Arial" w:hAnsi="Arial" w:cs="David"/>
          <w:bCs w:val="0"/>
          <w:color w:val="auto"/>
          <w:sz w:val="26"/>
          <w:szCs w:val="26"/>
          <w:rtl/>
        </w:rPr>
      </w:pPr>
    </w:p>
    <w:p w:rsidR="00284FA3" w:rsidRDefault="00284FA3" w:rsidP="00284FA3">
      <w:pPr>
        <w:bidi/>
        <w:rPr>
          <w:rtl/>
        </w:rPr>
      </w:pPr>
    </w:p>
    <w:p w:rsidR="00284FA3" w:rsidRDefault="00A211D6" w:rsidP="00284FA3">
      <w:pPr>
        <w:bidi/>
        <w:rPr>
          <w:rtl/>
        </w:rPr>
      </w:pPr>
      <w:r>
        <w:rPr>
          <w:noProof/>
          <w:rtl/>
          <w:lang w:eastAsia="en-US"/>
        </w:rPr>
        <w:pict w14:anchorId="5980A7D9">
          <v:shapetype id="_x0000_t202" coordsize="21600,21600" o:spt="202" path="m,l,21600r21600,l21600,xe">
            <v:stroke joinstyle="miter"/>
            <v:path gradientshapeok="t" o:connecttype="rect"/>
          </v:shapetype>
          <v:shape id="_x0000_s1029" type="#_x0000_t202" style="position:absolute;left:0;text-align:left;margin-left:7.6pt;margin-top:-31.1pt;width:450.15pt;height:1in;z-index:251657728" fillcolor="#ddd" stroked="f">
            <v:textbox style="mso-next-textbox:#_x0000_s1029">
              <w:txbxContent>
                <w:p w:rsidR="009C02D5" w:rsidRPr="008F7EE7" w:rsidRDefault="009C02D5" w:rsidP="00284FA3">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9C02D5" w:rsidRPr="008F7EE7" w:rsidRDefault="009C02D5" w:rsidP="00284FA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8F7EE7">
                    <w:rPr>
                      <w:rFonts w:ascii="Arial" w:hAnsi="Arial" w:cs="Arial"/>
                      <w:shadow/>
                      <w:sz w:val="22"/>
                      <w:szCs w:val="22"/>
                      <w:rtl/>
                      <w:lang w:eastAsia="en-US"/>
                    </w:rPr>
                    <w:t>.</w:t>
                  </w:r>
                </w:p>
                <w:p w:rsidR="009C02D5" w:rsidRPr="008F7EE7" w:rsidRDefault="009C02D5" w:rsidP="00284FA3">
                  <w:pPr>
                    <w:jc w:val="center"/>
                    <w:rPr>
                      <w:rFonts w:ascii="Arial" w:hAnsi="Arial" w:cs="Arial"/>
                      <w:sz w:val="22"/>
                      <w:szCs w:val="22"/>
                      <w:rtl/>
                    </w:rPr>
                  </w:pPr>
                </w:p>
                <w:p w:rsidR="009C02D5" w:rsidRPr="008F7EE7" w:rsidRDefault="009C02D5" w:rsidP="00284FA3">
                  <w:pPr>
                    <w:jc w:val="center"/>
                    <w:rPr>
                      <w:rFonts w:ascii="Arial" w:hAnsi="Arial" w:cs="Arial"/>
                      <w:sz w:val="22"/>
                      <w:szCs w:val="22"/>
                      <w:rtl/>
                    </w:rPr>
                  </w:pPr>
                </w:p>
                <w:p w:rsidR="009C02D5" w:rsidRPr="008F7EE7" w:rsidRDefault="009C02D5" w:rsidP="00284FA3">
                  <w:pPr>
                    <w:rPr>
                      <w:rFonts w:ascii="Arial" w:hAnsi="Arial" w:cs="Arial"/>
                      <w:sz w:val="22"/>
                      <w:szCs w:val="22"/>
                    </w:rPr>
                  </w:pPr>
                </w:p>
              </w:txbxContent>
            </v:textbox>
            <w10:wrap anchorx="page"/>
          </v:shape>
        </w:pict>
      </w:r>
    </w:p>
    <w:p w:rsidR="00284FA3" w:rsidRDefault="00284FA3" w:rsidP="00284FA3">
      <w:pPr>
        <w:bidi/>
        <w:rPr>
          <w:rtl/>
        </w:rPr>
      </w:pPr>
    </w:p>
    <w:p w:rsidR="00284FA3" w:rsidRDefault="00284FA3" w:rsidP="00284FA3">
      <w:pPr>
        <w:bidi/>
        <w:rPr>
          <w:rtl/>
        </w:rPr>
      </w:pPr>
    </w:p>
    <w:p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r w:rsidRPr="00284FA3">
        <w:rPr>
          <w:rFonts w:ascii="ProtocolMFMedium" w:cs="ProtocolMFMedium" w:hint="cs"/>
          <w:color w:val="auto"/>
          <w:sz w:val="24"/>
          <w:szCs w:val="24"/>
          <w:rtl/>
          <w:lang w:eastAsia="en-US"/>
        </w:rPr>
        <w:t>המסמך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מנוסח</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בלשון</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זכר</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אך</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פונה</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לנשים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וגברים</w:t>
      </w:r>
      <w:r w:rsidRPr="00284FA3">
        <w:rPr>
          <w:rFonts w:ascii="ProtocolMFMedium" w:cs="ProtocolMFMedium"/>
          <w:color w:val="auto"/>
          <w:sz w:val="24"/>
          <w:szCs w:val="24"/>
          <w:lang w:eastAsia="en-US"/>
        </w:rPr>
        <w:t xml:space="preserve"> </w:t>
      </w:r>
      <w:r w:rsidRPr="00284FA3">
        <w:rPr>
          <w:rFonts w:ascii="ProtocolMFMedium" w:cs="ProtocolMFMedium" w:hint="cs"/>
          <w:color w:val="auto"/>
          <w:sz w:val="24"/>
          <w:szCs w:val="24"/>
          <w:rtl/>
          <w:lang w:eastAsia="en-US"/>
        </w:rPr>
        <w:t>כאחד</w:t>
      </w:r>
      <w:r w:rsidRPr="00284FA3">
        <w:rPr>
          <w:rFonts w:ascii="ProtocolMFMedium" w:cs="ProtocolMFMedium"/>
          <w:color w:val="auto"/>
          <w:sz w:val="24"/>
          <w:szCs w:val="24"/>
          <w:lang w:eastAsia="en-US"/>
        </w:rPr>
        <w:t>.</w:t>
      </w:r>
    </w:p>
    <w:p w:rsidR="00284FA3" w:rsidRPr="00284FA3" w:rsidRDefault="00284FA3" w:rsidP="00284FA3">
      <w:pPr>
        <w:widowControl w:val="0"/>
        <w:overflowPunct/>
        <w:autoSpaceDE/>
        <w:autoSpaceDN/>
        <w:bidi/>
        <w:spacing w:before="120" w:after="120" w:line="360" w:lineRule="auto"/>
        <w:contextualSpacing/>
        <w:jc w:val="center"/>
        <w:rPr>
          <w:rFonts w:cs="David"/>
          <w:color w:val="auto"/>
          <w:sz w:val="24"/>
          <w:szCs w:val="24"/>
          <w:rtl/>
        </w:rPr>
      </w:pPr>
    </w:p>
    <w:p w:rsidR="00284FA3" w:rsidRPr="00284FA3" w:rsidRDefault="00284FA3" w:rsidP="00284FA3">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shd w:val="clear" w:color="auto" w:fill="D9D9D9"/>
          <w:rtl/>
        </w:rPr>
      </w:pPr>
      <w:r w:rsidRPr="00284FA3">
        <w:rPr>
          <w:rFonts w:ascii="Arial" w:hAnsi="Arial" w:cs="Arial"/>
          <w:color w:val="auto"/>
          <w:sz w:val="28"/>
          <w:szCs w:val="28"/>
          <w:shd w:val="clear" w:color="auto" w:fill="D9D9D9"/>
          <w:rtl/>
        </w:rPr>
        <w:t>יובהר כי</w:t>
      </w:r>
      <w:r w:rsidRPr="00284FA3">
        <w:rPr>
          <w:rFonts w:ascii="Arial" w:hAnsi="Arial" w:cs="Arial"/>
          <w:color w:val="auto"/>
          <w:sz w:val="24"/>
          <w:szCs w:val="24"/>
          <w:shd w:val="clear" w:color="auto" w:fill="D9D9D9"/>
          <w:rtl/>
        </w:rPr>
        <w:t>:</w:t>
      </w:r>
      <w:r w:rsidRPr="00284FA3">
        <w:rPr>
          <w:rFonts w:ascii="Arial" w:hAnsi="Arial" w:cs="Arial"/>
          <w:b/>
          <w:bCs w:val="0"/>
          <w:color w:val="auto"/>
          <w:sz w:val="24"/>
          <w:szCs w:val="24"/>
          <w:shd w:val="clear" w:color="auto" w:fill="D9D9D9"/>
          <w:rtl/>
        </w:rPr>
        <w:t xml:space="preserve"> </w:t>
      </w:r>
    </w:p>
    <w:p w:rsidR="00284FA3" w:rsidRPr="00284FA3" w:rsidRDefault="00284FA3" w:rsidP="00101C0B">
      <w:pPr>
        <w:widowControl w:val="0"/>
        <w:shd w:val="clear" w:color="auto" w:fill="D9D9D9"/>
        <w:overflowPunct/>
        <w:autoSpaceDE/>
        <w:autoSpaceDN/>
        <w:bidi/>
        <w:spacing w:before="120" w:after="120" w:line="360" w:lineRule="auto"/>
        <w:contextualSpacing/>
        <w:jc w:val="center"/>
        <w:rPr>
          <w:rFonts w:ascii="Arial" w:hAnsi="Arial" w:cs="Arial"/>
          <w:b/>
          <w:bCs w:val="0"/>
          <w:color w:val="auto"/>
          <w:sz w:val="24"/>
          <w:szCs w:val="24"/>
        </w:rPr>
      </w:pPr>
      <w:r w:rsidRPr="00284FA3">
        <w:rPr>
          <w:rFonts w:ascii="Arial" w:hAnsi="Arial" w:cs="Arial" w:hint="cs"/>
          <w:b/>
          <w:bCs w:val="0"/>
          <w:color w:val="auto"/>
          <w:sz w:val="24"/>
          <w:szCs w:val="24"/>
          <w:u w:val="single"/>
          <w:shd w:val="clear" w:color="auto" w:fill="D9D9D9"/>
          <w:rtl/>
        </w:rPr>
        <w:t>ה</w:t>
      </w:r>
      <w:r w:rsidRPr="00284FA3">
        <w:rPr>
          <w:rFonts w:ascii="Arial" w:hAnsi="Arial" w:cs="Arial"/>
          <w:b/>
          <w:bCs w:val="0"/>
          <w:color w:val="auto"/>
          <w:sz w:val="24"/>
          <w:szCs w:val="24"/>
          <w:u w:val="single"/>
          <w:shd w:val="clear" w:color="auto" w:fill="D9D9D9"/>
          <w:rtl/>
        </w:rPr>
        <w:t>נוסחי</w:t>
      </w:r>
      <w:r w:rsidRPr="00284FA3">
        <w:rPr>
          <w:rFonts w:ascii="Arial" w:hAnsi="Arial" w:cs="Arial" w:hint="cs"/>
          <w:b/>
          <w:bCs w:val="0"/>
          <w:color w:val="auto"/>
          <w:sz w:val="24"/>
          <w:szCs w:val="24"/>
          <w:u w:val="single"/>
          <w:shd w:val="clear" w:color="auto" w:fill="D9D9D9"/>
          <w:rtl/>
        </w:rPr>
        <w:t>ם</w:t>
      </w:r>
      <w:r w:rsidRPr="00284FA3">
        <w:rPr>
          <w:rFonts w:ascii="Arial" w:hAnsi="Arial" w:cs="Arial"/>
          <w:b/>
          <w:bCs w:val="0"/>
          <w:color w:val="auto"/>
          <w:sz w:val="24"/>
          <w:szCs w:val="24"/>
          <w:u w:val="single"/>
          <w:shd w:val="clear" w:color="auto" w:fill="D9D9D9"/>
          <w:rtl/>
        </w:rPr>
        <w:t xml:space="preserve"> המחייבים</w:t>
      </w:r>
      <w:r w:rsidRPr="00284FA3">
        <w:rPr>
          <w:rFonts w:ascii="Arial" w:hAnsi="Arial" w:cs="Arial"/>
          <w:b/>
          <w:bCs w:val="0"/>
          <w:color w:val="auto"/>
          <w:sz w:val="24"/>
          <w:szCs w:val="24"/>
          <w:shd w:val="clear" w:color="auto" w:fill="D9D9D9"/>
          <w:rtl/>
        </w:rPr>
        <w:t xml:space="preserve"> </w:t>
      </w:r>
      <w:r w:rsidRPr="00284FA3">
        <w:rPr>
          <w:rFonts w:ascii="Arial" w:hAnsi="Arial" w:cs="Arial" w:hint="cs"/>
          <w:b/>
          <w:bCs w:val="0"/>
          <w:color w:val="auto"/>
          <w:sz w:val="24"/>
          <w:szCs w:val="24"/>
          <w:shd w:val="clear" w:color="auto" w:fill="D9D9D9"/>
          <w:rtl/>
        </w:rPr>
        <w:t xml:space="preserve">(המתעדכנים מעת לעת) של </w:t>
      </w:r>
      <w:r w:rsidRPr="00284FA3">
        <w:rPr>
          <w:rFonts w:ascii="Arial" w:hAnsi="Arial" w:cs="Arial"/>
          <w:b/>
          <w:bCs w:val="0"/>
          <w:color w:val="auto"/>
          <w:sz w:val="24"/>
          <w:szCs w:val="24"/>
          <w:shd w:val="clear" w:color="auto" w:fill="D9D9D9"/>
          <w:rtl/>
        </w:rPr>
        <w:t>הוראות התכ"ם</w:t>
      </w:r>
      <w:r w:rsidRPr="00284FA3">
        <w:rPr>
          <w:rFonts w:ascii="Arial" w:hAnsi="Arial" w:cs="Arial" w:hint="cs"/>
          <w:b/>
          <w:bCs w:val="0"/>
          <w:color w:val="auto"/>
          <w:sz w:val="24"/>
          <w:szCs w:val="24"/>
          <w:shd w:val="clear" w:color="auto" w:fill="D9D9D9"/>
          <w:rtl/>
        </w:rPr>
        <w:t xml:space="preserve"> או חוקים ותקנות, להם מופיעים קישורים אלקטרוניים במכרז זה, נמצאים</w:t>
      </w:r>
      <w:r w:rsidRPr="00284FA3">
        <w:rPr>
          <w:rFonts w:ascii="Arial" w:hAnsi="Arial" w:cs="Arial"/>
          <w:b/>
          <w:bCs w:val="0"/>
          <w:color w:val="auto"/>
          <w:sz w:val="24"/>
          <w:szCs w:val="24"/>
          <w:shd w:val="clear" w:color="auto" w:fill="D9D9D9"/>
          <w:rtl/>
        </w:rPr>
        <w:t xml:space="preserve"> באתר</w:t>
      </w:r>
      <w:r w:rsidRPr="00284FA3">
        <w:rPr>
          <w:rFonts w:ascii="Arial" w:hAnsi="Arial" w:cs="Arial" w:hint="cs"/>
          <w:b/>
          <w:bCs w:val="0"/>
          <w:color w:val="auto"/>
          <w:sz w:val="24"/>
          <w:szCs w:val="24"/>
          <w:shd w:val="clear" w:color="auto" w:fill="D9D9D9"/>
          <w:rtl/>
        </w:rPr>
        <w:t>י</w:t>
      </w:r>
      <w:r w:rsidRPr="00284FA3">
        <w:rPr>
          <w:rFonts w:ascii="Arial" w:hAnsi="Arial" w:cs="Arial"/>
          <w:b/>
          <w:bCs w:val="0"/>
          <w:color w:val="auto"/>
          <w:sz w:val="24"/>
          <w:szCs w:val="24"/>
          <w:shd w:val="clear" w:color="auto" w:fill="D9D9D9"/>
          <w:rtl/>
        </w:rPr>
        <w:t xml:space="preserve"> האינטרנט של החשב</w:t>
      </w:r>
      <w:r w:rsidRPr="00284FA3">
        <w:rPr>
          <w:rFonts w:ascii="Arial" w:hAnsi="Arial" w:cs="Arial" w:hint="cs"/>
          <w:b/>
          <w:bCs w:val="0"/>
          <w:color w:val="auto"/>
          <w:sz w:val="24"/>
          <w:szCs w:val="24"/>
          <w:shd w:val="clear" w:color="auto" w:fill="D9D9D9"/>
          <w:rtl/>
        </w:rPr>
        <w:t xml:space="preserve"> </w:t>
      </w:r>
      <w:r w:rsidRPr="00284FA3">
        <w:rPr>
          <w:rFonts w:ascii="Arial" w:hAnsi="Arial" w:cs="Arial"/>
          <w:b/>
          <w:bCs w:val="0"/>
          <w:color w:val="auto"/>
          <w:sz w:val="24"/>
          <w:szCs w:val="24"/>
          <w:shd w:val="clear" w:color="auto" w:fill="D9D9D9"/>
          <w:rtl/>
        </w:rPr>
        <w:t xml:space="preserve">הכללי </w:t>
      </w:r>
    </w:p>
    <w:p w:rsidR="00284FA3" w:rsidRPr="00284FA3" w:rsidRDefault="00284FA3" w:rsidP="00284FA3">
      <w:pPr>
        <w:bidi/>
        <w:rPr>
          <w:rtl/>
        </w:rPr>
      </w:pPr>
    </w:p>
    <w:p w:rsidR="00284FA3" w:rsidRDefault="00284FA3" w:rsidP="00284FA3">
      <w:pPr>
        <w:bidi/>
        <w:rPr>
          <w:rtl/>
        </w:rPr>
      </w:pPr>
    </w:p>
    <w:p w:rsidR="00284FA3" w:rsidRDefault="00284FA3" w:rsidP="00284FA3">
      <w:pPr>
        <w:bidi/>
        <w:rPr>
          <w:rtl/>
        </w:rPr>
      </w:pPr>
    </w:p>
    <w:p w:rsidR="00284FA3" w:rsidRDefault="00284FA3" w:rsidP="00284FA3">
      <w:pPr>
        <w:bidi/>
        <w:rPr>
          <w:rtl/>
        </w:rPr>
      </w:pPr>
    </w:p>
    <w:p w:rsidR="007063F7" w:rsidRDefault="007063F7" w:rsidP="007063F7">
      <w:pPr>
        <w:bidi/>
        <w:rPr>
          <w:rtl/>
        </w:rPr>
      </w:pPr>
    </w:p>
    <w:p w:rsidR="007063F7" w:rsidRDefault="007063F7" w:rsidP="007063F7">
      <w:pPr>
        <w:bidi/>
        <w:rPr>
          <w:rtl/>
        </w:rPr>
      </w:pPr>
    </w:p>
    <w:p w:rsidR="00284FA3" w:rsidRDefault="00284FA3" w:rsidP="00284FA3">
      <w:pPr>
        <w:bidi/>
        <w:rPr>
          <w:rtl/>
        </w:rPr>
      </w:pPr>
    </w:p>
    <w:p w:rsidR="007F3D2E" w:rsidRDefault="007F3D2E" w:rsidP="007F3D2E">
      <w:pPr>
        <w:bidi/>
        <w:rPr>
          <w:rtl/>
        </w:rPr>
      </w:pPr>
    </w:p>
    <w:p w:rsidR="007F3D2E" w:rsidRDefault="007F3D2E" w:rsidP="007F3D2E">
      <w:pPr>
        <w:bidi/>
        <w:rPr>
          <w:rtl/>
        </w:rPr>
      </w:pPr>
    </w:p>
    <w:p w:rsidR="007063F7" w:rsidRPr="007063F7" w:rsidRDefault="007063F7" w:rsidP="007063F7">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textAlignment w:val="auto"/>
        <w:rPr>
          <w:rFonts w:ascii="Arial" w:eastAsia="Calibri" w:hAnsi="Arial" w:cs="Arial"/>
          <w:i/>
          <w:iCs/>
          <w:noProof/>
          <w:color w:val="auto"/>
          <w:sz w:val="32"/>
          <w:szCs w:val="32"/>
          <w:rtl/>
          <w:lang w:eastAsia="en-US"/>
        </w:rPr>
      </w:pPr>
      <w:r w:rsidRPr="007063F7">
        <w:rPr>
          <w:rFonts w:ascii="Arial" w:eastAsia="Calibri" w:hAnsi="Arial" w:cs="Arial"/>
          <w:i/>
          <w:iCs/>
          <w:color w:val="auto"/>
          <w:sz w:val="32"/>
          <w:szCs w:val="32"/>
          <w:rtl/>
          <w:lang w:eastAsia="en-US"/>
        </w:rPr>
        <w:lastRenderedPageBreak/>
        <w:t>רקע</w:t>
      </w:r>
      <w:r w:rsidRPr="007063F7">
        <w:rPr>
          <w:rFonts w:ascii="Arial" w:eastAsia="Calibri" w:hAnsi="Arial" w:cs="Arial"/>
          <w:i/>
          <w:iCs/>
          <w:noProof/>
          <w:color w:val="auto"/>
          <w:sz w:val="32"/>
          <w:szCs w:val="32"/>
          <w:rtl/>
          <w:lang w:eastAsia="en-US"/>
        </w:rPr>
        <w:t xml:space="preserve"> ועיקרי המכרז</w:t>
      </w:r>
    </w:p>
    <w:p w:rsidR="007063F7" w:rsidRPr="00CF5263" w:rsidRDefault="007063F7" w:rsidP="007063F7">
      <w:pPr>
        <w:overflowPunct/>
        <w:autoSpaceDE/>
        <w:autoSpaceDN/>
        <w:bidi/>
        <w:adjustRightInd/>
        <w:spacing w:before="120" w:after="120"/>
        <w:jc w:val="both"/>
        <w:textAlignment w:val="auto"/>
        <w:outlineLvl w:val="0"/>
        <w:rPr>
          <w:rFonts w:eastAsia="Calibri" w:cs="David"/>
          <w:bCs w:val="0"/>
          <w:color w:val="auto"/>
          <w:szCs w:val="20"/>
          <w:rtl/>
        </w:rPr>
      </w:pPr>
      <w:r w:rsidRPr="00CF5263">
        <w:rPr>
          <w:rFonts w:eastAsia="Calibri" w:cs="David" w:hint="cs"/>
          <w:b/>
          <w:noProof/>
          <w:color w:val="auto"/>
          <w:szCs w:val="20"/>
          <w:rtl/>
          <w:lang w:eastAsia="en-US"/>
        </w:rPr>
        <w:t xml:space="preserve">יובהר כי: </w:t>
      </w:r>
    </w:p>
    <w:p w:rsidR="007063F7" w:rsidRPr="00CF5263" w:rsidRDefault="007063F7" w:rsidP="007063F7">
      <w:pPr>
        <w:overflowPunct/>
        <w:autoSpaceDE/>
        <w:autoSpaceDN/>
        <w:bidi/>
        <w:adjustRightInd/>
        <w:spacing w:before="120" w:after="120"/>
        <w:jc w:val="both"/>
        <w:textAlignment w:val="auto"/>
        <w:outlineLvl w:val="0"/>
        <w:rPr>
          <w:rFonts w:eastAsia="Calibri" w:cs="David"/>
          <w:bCs w:val="0"/>
          <w:noProof/>
          <w:color w:val="auto"/>
          <w:szCs w:val="20"/>
        </w:rPr>
      </w:pPr>
      <w:r w:rsidRPr="00CF5263">
        <w:rPr>
          <w:rFonts w:eastAsia="Calibri" w:cs="David"/>
          <w:bCs w:val="0"/>
          <w:color w:val="auto"/>
          <w:szCs w:val="20"/>
          <w:rtl/>
        </w:rPr>
        <w:t>האמור בפרק זה הוא כללי ותמציתי בלבד. המידע המחייב הוא זה המפורט בגוף המכרז ובחוזה המצורף לו, על נספחיהם.</w:t>
      </w:r>
    </w:p>
    <w:p w:rsid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noProof/>
          <w:color w:val="auto"/>
          <w:sz w:val="28"/>
          <w:szCs w:val="28"/>
          <w:lang w:eastAsia="en-US"/>
        </w:rPr>
      </w:pPr>
      <w:r w:rsidRPr="007063F7">
        <w:rPr>
          <w:rFonts w:eastAsia="Calibri" w:cs="David" w:hint="cs"/>
          <w:b/>
          <w:color w:val="auto"/>
          <w:sz w:val="28"/>
          <w:szCs w:val="28"/>
          <w:rtl/>
          <w:lang w:eastAsia="en-US"/>
        </w:rPr>
        <w:t>המכרז</w:t>
      </w:r>
    </w:p>
    <w:p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rsidR="007132B8" w:rsidRPr="007132B8" w:rsidRDefault="007132B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hint="cs"/>
          <w:bCs w:val="0"/>
          <w:noProof/>
          <w:color w:val="auto"/>
          <w:sz w:val="24"/>
          <w:szCs w:val="24"/>
          <w:rtl/>
          <w:lang w:eastAsia="en-US"/>
        </w:rPr>
        <w:t>הרשות מורכבת ממספר מינהלים, אגפים ויחידות כמפורט להלן:</w:t>
      </w:r>
    </w:p>
    <w:p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יחידות המטה - לשכת מנכ"ל, משאבי אנוש, לשכה משפטית, אגף הרכש, אגף הביטחון וכיוצ"ב.</w:t>
      </w:r>
    </w:p>
    <w:p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אכיפה וזרים - עוסק באכיפת חוקים בנושא שהות זרים ותעסוקתם וטיפול במסתננים ומבקשי מקלט.</w:t>
      </w:r>
    </w:p>
    <w:p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האוכלוסין - עוסק בתחום מרשם ודרכונים, אזרחות ומעמד, אשרות, איחוד משפחות, עליה ושבות. מורכב מכ- 40 לשכות הפרוסות ברחבי הארץ ב- 6 מרחבים.</w:t>
      </w:r>
    </w:p>
    <w:p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tl/>
        </w:rPr>
      </w:pPr>
      <w:r w:rsidRPr="007132B8">
        <w:rPr>
          <w:rFonts w:eastAsia="Calibri" w:cs="David" w:hint="cs"/>
          <w:bCs w:val="0"/>
          <w:noProof/>
          <w:color w:val="auto"/>
          <w:sz w:val="24"/>
          <w:szCs w:val="24"/>
          <w:rtl/>
        </w:rPr>
        <w:t>מינהל מעברי גבול - מתפעל ומבצע ביקורת גבולות ב- 23 מעברי גבול בינלאומיים של ישראל, יבשתיים, ימיים ואווירים.</w:t>
      </w:r>
    </w:p>
    <w:p w:rsidR="007132B8" w:rsidRPr="007132B8" w:rsidRDefault="007132B8" w:rsidP="0090391D">
      <w:pPr>
        <w:numPr>
          <w:ilvl w:val="2"/>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132B8">
        <w:rPr>
          <w:rFonts w:eastAsia="Calibri" w:cs="David" w:hint="cs"/>
          <w:bCs w:val="0"/>
          <w:noProof/>
          <w:color w:val="auto"/>
          <w:sz w:val="24"/>
          <w:szCs w:val="24"/>
          <w:rtl/>
        </w:rPr>
        <w:t>מינהל שירות למעסיקים ועובדים זרים - עוסק בהסדרת העסקתם של עובדים זרים בישראל.</w:t>
      </w:r>
    </w:p>
    <w:p w:rsidR="00C036EF" w:rsidRPr="00C036EF" w:rsidRDefault="00AE183E" w:rsidP="009C02D5">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AE183E">
        <w:rPr>
          <w:rFonts w:eastAsia="Calibri" w:cs="David" w:hint="cs"/>
          <w:bCs w:val="0"/>
          <w:noProof/>
          <w:color w:val="auto"/>
          <w:sz w:val="24"/>
          <w:szCs w:val="24"/>
          <w:rtl/>
          <w:lang w:eastAsia="en-US"/>
        </w:rPr>
        <w:t>רשות</w:t>
      </w:r>
      <w:r w:rsidR="007063F7" w:rsidRPr="00AE183E">
        <w:rPr>
          <w:rFonts w:eastAsia="Calibri" w:cs="David" w:hint="cs"/>
          <w:bCs w:val="0"/>
          <w:noProof/>
          <w:color w:val="auto"/>
          <w:sz w:val="24"/>
          <w:szCs w:val="24"/>
          <w:rtl/>
          <w:lang w:eastAsia="en-US"/>
        </w:rPr>
        <w:t xml:space="preserve"> האוכלוסין וההגירה (להלן </w:t>
      </w:r>
      <w:r w:rsidR="007063F7" w:rsidRPr="00AE183E">
        <w:rPr>
          <w:rFonts w:eastAsia="Calibri" w:cs="David"/>
          <w:bCs w:val="0"/>
          <w:noProof/>
          <w:color w:val="auto"/>
          <w:sz w:val="24"/>
          <w:szCs w:val="24"/>
          <w:rtl/>
          <w:lang w:eastAsia="en-US"/>
        </w:rPr>
        <w:t>–</w:t>
      </w:r>
      <w:r w:rsidR="007063F7" w:rsidRPr="00AE183E">
        <w:rPr>
          <w:rFonts w:eastAsia="Calibri" w:cs="David" w:hint="cs"/>
          <w:bCs w:val="0"/>
          <w:noProof/>
          <w:color w:val="auto"/>
          <w:sz w:val="24"/>
          <w:szCs w:val="24"/>
          <w:rtl/>
          <w:lang w:eastAsia="en-US"/>
        </w:rPr>
        <w:t xml:space="preserve"> "</w:t>
      </w:r>
      <w:r w:rsidR="007063F7" w:rsidRPr="00C036EF">
        <w:rPr>
          <w:rFonts w:eastAsia="Calibri" w:cs="David" w:hint="cs"/>
          <w:bCs w:val="0"/>
          <w:noProof/>
          <w:color w:val="auto"/>
          <w:sz w:val="24"/>
          <w:szCs w:val="24"/>
          <w:rtl/>
          <w:lang w:eastAsia="en-US"/>
        </w:rPr>
        <w:t>הרשות</w:t>
      </w:r>
      <w:r w:rsidR="007063F7" w:rsidRPr="00AE183E">
        <w:rPr>
          <w:rFonts w:eastAsia="Calibri" w:cs="David" w:hint="cs"/>
          <w:bCs w:val="0"/>
          <w:noProof/>
          <w:color w:val="auto"/>
          <w:sz w:val="24"/>
          <w:szCs w:val="24"/>
          <w:rtl/>
          <w:lang w:eastAsia="en-US"/>
        </w:rPr>
        <w:t xml:space="preserve">") מפרסמת בזאת </w:t>
      </w:r>
      <w:r w:rsidRPr="00634A81">
        <w:rPr>
          <w:rFonts w:eastAsia="Calibri" w:cs="David"/>
          <w:bCs w:val="0"/>
          <w:noProof/>
          <w:color w:val="auto"/>
          <w:sz w:val="24"/>
          <w:szCs w:val="24"/>
          <w:rtl/>
          <w:lang w:eastAsia="en-US"/>
        </w:rPr>
        <w:t>מכרז מס</w:t>
      </w:r>
      <w:r w:rsidRPr="00634A81">
        <w:rPr>
          <w:rFonts w:eastAsia="Calibri" w:cs="David" w:hint="cs"/>
          <w:bCs w:val="0"/>
          <w:noProof/>
          <w:color w:val="auto"/>
          <w:sz w:val="24"/>
          <w:szCs w:val="24"/>
          <w:rtl/>
          <w:lang w:eastAsia="en-US"/>
        </w:rPr>
        <w:t>'</w:t>
      </w:r>
      <w:r w:rsidRPr="004816D7">
        <w:rPr>
          <w:rFonts w:eastAsia="Calibri" w:cs="David"/>
          <w:bCs w:val="0"/>
          <w:noProof/>
          <w:color w:val="auto"/>
          <w:sz w:val="24"/>
          <w:szCs w:val="24"/>
          <w:rtl/>
          <w:lang w:eastAsia="en-US"/>
        </w:rPr>
        <w:t xml:space="preserve"> </w:t>
      </w:r>
      <w:r w:rsidR="009C02D5">
        <w:rPr>
          <w:rFonts w:eastAsia="Calibri" w:cs="David" w:hint="cs"/>
          <w:bCs w:val="0"/>
          <w:noProof/>
          <w:color w:val="auto"/>
          <w:sz w:val="24"/>
          <w:szCs w:val="24"/>
          <w:rtl/>
          <w:lang w:eastAsia="en-US"/>
        </w:rPr>
        <w:t>26</w:t>
      </w:r>
      <w:r w:rsidR="00773A27">
        <w:rPr>
          <w:rFonts w:eastAsia="Calibri" w:cs="David" w:hint="cs"/>
          <w:bCs w:val="0"/>
          <w:noProof/>
          <w:color w:val="auto"/>
          <w:sz w:val="24"/>
          <w:szCs w:val="24"/>
          <w:rtl/>
          <w:lang w:eastAsia="en-US"/>
        </w:rPr>
        <w:t>/2018</w:t>
      </w:r>
      <w:r w:rsidRPr="00C036EF">
        <w:rPr>
          <w:rFonts w:eastAsia="Calibri" w:cs="David"/>
          <w:bCs w:val="0"/>
          <w:noProof/>
          <w:color w:val="auto"/>
          <w:sz w:val="24"/>
          <w:szCs w:val="24"/>
          <w:rtl/>
          <w:lang w:eastAsia="en-US"/>
        </w:rPr>
        <w:t xml:space="preserve"> </w:t>
      </w:r>
      <w:r w:rsidR="00C036EF" w:rsidRPr="00C036EF">
        <w:rPr>
          <w:rFonts w:eastAsia="Calibri" w:cs="David"/>
          <w:bCs w:val="0"/>
          <w:noProof/>
          <w:color w:val="auto"/>
          <w:sz w:val="24"/>
          <w:szCs w:val="24"/>
          <w:rtl/>
          <w:lang w:eastAsia="en-US"/>
        </w:rPr>
        <w:t>לקבלת הצעות למתן שרותי ייעוץ פסיכולוגי, לאגף משאבי אנוש ברשות, וזאת בהיקף ובגבולות אחריות כפי שיפורטו בהמשך.</w:t>
      </w:r>
      <w:r w:rsidR="00C036EF" w:rsidRPr="00C036EF">
        <w:rPr>
          <w:rFonts w:eastAsia="Calibri" w:cs="David"/>
          <w:bCs w:val="0"/>
          <w:noProof/>
          <w:color w:val="auto"/>
          <w:sz w:val="24"/>
          <w:szCs w:val="24"/>
          <w:rtl/>
          <w:lang w:eastAsia="en-US"/>
        </w:rPr>
        <w:tab/>
      </w:r>
    </w:p>
    <w:p w:rsidR="007063F7" w:rsidRDefault="007063F7"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hint="cs"/>
          <w:bCs w:val="0"/>
          <w:noProof/>
          <w:color w:val="auto"/>
          <w:sz w:val="24"/>
          <w:szCs w:val="24"/>
          <w:rtl/>
          <w:lang w:eastAsia="en-US"/>
        </w:rPr>
        <w:t xml:space="preserve">הרשות מבקשת לבחור </w:t>
      </w:r>
      <w:r w:rsidRPr="007132B8">
        <w:rPr>
          <w:rFonts w:eastAsia="Calibri" w:cs="David" w:hint="cs"/>
          <w:bCs w:val="0"/>
          <w:noProof/>
          <w:color w:val="auto"/>
          <w:sz w:val="24"/>
          <w:szCs w:val="24"/>
          <w:rtl/>
          <w:lang w:eastAsia="en-US"/>
        </w:rPr>
        <w:t>ספק אחד</w:t>
      </w:r>
      <w:r w:rsidRPr="007063F7">
        <w:rPr>
          <w:rFonts w:eastAsia="Calibri" w:cs="David" w:hint="cs"/>
          <w:bCs w:val="0"/>
          <w:noProof/>
          <w:color w:val="auto"/>
          <w:sz w:val="24"/>
          <w:szCs w:val="24"/>
          <w:rtl/>
          <w:lang w:eastAsia="en-US"/>
        </w:rPr>
        <w:t xml:space="preserve"> אשר יספק את השירותים המבוקשים במכרז.</w:t>
      </w:r>
    </w:p>
    <w:p w:rsidR="00634A81" w:rsidRPr="007063F7"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063F7">
        <w:rPr>
          <w:rFonts w:eastAsia="Calibri" w:cs="David"/>
          <w:bCs w:val="0"/>
          <w:noProof/>
          <w:color w:val="auto"/>
          <w:sz w:val="24"/>
          <w:szCs w:val="24"/>
          <w:rtl/>
          <w:lang w:eastAsia="en-US"/>
        </w:rPr>
        <w:t xml:space="preserve">מציע רשאי להגיש הצעה </w:t>
      </w:r>
      <w:r w:rsidRPr="007063F7">
        <w:rPr>
          <w:rFonts w:eastAsia="Calibri" w:cs="David" w:hint="cs"/>
          <w:bCs w:val="0"/>
          <w:noProof/>
          <w:color w:val="auto"/>
          <w:sz w:val="24"/>
          <w:szCs w:val="24"/>
          <w:rtl/>
          <w:lang w:eastAsia="en-US"/>
        </w:rPr>
        <w:t xml:space="preserve">אחת במכרז.  </w:t>
      </w:r>
    </w:p>
    <w:p w:rsidR="00634A81" w:rsidRPr="007132B8" w:rsidRDefault="00634A81"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7132B8">
        <w:rPr>
          <w:rFonts w:eastAsia="Calibri" w:cs="David"/>
          <w:bCs w:val="0"/>
          <w:noProof/>
          <w:color w:val="auto"/>
          <w:sz w:val="24"/>
          <w:szCs w:val="24"/>
          <w:rtl/>
          <w:lang w:eastAsia="en-US"/>
        </w:rPr>
        <w:t>הכ</w:t>
      </w:r>
      <w:r w:rsidRPr="007132B8">
        <w:rPr>
          <w:rFonts w:eastAsia="Calibri" w:cs="David" w:hint="cs"/>
          <w:bCs w:val="0"/>
          <w:noProof/>
          <w:color w:val="auto"/>
          <w:sz w:val="24"/>
          <w:szCs w:val="24"/>
          <w:rtl/>
          <w:lang w:eastAsia="en-US"/>
        </w:rPr>
        <w:t>ו</w:t>
      </w:r>
      <w:r w:rsidRPr="007132B8">
        <w:rPr>
          <w:rFonts w:eastAsia="Calibri" w:cs="David"/>
          <w:bCs w:val="0"/>
          <w:noProof/>
          <w:color w:val="auto"/>
          <w:sz w:val="24"/>
          <w:szCs w:val="24"/>
          <w:rtl/>
          <w:lang w:eastAsia="en-US"/>
        </w:rPr>
        <w:t>ל בהתאם לצרכי הרשות, ובכפוף לאמור בחוזה ההתקשרות המצורף כנספח ב' למכרז זה.</w:t>
      </w:r>
    </w:p>
    <w:p w:rsidR="007063F7" w:rsidRPr="007063F7" w:rsidRDefault="007063F7" w:rsidP="007063F7">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rPr>
        <w:t xml:space="preserve">לוח </w:t>
      </w:r>
      <w:r w:rsidRPr="007063F7">
        <w:rPr>
          <w:rFonts w:ascii="Arial" w:eastAsia="Calibri" w:hAnsi="Arial" w:cs="Arial"/>
          <w:i/>
          <w:iCs/>
          <w:color w:val="auto"/>
          <w:sz w:val="32"/>
          <w:szCs w:val="32"/>
          <w:rtl/>
          <w:lang w:eastAsia="en-US"/>
        </w:rPr>
        <w:t>הזמנים</w:t>
      </w:r>
      <w:r w:rsidRPr="007063F7">
        <w:rPr>
          <w:rFonts w:ascii="Arial" w:eastAsia="Calibri" w:hAnsi="Arial" w:cs="Arial"/>
          <w:i/>
          <w:iCs/>
          <w:color w:val="auto"/>
          <w:sz w:val="32"/>
          <w:szCs w:val="32"/>
          <w:rtl/>
        </w:rPr>
        <w:t xml:space="preserve"> לעריכת המכרז</w:t>
      </w:r>
    </w:p>
    <w:p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bookmarkStart w:id="1" w:name="_Ref520667509"/>
      <w:r w:rsidRPr="007063F7">
        <w:rPr>
          <w:rFonts w:eastAsia="Calibri" w:cs="David"/>
          <w:bCs w:val="0"/>
          <w:color w:val="auto"/>
          <w:sz w:val="24"/>
          <w:szCs w:val="24"/>
          <w:rtl/>
          <w:lang w:eastAsia="en-US"/>
        </w:rPr>
        <w:t>להלן לוח הזמנים לעריכת המכרז:</w:t>
      </w:r>
      <w:bookmarkEnd w:id="1"/>
      <w:r w:rsidR="0090409F" w:rsidRPr="0090409F">
        <w:rPr>
          <w:rFonts w:ascii="Arial" w:hAnsi="Arial" w:cs="Arial"/>
          <w:color w:val="1F497D"/>
          <w:rtl/>
        </w:rPr>
        <w:t xml:space="preserve"> </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2"/>
        <w:gridCol w:w="2977"/>
      </w:tblGrid>
      <w:tr w:rsidR="007063F7" w:rsidRPr="007063F7" w:rsidTr="007063F7">
        <w:tc>
          <w:tcPr>
            <w:tcW w:w="814" w:type="dxa"/>
            <w:shd w:val="clear" w:color="auto" w:fill="D9D9D9"/>
          </w:tcPr>
          <w:p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סידורי</w:t>
            </w:r>
          </w:p>
        </w:tc>
        <w:tc>
          <w:tcPr>
            <w:tcW w:w="3882" w:type="dxa"/>
            <w:shd w:val="clear" w:color="auto" w:fill="D9D9D9"/>
          </w:tcPr>
          <w:p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פעילות</w:t>
            </w:r>
          </w:p>
        </w:tc>
        <w:tc>
          <w:tcPr>
            <w:tcW w:w="2977" w:type="dxa"/>
            <w:shd w:val="clear" w:color="auto" w:fill="D9D9D9"/>
          </w:tcPr>
          <w:p w:rsidR="007063F7" w:rsidRPr="007063F7" w:rsidRDefault="007063F7" w:rsidP="00A76236">
            <w:pPr>
              <w:overflowPunct/>
              <w:autoSpaceDE/>
              <w:autoSpaceDN/>
              <w:bidi/>
              <w:adjustRightInd/>
              <w:spacing w:before="120" w:after="120"/>
              <w:jc w:val="center"/>
              <w:textAlignment w:val="auto"/>
              <w:outlineLvl w:val="0"/>
              <w:rPr>
                <w:rFonts w:ascii="David" w:eastAsia="Calibri" w:hAnsi="David" w:cs="David"/>
                <w:b/>
                <w:noProof/>
                <w:color w:val="auto"/>
                <w:sz w:val="24"/>
                <w:szCs w:val="24"/>
                <w:rtl/>
              </w:rPr>
            </w:pPr>
            <w:r w:rsidRPr="007063F7">
              <w:rPr>
                <w:rFonts w:ascii="David" w:eastAsia="Calibri" w:hAnsi="David" w:cs="David" w:hint="cs"/>
                <w:b/>
                <w:noProof/>
                <w:color w:val="auto"/>
                <w:sz w:val="24"/>
                <w:szCs w:val="24"/>
                <w:rtl/>
              </w:rPr>
              <w:t>מועדים</w:t>
            </w:r>
          </w:p>
        </w:tc>
      </w:tr>
      <w:tr w:rsidR="007063F7" w:rsidRPr="007063F7" w:rsidTr="007063F7">
        <w:trPr>
          <w:trHeight w:val="462"/>
        </w:trPr>
        <w:tc>
          <w:tcPr>
            <w:tcW w:w="814" w:type="dxa"/>
            <w:shd w:val="clear" w:color="auto" w:fill="auto"/>
          </w:tcPr>
          <w:p w:rsidR="007063F7"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3.1</w:t>
            </w:r>
          </w:p>
        </w:tc>
        <w:tc>
          <w:tcPr>
            <w:tcW w:w="3882" w:type="dxa"/>
            <w:shd w:val="clear" w:color="auto" w:fill="F2F2F2"/>
          </w:tcPr>
          <w:p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מועד פרסום המכרז</w:t>
            </w:r>
          </w:p>
        </w:tc>
        <w:tc>
          <w:tcPr>
            <w:tcW w:w="2977" w:type="dxa"/>
            <w:shd w:val="clear" w:color="auto" w:fill="F2F2F2"/>
          </w:tcPr>
          <w:p w:rsidR="007063F7" w:rsidRPr="007063F7" w:rsidRDefault="006C41F6"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08.10.2018</w:t>
            </w:r>
          </w:p>
        </w:tc>
      </w:tr>
      <w:tr w:rsidR="007063F7" w:rsidRPr="007063F7" w:rsidTr="007063F7">
        <w:trPr>
          <w:trHeight w:val="463"/>
        </w:trPr>
        <w:tc>
          <w:tcPr>
            <w:tcW w:w="814" w:type="dxa"/>
            <w:shd w:val="clear" w:color="auto" w:fill="auto"/>
          </w:tcPr>
          <w:p w:rsidR="007063F7"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lastRenderedPageBreak/>
              <w:t>3.2</w:t>
            </w:r>
          </w:p>
        </w:tc>
        <w:tc>
          <w:tcPr>
            <w:tcW w:w="3882" w:type="dxa"/>
            <w:shd w:val="clear" w:color="auto" w:fill="F2F2F2"/>
          </w:tcPr>
          <w:p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להגשת שאלות ולהבהרות</w:t>
            </w:r>
          </w:p>
        </w:tc>
        <w:tc>
          <w:tcPr>
            <w:tcW w:w="2977" w:type="dxa"/>
            <w:shd w:val="clear" w:color="auto" w:fill="F2F2F2"/>
          </w:tcPr>
          <w:p w:rsidR="007063F7" w:rsidRPr="007063F7" w:rsidRDefault="006C41F6"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17.10</w:t>
            </w:r>
            <w:r w:rsidR="0090409F">
              <w:rPr>
                <w:rFonts w:ascii="David" w:eastAsia="Calibri" w:hAnsi="David" w:cs="David" w:hint="cs"/>
                <w:bCs w:val="0"/>
                <w:color w:val="auto"/>
                <w:sz w:val="24"/>
                <w:szCs w:val="24"/>
                <w:rtl/>
                <w:lang w:eastAsia="en-US"/>
              </w:rPr>
              <w:t>.2018 בשעה 12.00</w:t>
            </w:r>
          </w:p>
        </w:tc>
      </w:tr>
      <w:tr w:rsidR="007063F7" w:rsidRPr="007063F7" w:rsidTr="007063F7">
        <w:trPr>
          <w:trHeight w:val="463"/>
        </w:trPr>
        <w:tc>
          <w:tcPr>
            <w:tcW w:w="814" w:type="dxa"/>
            <w:shd w:val="clear" w:color="auto" w:fill="auto"/>
          </w:tcPr>
          <w:p w:rsidR="007063F7"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3.3</w:t>
            </w:r>
          </w:p>
        </w:tc>
        <w:tc>
          <w:tcPr>
            <w:tcW w:w="3882" w:type="dxa"/>
            <w:shd w:val="clear" w:color="auto" w:fill="F2F2F2"/>
          </w:tcPr>
          <w:p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המועד האחרון לתשובת הרשות לבקשה לשאלות והבהרות</w:t>
            </w:r>
          </w:p>
        </w:tc>
        <w:tc>
          <w:tcPr>
            <w:tcW w:w="2977" w:type="dxa"/>
            <w:shd w:val="clear" w:color="auto" w:fill="F2F2F2"/>
          </w:tcPr>
          <w:p w:rsidR="007063F7" w:rsidRPr="007063F7" w:rsidRDefault="006C41F6"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22.10.2018</w:t>
            </w:r>
          </w:p>
        </w:tc>
      </w:tr>
      <w:tr w:rsidR="007063F7" w:rsidRPr="007063F7" w:rsidTr="007063F7">
        <w:trPr>
          <w:trHeight w:val="463"/>
        </w:trPr>
        <w:tc>
          <w:tcPr>
            <w:tcW w:w="814" w:type="dxa"/>
            <w:shd w:val="clear" w:color="auto" w:fill="auto"/>
          </w:tcPr>
          <w:p w:rsidR="007063F7"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3.4</w:t>
            </w:r>
          </w:p>
        </w:tc>
        <w:tc>
          <w:tcPr>
            <w:tcW w:w="3882" w:type="dxa"/>
            <w:shd w:val="clear" w:color="auto" w:fill="F2F2F2"/>
          </w:tcPr>
          <w:p w:rsidR="007063F7" w:rsidRPr="007063F7" w:rsidRDefault="007063F7" w:rsidP="00A76236">
            <w:pPr>
              <w:overflowPunct/>
              <w:autoSpaceDE/>
              <w:autoSpaceDN/>
              <w:bidi/>
              <w:adjustRightInd/>
              <w:spacing w:before="120" w:after="120"/>
              <w:jc w:val="both"/>
              <w:textAlignment w:val="auto"/>
              <w:outlineLvl w:val="0"/>
              <w:rPr>
                <w:rFonts w:ascii="David" w:eastAsia="Calibri" w:hAnsi="David" w:cs="David"/>
                <w:bCs w:val="0"/>
                <w:noProof/>
                <w:color w:val="FF0000"/>
                <w:sz w:val="24"/>
                <w:szCs w:val="24"/>
                <w:rtl/>
              </w:rPr>
            </w:pPr>
            <w:r w:rsidRPr="007063F7">
              <w:rPr>
                <w:rFonts w:ascii="David" w:eastAsia="Calibri" w:hAnsi="David" w:cs="David"/>
                <w:bCs w:val="0"/>
                <w:color w:val="auto"/>
                <w:sz w:val="24"/>
                <w:szCs w:val="24"/>
                <w:rtl/>
                <w:lang w:eastAsia="en-US"/>
              </w:rPr>
              <w:t>המועד האחרון להגשת ההצעות למכרז</w:t>
            </w:r>
          </w:p>
        </w:tc>
        <w:tc>
          <w:tcPr>
            <w:tcW w:w="2977" w:type="dxa"/>
            <w:shd w:val="clear" w:color="auto" w:fill="F2F2F2"/>
          </w:tcPr>
          <w:p w:rsidR="007063F7" w:rsidRPr="007063F7" w:rsidRDefault="006C41F6"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01.11.2018</w:t>
            </w:r>
            <w:r w:rsidR="0090409F">
              <w:rPr>
                <w:rFonts w:ascii="David" w:eastAsia="Calibri" w:hAnsi="David" w:cs="David" w:hint="cs"/>
                <w:bCs w:val="0"/>
                <w:color w:val="auto"/>
                <w:sz w:val="24"/>
                <w:szCs w:val="24"/>
                <w:rtl/>
                <w:lang w:eastAsia="en-US"/>
              </w:rPr>
              <w:t xml:space="preserve"> בשעה 12.00</w:t>
            </w:r>
          </w:p>
        </w:tc>
      </w:tr>
    </w:tbl>
    <w:p w:rsidR="0090409F"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lang w:eastAsia="en-US"/>
        </w:rPr>
      </w:pPr>
      <w:r w:rsidRPr="007063F7">
        <w:rPr>
          <w:rFonts w:eastAsia="Calibri" w:cs="David"/>
          <w:bCs w:val="0"/>
          <w:color w:val="auto"/>
          <w:sz w:val="24"/>
          <w:szCs w:val="24"/>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Pr="007063F7">
        <w:rPr>
          <w:rFonts w:eastAsia="Calibri" w:cs="David" w:hint="cs"/>
          <w:bCs w:val="0"/>
          <w:color w:val="auto"/>
          <w:sz w:val="24"/>
          <w:szCs w:val="24"/>
          <w:rtl/>
          <w:lang w:eastAsia="en-US"/>
        </w:rPr>
        <w:t>עיתונות וב</w:t>
      </w:r>
      <w:r w:rsidRPr="007063F7">
        <w:rPr>
          <w:rFonts w:eastAsia="Calibri" w:cs="David"/>
          <w:bCs w:val="0"/>
          <w:color w:val="auto"/>
          <w:sz w:val="24"/>
          <w:szCs w:val="24"/>
          <w:rtl/>
          <w:lang w:eastAsia="en-US"/>
        </w:rPr>
        <w:t>אתר האינטרנט.</w:t>
      </w:r>
    </w:p>
    <w:p w:rsidR="007063F7" w:rsidRPr="007063F7" w:rsidRDefault="007063F7" w:rsidP="00A7623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r w:rsidRPr="007063F7">
        <w:rPr>
          <w:rFonts w:ascii="Arial" w:eastAsia="Calibri" w:hAnsi="Arial" w:cs="Arial"/>
          <w:i/>
          <w:iCs/>
          <w:color w:val="auto"/>
          <w:sz w:val="32"/>
          <w:szCs w:val="32"/>
          <w:rtl/>
        </w:rPr>
        <w:t>הגדרות</w:t>
      </w:r>
    </w:p>
    <w:p w:rsidR="007063F7" w:rsidRPr="007063F7" w:rsidRDefault="007063F7"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t>למונחים הבאים תהיה המשמעות שלצידם:</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7655"/>
      </w:tblGrid>
      <w:tr w:rsidR="00A76236" w:rsidRPr="00E90761" w:rsidTr="00481066">
        <w:trPr>
          <w:jc w:val="center"/>
        </w:trPr>
        <w:tc>
          <w:tcPr>
            <w:tcW w:w="1701" w:type="dxa"/>
            <w:shd w:val="clear" w:color="auto" w:fill="D9D9D9"/>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המונח</w:t>
            </w:r>
          </w:p>
        </w:tc>
        <w:tc>
          <w:tcPr>
            <w:tcW w:w="7655" w:type="dxa"/>
            <w:shd w:val="clear" w:color="auto" w:fill="D9D9D9"/>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משמעות</w:t>
            </w:r>
          </w:p>
        </w:tc>
      </w:tr>
      <w:tr w:rsidR="00A76236" w:rsidRPr="007063F7" w:rsidTr="00481066">
        <w:trPr>
          <w:trHeight w:val="462"/>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הרשות</w:t>
            </w:r>
          </w:p>
        </w:tc>
        <w:tc>
          <w:tcPr>
            <w:tcW w:w="7655"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רשות האוכלוסין וההגירה</w:t>
            </w:r>
          </w:p>
        </w:tc>
      </w:tr>
      <w:tr w:rsidR="00A76236" w:rsidRPr="007063F7" w:rsidTr="00481066">
        <w:trPr>
          <w:trHeight w:val="462"/>
          <w:jc w:val="center"/>
        </w:trPr>
        <w:tc>
          <w:tcPr>
            <w:tcW w:w="1701" w:type="dxa"/>
            <w:shd w:val="clear" w:color="auto" w:fill="auto"/>
          </w:tcPr>
          <w:p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b/>
                <w:color w:val="auto"/>
                <w:sz w:val="24"/>
                <w:szCs w:val="24"/>
                <w:rtl/>
              </w:rPr>
              <w:t>המכרז</w:t>
            </w:r>
          </w:p>
        </w:tc>
        <w:tc>
          <w:tcPr>
            <w:tcW w:w="7655" w:type="dxa"/>
            <w:shd w:val="clear" w:color="auto" w:fill="auto"/>
          </w:tcPr>
          <w:p w:rsidR="00A76236" w:rsidRPr="00C036EF" w:rsidRDefault="006C58FC" w:rsidP="006C41F6">
            <w:pPr>
              <w:overflowPunct/>
              <w:autoSpaceDE/>
              <w:autoSpaceDN/>
              <w:bidi/>
              <w:adjustRightInd/>
              <w:spacing w:before="120" w:after="120"/>
              <w:jc w:val="both"/>
              <w:textAlignment w:val="auto"/>
              <w:outlineLvl w:val="0"/>
              <w:rPr>
                <w:rFonts w:ascii="David" w:eastAsia="Calibri" w:hAnsi="David" w:cs="David"/>
                <w:b/>
                <w:bCs w:val="0"/>
                <w:color w:val="auto"/>
                <w:sz w:val="24"/>
                <w:szCs w:val="24"/>
                <w:rtl/>
              </w:rPr>
            </w:pPr>
            <w:r w:rsidRPr="00C036EF">
              <w:rPr>
                <w:rFonts w:ascii="David" w:eastAsia="Calibri" w:hAnsi="David" w:cs="David"/>
                <w:b/>
                <w:bCs w:val="0"/>
                <w:color w:val="auto"/>
                <w:sz w:val="24"/>
                <w:szCs w:val="24"/>
                <w:rtl/>
              </w:rPr>
              <w:t>מכרז מס</w:t>
            </w:r>
            <w:r w:rsidRPr="00C036EF">
              <w:rPr>
                <w:rFonts w:ascii="David" w:eastAsia="Calibri" w:hAnsi="David" w:cs="David" w:hint="cs"/>
                <w:b/>
                <w:bCs w:val="0"/>
                <w:color w:val="auto"/>
                <w:sz w:val="24"/>
                <w:szCs w:val="24"/>
                <w:rtl/>
              </w:rPr>
              <w:t>'</w:t>
            </w:r>
            <w:r w:rsidRPr="00C036EF">
              <w:rPr>
                <w:rFonts w:ascii="David" w:eastAsia="Calibri" w:hAnsi="David" w:cs="David"/>
                <w:b/>
                <w:bCs w:val="0"/>
                <w:color w:val="auto"/>
                <w:sz w:val="24"/>
                <w:szCs w:val="24"/>
                <w:rtl/>
              </w:rPr>
              <w:t xml:space="preserve"> </w:t>
            </w:r>
            <w:r w:rsidR="006C41F6">
              <w:rPr>
                <w:rFonts w:ascii="David" w:eastAsia="Calibri" w:hAnsi="David" w:cs="David" w:hint="cs"/>
                <w:b/>
                <w:bCs w:val="0"/>
                <w:color w:val="auto"/>
                <w:sz w:val="24"/>
                <w:szCs w:val="24"/>
                <w:rtl/>
              </w:rPr>
              <w:t>26</w:t>
            </w:r>
            <w:r w:rsidR="00773A27" w:rsidRPr="00C036EF">
              <w:rPr>
                <w:rFonts w:ascii="David" w:eastAsia="Calibri" w:hAnsi="David" w:cs="David" w:hint="cs"/>
                <w:b/>
                <w:bCs w:val="0"/>
                <w:color w:val="auto"/>
                <w:sz w:val="24"/>
                <w:szCs w:val="24"/>
                <w:rtl/>
              </w:rPr>
              <w:t xml:space="preserve">/2018 </w:t>
            </w:r>
            <w:r w:rsidR="00C036EF" w:rsidRPr="00C036EF">
              <w:rPr>
                <w:rFonts w:ascii="David" w:eastAsia="Calibri" w:hAnsi="David" w:cs="David"/>
                <w:b/>
                <w:bCs w:val="0"/>
                <w:color w:val="auto"/>
                <w:sz w:val="24"/>
                <w:szCs w:val="24"/>
                <w:rtl/>
              </w:rPr>
              <w:t>למתן שרותי ייעוץ פסיכולוגי</w:t>
            </w:r>
            <w:r w:rsidR="00C036EF">
              <w:rPr>
                <w:rFonts w:ascii="David" w:eastAsia="Calibri" w:hAnsi="David" w:cs="David" w:hint="cs"/>
                <w:b/>
                <w:bCs w:val="0"/>
                <w:color w:val="auto"/>
                <w:sz w:val="24"/>
                <w:szCs w:val="24"/>
                <w:rtl/>
              </w:rPr>
              <w:t xml:space="preserve"> לרשות האוכלוסין וההגירה</w:t>
            </w:r>
            <w:r w:rsidR="00A76236" w:rsidRPr="00C036EF">
              <w:rPr>
                <w:rFonts w:ascii="David" w:eastAsia="Calibri" w:hAnsi="David" w:cs="David"/>
                <w:b/>
                <w:bCs w:val="0"/>
                <w:color w:val="auto"/>
                <w:sz w:val="24"/>
                <w:szCs w:val="24"/>
                <w:rtl/>
              </w:rPr>
              <w:t xml:space="preserve"> על כל נספחיו, דרישותיו, תנאיו וחלקיו, לרבות קבצי הבהרות, אם יהיו כאלה</w:t>
            </w:r>
          </w:p>
        </w:tc>
      </w:tr>
      <w:tr w:rsidR="00A76236" w:rsidRPr="007063F7" w:rsidTr="00481066">
        <w:trPr>
          <w:trHeight w:val="462"/>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063F7">
              <w:rPr>
                <w:rFonts w:ascii="David" w:eastAsia="Calibri" w:hAnsi="David" w:cs="David"/>
                <w:b/>
                <w:color w:val="auto"/>
                <w:sz w:val="24"/>
                <w:szCs w:val="24"/>
                <w:rtl/>
              </w:rPr>
              <w:t>מציע</w:t>
            </w:r>
          </w:p>
        </w:tc>
        <w:tc>
          <w:tcPr>
            <w:tcW w:w="7655" w:type="dxa"/>
            <w:shd w:val="clear" w:color="auto" w:fill="auto"/>
          </w:tcPr>
          <w:p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Cs w:val="0"/>
                <w:color w:val="auto"/>
                <w:sz w:val="24"/>
                <w:szCs w:val="24"/>
                <w:rtl/>
              </w:rPr>
              <w:t>ספק המעוניין להגיש הצעה למכרז זה ולספק א</w:t>
            </w:r>
            <w:r w:rsidR="006B115B">
              <w:rPr>
                <w:rFonts w:ascii="David" w:eastAsia="Calibri" w:hAnsi="David" w:cs="David"/>
                <w:bCs w:val="0"/>
                <w:color w:val="auto"/>
                <w:sz w:val="24"/>
                <w:szCs w:val="24"/>
                <w:rtl/>
              </w:rPr>
              <w:t>ת השירותים ו/או הטובין המפורטים</w:t>
            </w:r>
          </w:p>
        </w:tc>
      </w:tr>
      <w:tr w:rsidR="00A76236" w:rsidRPr="007063F7" w:rsidTr="00481066">
        <w:trPr>
          <w:trHeight w:val="462"/>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ז</w:t>
            </w:r>
            <w:r w:rsidRPr="007063F7">
              <w:rPr>
                <w:rFonts w:ascii="David" w:eastAsia="Calibri" w:hAnsi="David" w:cs="David"/>
                <w:b/>
                <w:color w:val="auto"/>
                <w:sz w:val="24"/>
                <w:szCs w:val="24"/>
                <w:rtl/>
              </w:rPr>
              <w:t>וכה</w:t>
            </w:r>
          </w:p>
        </w:tc>
        <w:tc>
          <w:tcPr>
            <w:tcW w:w="7655" w:type="dxa"/>
            <w:shd w:val="clear" w:color="auto" w:fill="auto"/>
          </w:tcPr>
          <w:p w:rsidR="00A76236" w:rsidRPr="007063F7" w:rsidRDefault="00A76236" w:rsidP="007063F7">
            <w:pPr>
              <w:widowControl w:val="0"/>
              <w:overflowPunct/>
              <w:autoSpaceDE/>
              <w:autoSpaceDN/>
              <w:bidi/>
              <w:spacing w:line="360" w:lineRule="auto"/>
              <w:jc w:val="both"/>
              <w:rPr>
                <w:rFonts w:ascii="David" w:eastAsia="Calibri" w:hAnsi="David" w:cs="David"/>
                <w:bCs w:val="0"/>
                <w:color w:val="auto"/>
                <w:sz w:val="24"/>
                <w:szCs w:val="24"/>
                <w:rtl/>
              </w:rPr>
            </w:pPr>
            <w:r w:rsidRPr="007063F7">
              <w:rPr>
                <w:rFonts w:ascii="David" w:eastAsia="Calibri" w:hAnsi="David" w:cs="David"/>
                <w:b/>
                <w:bCs w:val="0"/>
                <w:color w:val="auto"/>
                <w:sz w:val="24"/>
                <w:szCs w:val="24"/>
                <w:rtl/>
              </w:rPr>
              <w:t>ספק אשר הצעתו נבחרה על ידי ועדת המכרזים המשרדית לספק את השירותים ו/או הטובין המבוקשים נשוא מכרז זה</w:t>
            </w:r>
          </w:p>
        </w:tc>
      </w:tr>
      <w:tr w:rsidR="00A76236" w:rsidRPr="007063F7" w:rsidTr="00481066">
        <w:trPr>
          <w:trHeight w:val="710"/>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ועדת המכרזים</w:t>
            </w:r>
          </w:p>
        </w:tc>
        <w:tc>
          <w:tcPr>
            <w:tcW w:w="7655"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ועדת המכרזים של הרשות</w:t>
            </w:r>
          </w:p>
        </w:tc>
      </w:tr>
      <w:tr w:rsidR="00A76236" w:rsidRPr="007063F7" w:rsidTr="00481066">
        <w:trPr>
          <w:trHeight w:val="463"/>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אתר האינטרנט</w:t>
            </w:r>
          </w:p>
        </w:tc>
        <w:tc>
          <w:tcPr>
            <w:tcW w:w="7655"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Calibri" w:eastAsia="Calibri" w:hAnsi="Calibri" w:cs="David"/>
                <w:bCs w:val="0"/>
                <w:color w:val="auto"/>
                <w:sz w:val="24"/>
                <w:szCs w:val="24"/>
                <w:rtl/>
              </w:rPr>
            </w:pPr>
            <w:r w:rsidRPr="007063F7">
              <w:rPr>
                <w:rFonts w:ascii="David" w:eastAsia="Calibri" w:hAnsi="David" w:cs="David"/>
                <w:bCs w:val="0"/>
                <w:color w:val="auto"/>
                <w:sz w:val="24"/>
                <w:szCs w:val="24"/>
                <w:rtl/>
              </w:rPr>
              <w:t>אתר האינטרנט של הרשות</w:t>
            </w:r>
            <w:r w:rsidRPr="007063F7">
              <w:rPr>
                <w:rFonts w:ascii="David" w:eastAsia="Calibri" w:hAnsi="David" w:cs="David" w:hint="cs"/>
                <w:bCs w:val="0"/>
                <w:color w:val="auto"/>
                <w:sz w:val="24"/>
                <w:szCs w:val="24"/>
                <w:rtl/>
              </w:rPr>
              <w:t xml:space="preserve">: </w:t>
            </w:r>
            <w:hyperlink r:id="rId10" w:history="1">
              <w:r w:rsidRPr="007063F7">
                <w:rPr>
                  <w:rFonts w:ascii="Calibri" w:eastAsia="Calibri" w:hAnsi="Calibri" w:cs="Times New Roman"/>
                  <w:bCs w:val="0"/>
                  <w:color w:val="0000FF"/>
                  <w:sz w:val="24"/>
                  <w:szCs w:val="24"/>
                  <w:u w:val="single"/>
                </w:rPr>
                <w:t>www.piba.gov.il</w:t>
              </w:r>
            </w:hyperlink>
            <w:r w:rsidRPr="007063F7">
              <w:rPr>
                <w:rFonts w:ascii="Calibri" w:eastAsia="Calibri" w:hAnsi="Calibri" w:cs="David"/>
                <w:bCs w:val="0"/>
                <w:color w:val="auto"/>
                <w:sz w:val="24"/>
                <w:szCs w:val="24"/>
              </w:rPr>
              <w:t xml:space="preserve"> </w:t>
            </w:r>
            <w:r w:rsidR="00E90761">
              <w:rPr>
                <w:rFonts w:ascii="David" w:eastAsia="Calibri" w:hAnsi="David" w:cs="David" w:hint="cs"/>
                <w:bCs w:val="0"/>
                <w:color w:val="auto"/>
                <w:sz w:val="24"/>
                <w:szCs w:val="24"/>
                <w:rtl/>
              </w:rPr>
              <w:t xml:space="preserve"> </w:t>
            </w:r>
            <w:r w:rsidRPr="007063F7">
              <w:rPr>
                <w:rFonts w:ascii="David" w:eastAsia="Calibri" w:hAnsi="David" w:cs="David"/>
                <w:bCs w:val="0"/>
                <w:color w:val="auto"/>
                <w:sz w:val="24"/>
                <w:szCs w:val="24"/>
                <w:rtl/>
              </w:rPr>
              <w:t>תחת הקישור "פרסומים ומכרזים"</w:t>
            </w:r>
          </w:p>
        </w:tc>
      </w:tr>
      <w:tr w:rsidR="00A76236" w:rsidRPr="007063F7" w:rsidTr="00481066">
        <w:trPr>
          <w:trHeight w:val="463"/>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השירות</w:t>
            </w:r>
          </w:p>
        </w:tc>
        <w:tc>
          <w:tcPr>
            <w:tcW w:w="7655" w:type="dxa"/>
            <w:shd w:val="clear" w:color="auto" w:fill="auto"/>
          </w:tcPr>
          <w:p w:rsidR="00A76236" w:rsidRPr="007063F7" w:rsidRDefault="00A76236" w:rsidP="003675DA">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rPr>
              <w:t xml:space="preserve">אספקת </w:t>
            </w:r>
            <w:r w:rsidR="00C036EF">
              <w:rPr>
                <w:rFonts w:ascii="David" w:eastAsia="Calibri" w:hAnsi="David" w:cs="David" w:hint="cs"/>
                <w:bCs w:val="0"/>
                <w:color w:val="auto"/>
                <w:sz w:val="24"/>
                <w:szCs w:val="24"/>
                <w:rtl/>
              </w:rPr>
              <w:t xml:space="preserve">שירותי ייעוץ פסיכולוגי </w:t>
            </w:r>
            <w:r w:rsidR="007132B8" w:rsidRPr="007132B8">
              <w:rPr>
                <w:rFonts w:ascii="David" w:eastAsia="Calibri" w:hAnsi="David" w:cs="David"/>
                <w:bCs w:val="0"/>
                <w:color w:val="auto"/>
                <w:sz w:val="24"/>
                <w:szCs w:val="24"/>
                <w:rtl/>
              </w:rPr>
              <w:t>ארגוני</w:t>
            </w:r>
            <w:r w:rsidR="007132B8" w:rsidRPr="007132B8">
              <w:rPr>
                <w:rFonts w:ascii="David" w:eastAsia="Calibri" w:hAnsi="David" w:cs="David" w:hint="cs"/>
                <w:bCs w:val="0"/>
                <w:color w:val="auto"/>
                <w:sz w:val="24"/>
                <w:szCs w:val="24"/>
                <w:rtl/>
              </w:rPr>
              <w:t xml:space="preserve"> </w:t>
            </w:r>
            <w:r w:rsidR="00C036EF">
              <w:rPr>
                <w:rFonts w:ascii="David" w:eastAsia="Calibri" w:hAnsi="David" w:cs="David" w:hint="cs"/>
                <w:bCs w:val="0"/>
                <w:color w:val="auto"/>
                <w:sz w:val="24"/>
                <w:szCs w:val="24"/>
                <w:rtl/>
              </w:rPr>
              <w:t>ל</w:t>
            </w:r>
            <w:r w:rsidRPr="007063F7">
              <w:rPr>
                <w:rFonts w:ascii="David" w:eastAsia="Calibri" w:hAnsi="David" w:cs="David"/>
                <w:bCs w:val="0"/>
                <w:color w:val="auto"/>
                <w:sz w:val="24"/>
                <w:szCs w:val="24"/>
                <w:rtl/>
              </w:rPr>
              <w:t>רשות, בהתאם להוראות המכרז, המפרט, ה</w:t>
            </w:r>
            <w:r w:rsidR="00230E57">
              <w:rPr>
                <w:rFonts w:ascii="David" w:eastAsia="Calibri" w:hAnsi="David" w:cs="David"/>
                <w:bCs w:val="0"/>
                <w:color w:val="auto"/>
                <w:sz w:val="24"/>
                <w:szCs w:val="24"/>
                <w:rtl/>
              </w:rPr>
              <w:t>חוזה</w:t>
            </w:r>
            <w:r w:rsidRPr="007063F7">
              <w:rPr>
                <w:rFonts w:ascii="David" w:eastAsia="Calibri" w:hAnsi="David" w:cs="David"/>
                <w:bCs w:val="0"/>
                <w:color w:val="auto"/>
                <w:sz w:val="24"/>
                <w:szCs w:val="24"/>
                <w:rtl/>
              </w:rPr>
              <w:t xml:space="preserve"> והנספחים למסמכים אלה</w:t>
            </w:r>
          </w:p>
        </w:tc>
      </w:tr>
      <w:tr w:rsidR="00A76236" w:rsidRPr="007063F7" w:rsidTr="00481066">
        <w:trPr>
          <w:trHeight w:val="795"/>
          <w:jc w:val="center"/>
        </w:trPr>
        <w:tc>
          <w:tcPr>
            <w:tcW w:w="1701" w:type="dxa"/>
            <w:shd w:val="clear" w:color="auto" w:fill="auto"/>
          </w:tcPr>
          <w:p w:rsidR="00A76236" w:rsidRPr="006C58FC" w:rsidRDefault="006B115B" w:rsidP="006B115B">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מפרט  הדרישות </w:t>
            </w:r>
            <w:r w:rsidR="006C58FC" w:rsidRPr="006C58FC">
              <w:rPr>
                <w:rFonts w:ascii="David" w:eastAsia="Calibri" w:hAnsi="David" w:cs="David" w:hint="cs"/>
                <w:b/>
                <w:color w:val="auto"/>
                <w:sz w:val="24"/>
                <w:szCs w:val="24"/>
                <w:rtl/>
              </w:rPr>
              <w:t xml:space="preserve"> </w:t>
            </w:r>
          </w:p>
        </w:tc>
        <w:tc>
          <w:tcPr>
            <w:tcW w:w="7655" w:type="dxa"/>
            <w:shd w:val="clear" w:color="auto" w:fill="auto"/>
          </w:tcPr>
          <w:p w:rsidR="00A76236" w:rsidRPr="007063F7" w:rsidRDefault="006C58FC" w:rsidP="00A76236">
            <w:pPr>
              <w:overflowPunct/>
              <w:autoSpaceDE/>
              <w:autoSpaceDN/>
              <w:bidi/>
              <w:adjustRightInd/>
              <w:spacing w:before="120" w:after="120"/>
              <w:jc w:val="both"/>
              <w:textAlignment w:val="auto"/>
              <w:outlineLvl w:val="0"/>
              <w:rPr>
                <w:rFonts w:ascii="David" w:eastAsia="Calibri" w:hAnsi="David" w:cs="David"/>
                <w:bCs w:val="0"/>
                <w:color w:val="auto"/>
                <w:sz w:val="24"/>
                <w:szCs w:val="24"/>
                <w:rtl/>
              </w:rPr>
            </w:pPr>
            <w:r w:rsidRPr="006C58FC">
              <w:rPr>
                <w:rFonts w:ascii="David" w:eastAsia="Calibri" w:hAnsi="David" w:cs="David"/>
                <w:bCs w:val="0"/>
                <w:color w:val="auto"/>
                <w:sz w:val="24"/>
                <w:szCs w:val="24"/>
                <w:rtl/>
              </w:rPr>
              <w:t>הנספח המצורף כנספח ג' למכרז</w:t>
            </w:r>
          </w:p>
        </w:tc>
      </w:tr>
      <w:tr w:rsidR="00A76236" w:rsidRPr="007063F7" w:rsidTr="00481066">
        <w:trPr>
          <w:trHeight w:val="463"/>
          <w:jc w:val="center"/>
        </w:trPr>
        <w:tc>
          <w:tcPr>
            <w:tcW w:w="1701" w:type="dxa"/>
            <w:shd w:val="clear" w:color="auto" w:fill="auto"/>
          </w:tcPr>
          <w:p w:rsidR="00A76236" w:rsidRPr="007063F7" w:rsidRDefault="00A76236"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
                <w:color w:val="auto"/>
                <w:sz w:val="24"/>
                <w:szCs w:val="24"/>
                <w:rtl/>
              </w:rPr>
              <w:t>החוזה</w:t>
            </w:r>
          </w:p>
        </w:tc>
        <w:tc>
          <w:tcPr>
            <w:tcW w:w="7655" w:type="dxa"/>
            <w:shd w:val="clear" w:color="auto" w:fill="auto"/>
          </w:tcPr>
          <w:p w:rsidR="00A76236" w:rsidRPr="007063F7" w:rsidRDefault="00230E57" w:rsidP="00A76236">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bCs w:val="0"/>
                <w:color w:val="auto"/>
                <w:sz w:val="24"/>
                <w:szCs w:val="24"/>
                <w:rtl/>
              </w:rPr>
              <w:t>חוזה</w:t>
            </w:r>
            <w:r w:rsidR="00A76236" w:rsidRPr="007063F7">
              <w:rPr>
                <w:rFonts w:ascii="David" w:eastAsia="Calibri" w:hAnsi="David" w:cs="David"/>
                <w:bCs w:val="0"/>
                <w:color w:val="auto"/>
                <w:sz w:val="24"/>
                <w:szCs w:val="24"/>
                <w:rtl/>
              </w:rPr>
              <w:t xml:space="preserve"> ההתקשרות המצורף כנספח ב' למכרז</w:t>
            </w:r>
          </w:p>
        </w:tc>
      </w:tr>
      <w:tr w:rsidR="006C58FC" w:rsidRPr="007063F7" w:rsidTr="00481066">
        <w:trPr>
          <w:trHeight w:val="463"/>
          <w:jc w:val="center"/>
        </w:trPr>
        <w:tc>
          <w:tcPr>
            <w:tcW w:w="1701" w:type="dxa"/>
            <w:shd w:val="clear" w:color="auto" w:fill="auto"/>
          </w:tcPr>
          <w:p w:rsidR="006C58FC" w:rsidRPr="006C58FC" w:rsidRDefault="006C58FC" w:rsidP="006C58FC">
            <w:pPr>
              <w:overflowPunct/>
              <w:autoSpaceDE/>
              <w:autoSpaceDN/>
              <w:bidi/>
              <w:adjustRightInd/>
              <w:spacing w:before="120" w:after="120"/>
              <w:jc w:val="both"/>
              <w:textAlignment w:val="auto"/>
              <w:outlineLvl w:val="0"/>
              <w:rPr>
                <w:rFonts w:ascii="David" w:eastAsia="Calibri" w:hAnsi="David" w:cs="David"/>
                <w:b/>
                <w:color w:val="auto"/>
                <w:sz w:val="24"/>
                <w:szCs w:val="24"/>
              </w:rPr>
            </w:pPr>
            <w:r w:rsidRPr="006C58FC">
              <w:rPr>
                <w:rFonts w:ascii="David" w:eastAsia="Calibri" w:hAnsi="David" w:cs="David"/>
                <w:b/>
                <w:color w:val="auto"/>
                <w:sz w:val="24"/>
                <w:szCs w:val="24"/>
                <w:rtl/>
              </w:rPr>
              <w:t>טופס ההצעה</w:t>
            </w:r>
          </w:p>
        </w:tc>
        <w:tc>
          <w:tcPr>
            <w:tcW w:w="7655" w:type="dxa"/>
            <w:shd w:val="clear" w:color="auto" w:fill="auto"/>
          </w:tcPr>
          <w:p w:rsidR="006C58FC" w:rsidRPr="006C58FC" w:rsidRDefault="006C58FC" w:rsidP="006C58FC">
            <w:pPr>
              <w:pStyle w:val="23"/>
              <w:numPr>
                <w:ilvl w:val="0"/>
                <w:numId w:val="0"/>
              </w:numPr>
              <w:ind w:left="366" w:hanging="343"/>
              <w:rPr>
                <w:rFonts w:ascii="David" w:hAnsi="David"/>
                <w:sz w:val="24"/>
                <w:rtl/>
                <w:lang w:eastAsia="he-IL"/>
              </w:rPr>
            </w:pPr>
            <w:r w:rsidRPr="006C58FC">
              <w:rPr>
                <w:rFonts w:ascii="David" w:hAnsi="David"/>
                <w:sz w:val="24"/>
                <w:rtl/>
                <w:lang w:eastAsia="he-IL"/>
              </w:rPr>
              <w:t>טופס ההצעה המצורף כנספח א' למכרז</w:t>
            </w:r>
          </w:p>
        </w:tc>
      </w:tr>
      <w:tr w:rsidR="007132B8" w:rsidRPr="007063F7" w:rsidTr="00481066">
        <w:trPr>
          <w:trHeight w:val="463"/>
          <w:jc w:val="center"/>
        </w:trPr>
        <w:tc>
          <w:tcPr>
            <w:tcW w:w="1701" w:type="dxa"/>
            <w:shd w:val="clear" w:color="auto" w:fill="auto"/>
          </w:tcPr>
          <w:p w:rsidR="007132B8" w:rsidRPr="006C58FC" w:rsidRDefault="007132B8" w:rsidP="006C58FC">
            <w:pPr>
              <w:overflowPunct/>
              <w:autoSpaceDE/>
              <w:autoSpaceDN/>
              <w:bidi/>
              <w:adjustRightInd/>
              <w:spacing w:before="120" w:after="120"/>
              <w:jc w:val="both"/>
              <w:textAlignment w:val="auto"/>
              <w:outlineLvl w:val="0"/>
              <w:rPr>
                <w:rFonts w:ascii="David" w:eastAsia="Calibri" w:hAnsi="David" w:cs="David"/>
                <w:b/>
                <w:color w:val="auto"/>
                <w:sz w:val="24"/>
                <w:szCs w:val="24"/>
                <w:rtl/>
              </w:rPr>
            </w:pPr>
            <w:r w:rsidRPr="007132B8">
              <w:rPr>
                <w:rFonts w:ascii="David" w:eastAsia="Calibri" w:hAnsi="David" w:cs="David"/>
                <w:b/>
                <w:color w:val="auto"/>
                <w:sz w:val="24"/>
                <w:szCs w:val="24"/>
                <w:rtl/>
              </w:rPr>
              <w:t>תואר אקדמאי</w:t>
            </w:r>
          </w:p>
        </w:tc>
        <w:tc>
          <w:tcPr>
            <w:tcW w:w="7655" w:type="dxa"/>
            <w:shd w:val="clear" w:color="auto" w:fill="auto"/>
          </w:tcPr>
          <w:p w:rsidR="007132B8" w:rsidRPr="007132B8" w:rsidRDefault="007132B8" w:rsidP="007132B8">
            <w:pPr>
              <w:pStyle w:val="23"/>
              <w:numPr>
                <w:ilvl w:val="0"/>
                <w:numId w:val="0"/>
              </w:numPr>
              <w:rPr>
                <w:rFonts w:ascii="David" w:hAnsi="David"/>
                <w:sz w:val="24"/>
                <w:rtl/>
                <w:lang w:eastAsia="he-IL"/>
              </w:rPr>
            </w:pPr>
            <w:r w:rsidRPr="007132B8">
              <w:rPr>
                <w:rFonts w:ascii="David" w:hAnsi="David"/>
                <w:sz w:val="24"/>
                <w:rtl/>
                <w:lang w:eastAsia="he-IL"/>
              </w:rPr>
              <w:t>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מהמל"ג.</w:t>
            </w:r>
          </w:p>
        </w:tc>
      </w:tr>
    </w:tbl>
    <w:p w:rsidR="00E90942" w:rsidRDefault="007063F7"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r w:rsidRPr="007063F7">
        <w:rPr>
          <w:rFonts w:eastAsia="Calibri" w:cs="David"/>
          <w:bCs w:val="0"/>
          <w:color w:val="auto"/>
          <w:sz w:val="24"/>
          <w:szCs w:val="24"/>
          <w:rtl/>
        </w:rPr>
        <w:lastRenderedPageBreak/>
        <w:t>למונחים אחרים תהיה המשמעות הקבועה להם בחוזה</w:t>
      </w:r>
      <w:r w:rsidR="00191BDA">
        <w:rPr>
          <w:rFonts w:eastAsia="Calibri" w:cs="David" w:hint="cs"/>
          <w:bCs w:val="0"/>
          <w:color w:val="auto"/>
          <w:sz w:val="24"/>
          <w:szCs w:val="24"/>
          <w:rtl/>
        </w:rPr>
        <w:t xml:space="preserve">. </w:t>
      </w:r>
    </w:p>
    <w:p w:rsidR="005A5B98" w:rsidRPr="005A5B98" w:rsidRDefault="005A5B98"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5A5B98">
        <w:rPr>
          <w:rFonts w:eastAsia="Calibri" w:cs="David"/>
          <w:b/>
          <w:color w:val="auto"/>
          <w:sz w:val="24"/>
          <w:szCs w:val="24"/>
          <w:rtl/>
        </w:rPr>
        <w:t>עיקרי הבקשה</w:t>
      </w:r>
      <w:r w:rsidRPr="005A5B98">
        <w:rPr>
          <w:rFonts w:eastAsia="Calibri" w:cs="David"/>
          <w:b/>
          <w:color w:val="auto"/>
          <w:sz w:val="24"/>
          <w:szCs w:val="24"/>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מנהל מעברי הגבול ממונה על בקרת התנועה של העוברים במעברי הגבול הבינלאומיים בישראל בהתאם לחוקי המדינה ותקנותיה</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תפקידי היחידה  כוללים :ביקורת גבולות לכל העוברים במעברי הגבול בישראל</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מתן רישיונות ישיבה בהתאם למעמד העוברים וקביעת תנאים לכניסתם במידת הצורך (סירוב כניסה לישראל, הגבלת משך שהייה, ערבות להבטחת יציאה)</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מתן שרות למעוכבי כניסה ויציאה ותשאולים במידת הצורך</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מתן מענה מקצועי לבקרי הגבול בסוגיות העולות במעברי הגבול השונים</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הדרכת בקרי הגבול, שמירה על רמת כשירותם וקביעת נורמות השירות</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קיום קשרי עבודה מקצועיים עם משרדי ממשלה, גורמים ביטחוניים וגורמי האכיפה</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מתן חוות דעת מקצועית למנכ"ל הרשות וגורמי המקצוע</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תפעול ופיתוח מערכות לרישום ביקורת גבולות ואחזקתן</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איסוף ועיבוד נתונים סטטיסטיים</w:t>
      </w:r>
      <w:r w:rsidRPr="005A5B98">
        <w:rPr>
          <w:rFonts w:eastAsia="Calibri" w:cs="David"/>
          <w:bCs w:val="0"/>
          <w:noProof/>
          <w:color w:val="auto"/>
          <w:sz w:val="24"/>
          <w:szCs w:val="24"/>
          <w:lang w:eastAsia="en-US"/>
        </w:rPr>
        <w:t>.</w:t>
      </w:r>
    </w:p>
    <w:p w:rsidR="005A5B98" w:rsidRP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rtl/>
          <w:lang w:eastAsia="en-US"/>
        </w:rPr>
      </w:pPr>
      <w:r w:rsidRPr="005A5B98">
        <w:rPr>
          <w:rFonts w:eastAsia="Calibri" w:cs="David"/>
          <w:bCs w:val="0"/>
          <w:noProof/>
          <w:color w:val="auto"/>
          <w:sz w:val="24"/>
          <w:szCs w:val="24"/>
          <w:rtl/>
          <w:lang w:eastAsia="en-US"/>
        </w:rPr>
        <w:t>להערכת היחידה המקצועית ובהתבסס על תוכנית העבודה השנתית לשנת 2018 של מנהל מעברי גבול, צפוי גל גדול של גיוסים של עובדים חדשים במנהל כאמור, בדגש על פתיחת שדה תעופה "אילן רמון" באילת</w:t>
      </w:r>
      <w:r w:rsidRPr="005A5B98">
        <w:rPr>
          <w:rFonts w:eastAsia="Calibri" w:cs="David"/>
          <w:bCs w:val="0"/>
          <w:noProof/>
          <w:color w:val="auto"/>
          <w:sz w:val="24"/>
          <w:szCs w:val="24"/>
          <w:lang w:eastAsia="en-US"/>
        </w:rPr>
        <w:t>.</w:t>
      </w:r>
    </w:p>
    <w:p w:rsidR="005A5B98" w:rsidRDefault="005A5B98"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5A5B98">
        <w:rPr>
          <w:rFonts w:eastAsia="Calibri" w:cs="David"/>
          <w:bCs w:val="0"/>
          <w:noProof/>
          <w:color w:val="auto"/>
          <w:sz w:val="24"/>
          <w:szCs w:val="24"/>
          <w:rtl/>
          <w:lang w:eastAsia="en-US"/>
        </w:rPr>
        <w:t>הליך אבחון המועמדים יתבצע בליווי פסיכולוג ארגוני. על כן, פונה הרשות בזאת לקבלות הצעות מחיר למתן שירות ייעוץ פסיכולוגי ארגוני בקליטת עובדים חדשים לשורותיה</w:t>
      </w:r>
      <w:r w:rsidRPr="005A5B98">
        <w:rPr>
          <w:rFonts w:eastAsia="Calibri" w:cs="David"/>
          <w:bCs w:val="0"/>
          <w:noProof/>
          <w:color w:val="auto"/>
          <w:sz w:val="24"/>
          <w:szCs w:val="24"/>
          <w:lang w:eastAsia="en-US"/>
        </w:rPr>
        <w:t>.</w:t>
      </w:r>
    </w:p>
    <w:p w:rsidR="002B0CE6" w:rsidRPr="002B0CE6" w:rsidRDefault="002B0CE6" w:rsidP="0090391D">
      <w:pPr>
        <w:numPr>
          <w:ilvl w:val="0"/>
          <w:numId w:val="19"/>
        </w:numPr>
        <w:tabs>
          <w:tab w:val="left" w:pos="257"/>
          <w:tab w:val="num" w:pos="567"/>
        </w:tabs>
        <w:overflowPunct/>
        <w:autoSpaceDE/>
        <w:autoSpaceDN/>
        <w:bidi/>
        <w:adjustRightInd/>
        <w:spacing w:before="120" w:after="120" w:line="360" w:lineRule="auto"/>
        <w:jc w:val="both"/>
        <w:textAlignment w:val="auto"/>
        <w:outlineLvl w:val="0"/>
        <w:rPr>
          <w:rFonts w:eastAsia="Calibri" w:cs="David"/>
          <w:b/>
          <w:color w:val="auto"/>
          <w:sz w:val="24"/>
          <w:szCs w:val="24"/>
        </w:rPr>
      </w:pPr>
      <w:r w:rsidRPr="002B0CE6">
        <w:rPr>
          <w:rFonts w:eastAsia="Calibri" w:cs="David" w:hint="cs"/>
          <w:b/>
          <w:color w:val="auto"/>
          <w:sz w:val="24"/>
          <w:szCs w:val="24"/>
          <w:rtl/>
        </w:rPr>
        <w:t>תיאור השירותים המבוקשים:</w:t>
      </w:r>
    </w:p>
    <w:p w:rsidR="002B0CE6" w:rsidRPr="002B0CE6" w:rsidRDefault="002B0CE6"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bookmarkStart w:id="2" w:name="_Ref520815082"/>
      <w:r w:rsidRPr="002B0CE6">
        <w:rPr>
          <w:rFonts w:eastAsia="Calibri" w:cs="David" w:hint="cs"/>
          <w:bCs w:val="0"/>
          <w:noProof/>
          <w:color w:val="auto"/>
          <w:sz w:val="24"/>
          <w:szCs w:val="24"/>
          <w:rtl/>
          <w:lang w:eastAsia="en-US"/>
        </w:rPr>
        <w:t>שעות הייעוץ תערכנה במשרדי הרשות בנתב"ג, אילת ו/או במיקומים האחרים אשר ייקבעו ע"י הרשות.</w:t>
      </w:r>
      <w:r w:rsidR="0054416F">
        <w:rPr>
          <w:rFonts w:eastAsia="Calibri" w:cs="David" w:hint="cs"/>
          <w:bCs w:val="0"/>
          <w:noProof/>
          <w:color w:val="auto"/>
          <w:sz w:val="24"/>
          <w:szCs w:val="24"/>
          <w:rtl/>
          <w:lang w:eastAsia="en-US"/>
        </w:rPr>
        <w:t xml:space="preserve"> </w:t>
      </w:r>
      <w:r w:rsidR="002979E1">
        <w:rPr>
          <w:rFonts w:eastAsia="Calibri" w:cs="David" w:hint="cs"/>
          <w:bCs w:val="0"/>
          <w:noProof/>
          <w:color w:val="auto"/>
          <w:sz w:val="24"/>
          <w:szCs w:val="24"/>
          <w:rtl/>
          <w:lang w:eastAsia="en-US"/>
        </w:rPr>
        <w:t>עבור שעות היעוץ שיתקיימו באילת תישא הרשות בעלות הטסת היועץ ומניין השעות אשר יחוייבו על ידו יתחיל במועד המראת הטיסה מהמרכז ויסתיימו עם נחיתתה חזרה במרכז. עבור שעות ייעוץ שיינתנו במיקומים אחרים לא תשולם כל תוספת ליועץ מעבר לשעות הייעוץ עצמן.</w:t>
      </w:r>
      <w:bookmarkEnd w:id="2"/>
    </w:p>
    <w:p w:rsidR="002B0CE6" w:rsidRPr="002B0CE6" w:rsidRDefault="002B0CE6"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2B0CE6">
        <w:rPr>
          <w:rFonts w:eastAsia="Calibri" w:cs="David" w:hint="cs"/>
          <w:bCs w:val="0"/>
          <w:noProof/>
          <w:color w:val="auto"/>
          <w:sz w:val="24"/>
          <w:szCs w:val="24"/>
          <w:rtl/>
          <w:lang w:eastAsia="en-US"/>
        </w:rPr>
        <w:t>שעת ייעוץ הינה בת 60 דקות</w:t>
      </w:r>
    </w:p>
    <w:p w:rsidR="002B0CE6" w:rsidRPr="002B0CE6" w:rsidRDefault="002B0CE6"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2B0CE6">
        <w:rPr>
          <w:rFonts w:eastAsia="Calibri" w:cs="David" w:hint="cs"/>
          <w:bCs w:val="0"/>
          <w:noProof/>
          <w:color w:val="auto"/>
          <w:sz w:val="24"/>
          <w:szCs w:val="24"/>
          <w:rtl/>
          <w:lang w:eastAsia="en-US"/>
        </w:rPr>
        <w:t>שעת הייעוץ כוללת השתתפות פעילה בראיונות המועמדים עפ"י הקריטריונים שייקבעו ע"י הרשות.</w:t>
      </w:r>
    </w:p>
    <w:p w:rsidR="002B0CE6" w:rsidRPr="002B0CE6" w:rsidRDefault="002B0CE6"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2B0CE6">
        <w:rPr>
          <w:rFonts w:eastAsia="Calibri" w:cs="David" w:hint="cs"/>
          <w:bCs w:val="0"/>
          <w:noProof/>
          <w:color w:val="auto"/>
          <w:sz w:val="24"/>
          <w:szCs w:val="24"/>
          <w:rtl/>
          <w:lang w:eastAsia="en-US"/>
        </w:rPr>
        <w:lastRenderedPageBreak/>
        <w:t>במהלך שעת הייעוץ ירואיינו בין 4-5 מועמדים.</w:t>
      </w:r>
    </w:p>
    <w:p w:rsidR="002B0CE6" w:rsidRDefault="002B0CE6" w:rsidP="0090391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sidRPr="002B0CE6">
        <w:rPr>
          <w:rFonts w:eastAsia="Calibri" w:cs="David" w:hint="cs"/>
          <w:bCs w:val="0"/>
          <w:noProof/>
          <w:color w:val="auto"/>
          <w:sz w:val="24"/>
          <w:szCs w:val="24"/>
          <w:rtl/>
          <w:lang w:eastAsia="en-US"/>
        </w:rPr>
        <w:t>בתום כל ראיון על נותן השירותים למלא טופס הערכה ובו תינתן חוו"ד מקצועית בגין כל מועמד אשר ייבחן.</w:t>
      </w:r>
    </w:p>
    <w:p w:rsidR="00786F2D" w:rsidRDefault="00786F2D" w:rsidP="00786F2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הרשות מעריכה את מספר השעות אשר יירכשו בכ-500 שעות בשנה. יובהר כי הרשות אינה מתחייבת לכמות שעות זו, כי הוא ניתן למטרות ההיערכות של המציעים בלבד</w:t>
      </w:r>
    </w:p>
    <w:p w:rsidR="00786F2D" w:rsidRPr="002B0CE6" w:rsidRDefault="00786F2D" w:rsidP="00786F2D">
      <w:pPr>
        <w:numPr>
          <w:ilvl w:val="1"/>
          <w:numId w:val="19"/>
        </w:numPr>
        <w:tabs>
          <w:tab w:val="left" w:pos="920"/>
        </w:tabs>
        <w:overflowPunct/>
        <w:autoSpaceDE/>
        <w:autoSpaceDN/>
        <w:bidi/>
        <w:adjustRightInd/>
        <w:spacing w:before="120" w:after="120" w:line="360" w:lineRule="auto"/>
        <w:ind w:left="920" w:hanging="560"/>
        <w:jc w:val="both"/>
        <w:textAlignment w:val="auto"/>
        <w:outlineLvl w:val="0"/>
        <w:rPr>
          <w:rFonts w:eastAsia="Calibri" w:cs="David"/>
          <w:bCs w:val="0"/>
          <w:noProof/>
          <w:color w:val="auto"/>
          <w:sz w:val="24"/>
          <w:szCs w:val="24"/>
          <w:lang w:eastAsia="en-US"/>
        </w:rPr>
      </w:pPr>
      <w:r>
        <w:rPr>
          <w:rFonts w:eastAsia="Calibri" w:cs="David" w:hint="cs"/>
          <w:bCs w:val="0"/>
          <w:noProof/>
          <w:color w:val="auto"/>
          <w:sz w:val="24"/>
          <w:szCs w:val="24"/>
          <w:rtl/>
          <w:lang w:eastAsia="en-US"/>
        </w:rPr>
        <w:t>הרשות</w:t>
      </w:r>
      <w:r w:rsidR="00ED41A0">
        <w:rPr>
          <w:rFonts w:eastAsia="Calibri" w:cs="David" w:hint="cs"/>
          <w:bCs w:val="0"/>
          <w:noProof/>
          <w:color w:val="auto"/>
          <w:sz w:val="24"/>
          <w:szCs w:val="24"/>
          <w:rtl/>
          <w:lang w:eastAsia="en-US"/>
        </w:rPr>
        <w:t xml:space="preserve"> תודיע ליועץ על מועד קיום הראיונות לא יאוחר משבעה ימי עבודה לפני מועד ביצוע הראיונות</w:t>
      </w:r>
      <w:r>
        <w:rPr>
          <w:rFonts w:eastAsia="Calibri" w:cs="David" w:hint="cs"/>
          <w:bCs w:val="0"/>
          <w:noProof/>
          <w:color w:val="auto"/>
          <w:sz w:val="24"/>
          <w:szCs w:val="24"/>
          <w:rtl/>
          <w:lang w:eastAsia="en-US"/>
        </w:rPr>
        <w:t>.</w:t>
      </w:r>
    </w:p>
    <w:p w:rsidR="007063F7" w:rsidRPr="00E90942" w:rsidRDefault="007063F7" w:rsidP="00E90942">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eastAsia="Calibri" w:cs="David"/>
          <w:bCs w:val="0"/>
          <w:noProof/>
          <w:color w:val="auto"/>
          <w:sz w:val="24"/>
          <w:szCs w:val="24"/>
          <w:rtl/>
        </w:rPr>
      </w:pPr>
      <w:r w:rsidRPr="00E90942">
        <w:rPr>
          <w:rFonts w:ascii="Arial" w:eastAsia="Calibri" w:hAnsi="Arial" w:cs="Arial"/>
          <w:i/>
          <w:iCs/>
          <w:color w:val="auto"/>
          <w:sz w:val="32"/>
          <w:szCs w:val="32"/>
          <w:rtl/>
        </w:rPr>
        <w:t>נספחים</w:t>
      </w:r>
    </w:p>
    <w:p w:rsidR="009C1B92" w:rsidRDefault="009C1B9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7063F7">
        <w:rPr>
          <w:rFonts w:eastAsia="Calibri" w:cs="David"/>
          <w:bCs w:val="0"/>
          <w:color w:val="auto"/>
          <w:sz w:val="24"/>
          <w:szCs w:val="24"/>
          <w:rtl/>
        </w:rPr>
        <w:t>הנספחים למכרז זה, המהווים חלק בלתי נפרד ממנו, הם: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3819"/>
      </w:tblGrid>
      <w:tr w:rsidR="009C1B92" w:rsidRPr="007063F7" w:rsidTr="00C036EF">
        <w:trPr>
          <w:jc w:val="center"/>
        </w:trPr>
        <w:tc>
          <w:tcPr>
            <w:tcW w:w="1415" w:type="dxa"/>
            <w:shd w:val="clear" w:color="auto" w:fill="D9D9D9"/>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הנספח</w:t>
            </w:r>
          </w:p>
        </w:tc>
        <w:tc>
          <w:tcPr>
            <w:tcW w:w="3819" w:type="dxa"/>
            <w:shd w:val="clear" w:color="auto" w:fill="D9D9D9"/>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
                <w:noProof/>
                <w:color w:val="auto"/>
                <w:sz w:val="24"/>
                <w:szCs w:val="24"/>
                <w:rtl/>
              </w:rPr>
            </w:pPr>
            <w:r w:rsidRPr="007063F7">
              <w:rPr>
                <w:rFonts w:ascii="David" w:eastAsia="Calibri" w:hAnsi="David" w:cs="David"/>
                <w:b/>
                <w:noProof/>
                <w:color w:val="auto"/>
                <w:sz w:val="24"/>
                <w:szCs w:val="24"/>
                <w:rtl/>
              </w:rPr>
              <w:t>תיאור</w:t>
            </w:r>
          </w:p>
        </w:tc>
      </w:tr>
      <w:tr w:rsidR="009C1B92" w:rsidRPr="007063F7" w:rsidTr="00C036EF">
        <w:trPr>
          <w:trHeight w:val="295"/>
          <w:jc w:val="center"/>
        </w:trPr>
        <w:tc>
          <w:tcPr>
            <w:tcW w:w="1415" w:type="dxa"/>
            <w:shd w:val="clear" w:color="auto" w:fill="auto"/>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א'</w:t>
            </w:r>
          </w:p>
        </w:tc>
        <w:tc>
          <w:tcPr>
            <w:tcW w:w="3819" w:type="dxa"/>
            <w:shd w:val="clear" w:color="auto" w:fill="auto"/>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טופס ההצעה </w:t>
            </w:r>
          </w:p>
        </w:tc>
      </w:tr>
      <w:tr w:rsidR="009C1B92" w:rsidRPr="007063F7" w:rsidTr="00C036EF">
        <w:trPr>
          <w:trHeight w:val="296"/>
          <w:jc w:val="center"/>
        </w:trPr>
        <w:tc>
          <w:tcPr>
            <w:tcW w:w="1415" w:type="dxa"/>
            <w:shd w:val="clear" w:color="auto" w:fill="auto"/>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ב'</w:t>
            </w:r>
          </w:p>
        </w:tc>
        <w:tc>
          <w:tcPr>
            <w:tcW w:w="3819" w:type="dxa"/>
            <w:shd w:val="clear" w:color="auto" w:fill="auto"/>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 xml:space="preserve">החוזה שייחתם עם הזוכה במכרז </w:t>
            </w:r>
          </w:p>
        </w:tc>
      </w:tr>
      <w:tr w:rsidR="009C1B92" w:rsidRPr="007063F7" w:rsidTr="00C036EF">
        <w:trPr>
          <w:trHeight w:val="296"/>
          <w:jc w:val="center"/>
        </w:trPr>
        <w:tc>
          <w:tcPr>
            <w:tcW w:w="1415" w:type="dxa"/>
            <w:shd w:val="clear" w:color="auto" w:fill="auto"/>
          </w:tcPr>
          <w:p w:rsidR="009C1B92" w:rsidRPr="007063F7" w:rsidRDefault="009C1B92"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sidRPr="007063F7">
              <w:rPr>
                <w:rFonts w:ascii="David" w:eastAsia="Calibri" w:hAnsi="David" w:cs="David"/>
                <w:bCs w:val="0"/>
                <w:color w:val="auto"/>
                <w:sz w:val="24"/>
                <w:szCs w:val="24"/>
                <w:rtl/>
                <w:lang w:eastAsia="en-US"/>
              </w:rPr>
              <w:t>נספח ג'</w:t>
            </w:r>
          </w:p>
        </w:tc>
        <w:tc>
          <w:tcPr>
            <w:tcW w:w="3819" w:type="dxa"/>
            <w:shd w:val="clear" w:color="auto" w:fill="auto"/>
          </w:tcPr>
          <w:p w:rsidR="009C1B92" w:rsidRPr="007063F7" w:rsidRDefault="006B115B" w:rsidP="00C036EF">
            <w:pPr>
              <w:overflowPunct/>
              <w:autoSpaceDE/>
              <w:autoSpaceDN/>
              <w:bidi/>
              <w:adjustRightInd/>
              <w:spacing w:before="120" w:after="120"/>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color w:val="auto"/>
                <w:sz w:val="24"/>
                <w:szCs w:val="24"/>
                <w:rtl/>
                <w:lang w:eastAsia="en-US"/>
              </w:rPr>
              <w:t xml:space="preserve">מפרט הדרישות </w:t>
            </w:r>
          </w:p>
        </w:tc>
      </w:tr>
    </w:tbl>
    <w:p w:rsidR="00BB7132" w:rsidRDefault="00BB7132" w:rsidP="00BB7132">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p>
    <w:p w:rsidR="00412838" w:rsidRPr="00412838" w:rsidRDefault="00412838" w:rsidP="00C1054E">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color w:val="auto"/>
          <w:sz w:val="32"/>
          <w:szCs w:val="32"/>
          <w:rtl/>
        </w:rPr>
      </w:pPr>
      <w:bookmarkStart w:id="3" w:name="_Toc60818892"/>
      <w:r w:rsidRPr="00412838">
        <w:rPr>
          <w:rFonts w:ascii="Arial" w:eastAsia="Calibri" w:hAnsi="Arial" w:cs="Arial"/>
          <w:i/>
          <w:iCs/>
          <w:color w:val="auto"/>
          <w:sz w:val="32"/>
          <w:szCs w:val="32"/>
          <w:rtl/>
        </w:rPr>
        <w:t>תנאי הסף להשתתפות במכרז</w:t>
      </w:r>
      <w:bookmarkEnd w:id="3"/>
    </w:p>
    <w:p w:rsidR="00412838" w:rsidRPr="00412838"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4" w:name="_Ref520666863"/>
      <w:bookmarkStart w:id="5" w:name="_Ref253575209"/>
      <w:r w:rsidRPr="00412838">
        <w:rPr>
          <w:rFonts w:eastAsia="Calibri" w:cs="David"/>
          <w:b/>
          <w:color w:val="auto"/>
          <w:sz w:val="28"/>
          <w:szCs w:val="28"/>
          <w:rtl/>
          <w:lang w:eastAsia="en-US"/>
        </w:rPr>
        <w:t>כללי</w:t>
      </w:r>
      <w:bookmarkEnd w:id="4"/>
    </w:p>
    <w:bookmarkEnd w:id="5"/>
    <w:p w:rsidR="00412838" w:rsidRPr="00E90761"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E90761">
        <w:rPr>
          <w:rFonts w:eastAsia="Calibri" w:cs="David"/>
          <w:bCs w:val="0"/>
          <w:noProof/>
          <w:color w:val="auto"/>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rsidR="00412838" w:rsidRP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6" w:name="OLE_LINK3"/>
      <w:bookmarkStart w:id="7" w:name="OLE_LINK4"/>
      <w:r w:rsidRPr="00412838">
        <w:rPr>
          <w:rFonts w:eastAsia="Calibri" w:cs="David"/>
          <w:bCs w:val="0"/>
          <w:noProof/>
          <w:color w:val="auto"/>
          <w:sz w:val="24"/>
          <w:szCs w:val="24"/>
          <w:rtl/>
        </w:rPr>
        <w:t>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w:t>
      </w:r>
      <w:bookmarkEnd w:id="6"/>
      <w:bookmarkEnd w:id="7"/>
      <w:r w:rsidRPr="00412838">
        <w:rPr>
          <w:rFonts w:eastAsia="Calibri" w:cs="David" w:hint="cs"/>
          <w:bCs w:val="0"/>
          <w:noProof/>
          <w:color w:val="auto"/>
          <w:sz w:val="24"/>
          <w:szCs w:val="24"/>
          <w:rtl/>
        </w:rPr>
        <w:t xml:space="preserve">  </w:t>
      </w:r>
    </w:p>
    <w:p w:rsidR="00412838" w:rsidRP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r w:rsidRPr="00412838">
        <w:rPr>
          <w:rFonts w:eastAsia="Calibri" w:cs="David"/>
          <w:bCs w:val="0"/>
          <w:noProof/>
          <w:color w:val="auto"/>
          <w:sz w:val="24"/>
          <w:szCs w:val="24"/>
          <w:rtl/>
        </w:rPr>
        <w:t>אין להגיש הצעה המשותפת למספר גופים.</w:t>
      </w:r>
    </w:p>
    <w:p w:rsidR="00412838" w:rsidRPr="00AC68C6"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8" w:name="_Ref255306133"/>
      <w:r w:rsidRPr="00AC68C6">
        <w:rPr>
          <w:rFonts w:eastAsia="Calibri" w:cs="David"/>
          <w:b/>
          <w:color w:val="auto"/>
          <w:sz w:val="28"/>
          <w:szCs w:val="28"/>
          <w:rtl/>
          <w:lang w:eastAsia="en-US"/>
        </w:rPr>
        <w:t>מעמדו המשפטי של המציע</w:t>
      </w:r>
      <w:bookmarkEnd w:id="8"/>
    </w:p>
    <w:p w:rsidR="00412838" w:rsidRDefault="00412838"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9" w:name="_Ref472610071"/>
      <w:r w:rsidRPr="00AC68C6">
        <w:rPr>
          <w:rFonts w:eastAsia="Calibri" w:cs="David"/>
          <w:bCs w:val="0"/>
          <w:noProof/>
          <w:color w:val="auto"/>
          <w:sz w:val="24"/>
          <w:szCs w:val="24"/>
          <w:rtl/>
        </w:rPr>
        <w:t>על המציע להיות במועד הגשת ההצעה: תאגיד הרשום בישראל על פי דין, שאינו בעל חוב בגין אגרה שנתית למרשם הרלוונטי לשנים הקודמות ל</w:t>
      </w:r>
      <w:r w:rsidRPr="00AC68C6">
        <w:rPr>
          <w:rFonts w:eastAsia="Calibri" w:cs="David" w:hint="cs"/>
          <w:bCs w:val="0"/>
          <w:noProof/>
          <w:color w:val="auto"/>
          <w:sz w:val="24"/>
          <w:szCs w:val="24"/>
          <w:rtl/>
        </w:rPr>
        <w:t xml:space="preserve">שנת </w:t>
      </w:r>
      <w:r w:rsidR="00BB7132">
        <w:rPr>
          <w:rFonts w:eastAsia="Calibri" w:cs="David" w:hint="cs"/>
          <w:bCs w:val="0"/>
          <w:noProof/>
          <w:color w:val="auto"/>
          <w:sz w:val="24"/>
          <w:szCs w:val="24"/>
          <w:rtl/>
        </w:rPr>
        <w:t>2018</w:t>
      </w:r>
      <w:r w:rsidR="00BB7132" w:rsidRPr="00AC68C6">
        <w:rPr>
          <w:rFonts w:eastAsia="Calibri" w:cs="David" w:hint="cs"/>
          <w:bCs w:val="0"/>
          <w:noProof/>
          <w:color w:val="auto"/>
          <w:sz w:val="24"/>
          <w:szCs w:val="24"/>
          <w:rtl/>
        </w:rPr>
        <w:t xml:space="preserve"> </w:t>
      </w:r>
      <w:r w:rsidRPr="00AC68C6">
        <w:rPr>
          <w:rFonts w:eastAsia="Calibri" w:cs="David" w:hint="cs"/>
          <w:bCs w:val="0"/>
          <w:noProof/>
          <w:color w:val="auto"/>
          <w:sz w:val="24"/>
          <w:szCs w:val="24"/>
          <w:rtl/>
        </w:rPr>
        <w:t>ו/או עוסק מורשה</w:t>
      </w:r>
      <w:r w:rsidRPr="00AC68C6">
        <w:rPr>
          <w:rFonts w:eastAsia="Calibri" w:cs="David"/>
          <w:bCs w:val="0"/>
          <w:noProof/>
          <w:color w:val="auto"/>
          <w:sz w:val="24"/>
          <w:szCs w:val="24"/>
          <w:rtl/>
        </w:rPr>
        <w:t>, ואם הוא חברה – הוא אינו בעל רישום כחברה מפרת חוק או בעל התראה לפני רישום כאמור.</w:t>
      </w:r>
      <w:bookmarkEnd w:id="9"/>
    </w:p>
    <w:p w:rsidR="00412838" w:rsidRPr="000C44D5" w:rsidRDefault="00412838"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על המציע לצרף לטופס ההצעה:</w:t>
      </w:r>
    </w:p>
    <w:p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10" w:name="_Ref520666532"/>
      <w:r w:rsidRPr="00AC68C6">
        <w:rPr>
          <w:rFonts w:cs="David"/>
          <w:b/>
          <w:bCs w:val="0"/>
          <w:sz w:val="24"/>
          <w:szCs w:val="24"/>
          <w:rtl/>
        </w:rPr>
        <w:lastRenderedPageBreak/>
        <w:t xml:space="preserve">אישור תקף על ניהול פנקסי חשבונות ורשומות לפי חוק עסקאות </w:t>
      </w:r>
      <w:r w:rsidRPr="00AC68C6">
        <w:rPr>
          <w:rFonts w:cs="David" w:hint="cs"/>
          <w:b/>
          <w:bCs w:val="0"/>
          <w:sz w:val="24"/>
          <w:szCs w:val="24"/>
          <w:rtl/>
        </w:rPr>
        <w:t xml:space="preserve">גופים </w:t>
      </w:r>
      <w:r w:rsidRPr="00AC68C6">
        <w:rPr>
          <w:rFonts w:cs="David"/>
          <w:b/>
          <w:bCs w:val="0"/>
          <w:sz w:val="24"/>
          <w:szCs w:val="24"/>
          <w:rtl/>
        </w:rPr>
        <w:t>ציבוריים, התשל"ו- 1976.</w:t>
      </w:r>
      <w:bookmarkEnd w:id="10"/>
    </w:p>
    <w:p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bookmarkStart w:id="11" w:name="_Ref520666572"/>
      <w:r w:rsidRPr="00AC68C6">
        <w:rPr>
          <w:rFonts w:cs="David"/>
          <w:b/>
          <w:bCs w:val="0"/>
          <w:sz w:val="24"/>
          <w:szCs w:val="24"/>
          <w:rtl/>
        </w:rPr>
        <w:t>נסח רישום תאגיד עדכני לשנת</w:t>
      </w:r>
      <w:r w:rsidRPr="00AC68C6">
        <w:rPr>
          <w:rFonts w:cs="David" w:hint="cs"/>
          <w:b/>
          <w:bCs w:val="0"/>
          <w:sz w:val="24"/>
          <w:szCs w:val="24"/>
          <w:rtl/>
        </w:rPr>
        <w:t xml:space="preserve"> </w:t>
      </w:r>
      <w:r w:rsidR="00BB7132">
        <w:rPr>
          <w:rFonts w:cs="David" w:hint="cs"/>
          <w:b/>
          <w:bCs w:val="0"/>
          <w:sz w:val="24"/>
          <w:szCs w:val="24"/>
          <w:rtl/>
        </w:rPr>
        <w:t>2018</w:t>
      </w:r>
      <w:r w:rsidR="00BB7132" w:rsidRPr="00AC68C6">
        <w:rPr>
          <w:rFonts w:cs="David" w:hint="cs"/>
          <w:b/>
          <w:bCs w:val="0"/>
          <w:sz w:val="24"/>
          <w:szCs w:val="24"/>
          <w:rtl/>
        </w:rPr>
        <w:t xml:space="preserve"> </w:t>
      </w:r>
      <w:r w:rsidRPr="00AC68C6">
        <w:rPr>
          <w:rFonts w:cs="David"/>
          <w:b/>
          <w:bCs w:val="0"/>
          <w:sz w:val="24"/>
          <w:szCs w:val="24"/>
          <w:rtl/>
        </w:rPr>
        <w:t xml:space="preserve">(ניתן להפיק את הנסח באתר האינטרנט של רשות התאגידים, שכתובתו: </w:t>
      </w:r>
      <w:r w:rsidRPr="00AC68C6">
        <w:rPr>
          <w:rFonts w:cs="David"/>
          <w:b/>
          <w:bCs w:val="0"/>
          <w:sz w:val="24"/>
          <w:szCs w:val="24"/>
        </w:rPr>
        <w:t>taagidim.justice.gov.il</w:t>
      </w:r>
      <w:r w:rsidRPr="00AC68C6">
        <w:rPr>
          <w:rFonts w:cs="David"/>
          <w:b/>
          <w:bCs w:val="0"/>
          <w:sz w:val="24"/>
          <w:szCs w:val="24"/>
          <w:rtl/>
        </w:rPr>
        <w:t xml:space="preserve"> תחת הקישור "הפקת נסח חברה").</w:t>
      </w:r>
      <w:bookmarkEnd w:id="11"/>
    </w:p>
    <w:p w:rsidR="00412838" w:rsidRPr="00AC68C6" w:rsidRDefault="00412838" w:rsidP="0090391D">
      <w:pPr>
        <w:numPr>
          <w:ilvl w:val="3"/>
          <w:numId w:val="19"/>
        </w:numPr>
        <w:tabs>
          <w:tab w:val="left" w:pos="257"/>
        </w:tabs>
        <w:overflowPunct/>
        <w:autoSpaceDE/>
        <w:autoSpaceDN/>
        <w:bidi/>
        <w:adjustRightInd/>
        <w:spacing w:before="120" w:after="120" w:line="360" w:lineRule="auto"/>
        <w:ind w:left="2054" w:hanging="974"/>
        <w:jc w:val="both"/>
        <w:textAlignment w:val="auto"/>
        <w:outlineLvl w:val="0"/>
        <w:rPr>
          <w:rFonts w:cs="David"/>
          <w:b/>
          <w:bCs w:val="0"/>
          <w:sz w:val="24"/>
          <w:szCs w:val="24"/>
        </w:rPr>
      </w:pPr>
      <w:r w:rsidRPr="00AC68C6">
        <w:rPr>
          <w:rFonts w:cs="David"/>
          <w:b/>
          <w:bCs w:val="0"/>
          <w:sz w:val="24"/>
          <w:szCs w:val="24"/>
          <w:rtl/>
        </w:rPr>
        <w:t>אישור הספק בדבר זהות מורשי החתימה מטעם המציע.</w:t>
      </w:r>
    </w:p>
    <w:p w:rsidR="00412838" w:rsidRPr="00AC68C6"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12" w:name="_Ref520666603"/>
      <w:bookmarkStart w:id="13" w:name="_Ref472610120"/>
      <w:bookmarkStart w:id="14" w:name="_Ref339277626"/>
      <w:r w:rsidRPr="00AC68C6">
        <w:rPr>
          <w:rFonts w:cs="David" w:hint="cs"/>
          <w:b/>
          <w:bCs w:val="0"/>
          <w:sz w:val="24"/>
          <w:szCs w:val="24"/>
          <w:rtl/>
        </w:rPr>
        <w:t>המציע ובעל זיקה אליו, כהגדרתו בחוק עסקאות גופים ציבוריים, תשל"ו-1976, לא הורשע ביותר משתי עב</w:t>
      </w:r>
      <w:r w:rsidR="00B2749F">
        <w:rPr>
          <w:rFonts w:cs="David" w:hint="cs"/>
          <w:b/>
          <w:bCs w:val="0"/>
          <w:sz w:val="24"/>
          <w:szCs w:val="24"/>
          <w:rtl/>
        </w:rPr>
        <w:t>י</w:t>
      </w:r>
      <w:r w:rsidRPr="00AC68C6">
        <w:rPr>
          <w:rFonts w:cs="David" w:hint="cs"/>
          <w:b/>
          <w:bCs w:val="0"/>
          <w:sz w:val="24"/>
          <w:szCs w:val="24"/>
          <w:rtl/>
        </w:rPr>
        <w:t>רות בגין הפרת חוקי העבודה המפורטים בנספח ב' להוראת תכ"ם 7.11.3</w:t>
      </w:r>
      <w:r w:rsidRPr="00AC68C6">
        <w:rPr>
          <w:rFonts w:cs="David"/>
          <w:b/>
          <w:bCs w:val="0"/>
          <w:sz w:val="24"/>
          <w:szCs w:val="24"/>
          <w:rtl/>
        </w:rPr>
        <w:t>–</w:t>
      </w:r>
      <w:r w:rsidRPr="00AC68C6">
        <w:rPr>
          <w:rFonts w:cs="David" w:hint="cs"/>
          <w:b/>
          <w:bCs w:val="0"/>
          <w:sz w:val="24"/>
          <w:szCs w:val="24"/>
          <w:rtl/>
        </w:rPr>
        <w:t xml:space="preserve">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12"/>
      <w:r w:rsidRPr="00AC68C6">
        <w:rPr>
          <w:rFonts w:cs="David" w:hint="cs"/>
          <w:b/>
          <w:bCs w:val="0"/>
          <w:sz w:val="24"/>
          <w:szCs w:val="24"/>
          <w:rtl/>
        </w:rPr>
        <w:t xml:space="preserve"> </w:t>
      </w:r>
      <w:bookmarkEnd w:id="13"/>
    </w:p>
    <w:p w:rsidR="00412838" w:rsidRPr="00D40F1D"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15" w:name="_Ref472610202"/>
      <w:r w:rsidRPr="00D40F1D">
        <w:rPr>
          <w:rFonts w:cs="David" w:hint="cs"/>
          <w:b/>
          <w:bCs w:val="0"/>
          <w:sz w:val="24"/>
          <w:szCs w:val="24"/>
          <w:rtl/>
        </w:rPr>
        <w:t xml:space="preserve">המציע עומד בהוראות סעיף 9 לחוק שוויון </w:t>
      </w:r>
      <w:r w:rsidRPr="00D40F1D">
        <w:rPr>
          <w:rFonts w:cs="David"/>
          <w:b/>
          <w:bCs w:val="0"/>
          <w:sz w:val="24"/>
          <w:szCs w:val="24"/>
          <w:rtl/>
        </w:rPr>
        <w:t>זכויות לאנשים עם מוגבלות, התשנ"ח-1998</w:t>
      </w:r>
      <w:r w:rsidRPr="00D40F1D">
        <w:rPr>
          <w:rFonts w:cs="David" w:hint="cs"/>
          <w:b/>
          <w:bCs w:val="0"/>
          <w:sz w:val="24"/>
          <w:szCs w:val="24"/>
          <w:rtl/>
        </w:rPr>
        <w:t xml:space="preserve"> </w:t>
      </w:r>
      <w:r w:rsidRPr="00D40F1D">
        <w:rPr>
          <w:rFonts w:cs="David"/>
          <w:b/>
          <w:bCs w:val="0"/>
          <w:sz w:val="24"/>
          <w:szCs w:val="24"/>
          <w:rtl/>
        </w:rPr>
        <w:t>(להלן</w:t>
      </w:r>
      <w:r w:rsidRPr="00D40F1D">
        <w:rPr>
          <w:rFonts w:cs="David" w:hint="cs"/>
          <w:b/>
          <w:bCs w:val="0"/>
          <w:sz w:val="24"/>
          <w:szCs w:val="24"/>
          <w:rtl/>
        </w:rPr>
        <w:t>: "</w:t>
      </w:r>
      <w:r w:rsidRPr="00D40F1D">
        <w:rPr>
          <w:rFonts w:cs="David"/>
          <w:b/>
          <w:bCs w:val="0"/>
          <w:sz w:val="24"/>
          <w:szCs w:val="24"/>
          <w:rtl/>
        </w:rPr>
        <w:t>חוק שוויון זכויות</w:t>
      </w:r>
      <w:r w:rsidRPr="00D40F1D">
        <w:rPr>
          <w:rFonts w:cs="David" w:hint="cs"/>
          <w:b/>
          <w:bCs w:val="0"/>
          <w:sz w:val="24"/>
          <w:szCs w:val="24"/>
          <w:rtl/>
        </w:rPr>
        <w:t>"</w:t>
      </w:r>
      <w:r w:rsidRPr="00D40F1D">
        <w:rPr>
          <w:rFonts w:cs="David"/>
          <w:b/>
          <w:bCs w:val="0"/>
          <w:sz w:val="24"/>
          <w:szCs w:val="24"/>
          <w:rtl/>
        </w:rPr>
        <w:t>)</w:t>
      </w:r>
      <w:r w:rsidRPr="00D40F1D">
        <w:rPr>
          <w:rFonts w:cs="David" w:hint="cs"/>
          <w:b/>
          <w:bCs w:val="0"/>
          <w:sz w:val="24"/>
          <w:szCs w:val="24"/>
          <w:rtl/>
        </w:rPr>
        <w:t>.</w:t>
      </w:r>
      <w:bookmarkEnd w:id="15"/>
    </w:p>
    <w:p w:rsidR="00F50E12" w:rsidRPr="000C44D5" w:rsidRDefault="00F50E12"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 xml:space="preserve">להוכחת עמידתו של המציע בתנאי זה, על המציע לחתום על הנוסח המפורט בנספח </w:t>
      </w:r>
      <w:r w:rsidR="00B2749F" w:rsidRPr="000C44D5">
        <w:rPr>
          <w:rFonts w:eastAsia="Calibri" w:cs="David" w:hint="cs"/>
          <w:bCs w:val="0"/>
          <w:color w:val="auto"/>
          <w:sz w:val="24"/>
          <w:szCs w:val="24"/>
          <w:rtl/>
          <w:lang w:eastAsia="en-US"/>
        </w:rPr>
        <w:t>5</w:t>
      </w:r>
      <w:r w:rsidRPr="000C44D5">
        <w:rPr>
          <w:rFonts w:eastAsia="Calibri" w:cs="David" w:hint="cs"/>
          <w:bCs w:val="0"/>
          <w:color w:val="auto"/>
          <w:sz w:val="24"/>
          <w:szCs w:val="24"/>
          <w:rtl/>
          <w:lang w:eastAsia="en-US"/>
        </w:rPr>
        <w:t xml:space="preserve"> לטופס ההצעה.  </w:t>
      </w:r>
    </w:p>
    <w:p w:rsidR="00542A1E" w:rsidRDefault="00F50E12"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bookmarkStart w:id="16" w:name="_מחזור_כספי_"/>
      <w:bookmarkStart w:id="17" w:name="_ערבות_הגשה"/>
      <w:bookmarkStart w:id="18" w:name="_Ref322865306"/>
      <w:bookmarkStart w:id="19" w:name="_Ref472610254"/>
      <w:bookmarkEnd w:id="14"/>
      <w:bookmarkEnd w:id="16"/>
      <w:bookmarkEnd w:id="17"/>
      <w:r w:rsidRPr="00BE4913">
        <w:rPr>
          <w:rFonts w:eastAsia="Calibri" w:cs="David"/>
          <w:b/>
          <w:color w:val="auto"/>
          <w:sz w:val="28"/>
          <w:szCs w:val="28"/>
          <w:rtl/>
          <w:lang w:eastAsia="en-US"/>
        </w:rPr>
        <w:t>נ</w:t>
      </w:r>
      <w:r w:rsidR="00542A1E">
        <w:rPr>
          <w:rFonts w:eastAsia="Calibri" w:cs="David"/>
          <w:b/>
          <w:color w:val="auto"/>
          <w:sz w:val="28"/>
          <w:szCs w:val="28"/>
          <w:rtl/>
          <w:lang w:eastAsia="en-US"/>
        </w:rPr>
        <w:t xml:space="preserve">יסיון </w:t>
      </w:r>
      <w:r w:rsidR="00D40F1D">
        <w:rPr>
          <w:rFonts w:eastAsia="Calibri" w:cs="David" w:hint="cs"/>
          <w:b/>
          <w:color w:val="auto"/>
          <w:sz w:val="28"/>
          <w:szCs w:val="28"/>
          <w:rtl/>
          <w:lang w:eastAsia="en-US"/>
        </w:rPr>
        <w:t>מקצועי</w:t>
      </w:r>
      <w:bookmarkEnd w:id="18"/>
    </w:p>
    <w:p w:rsidR="00F50E12" w:rsidRDefault="00F50E12" w:rsidP="00542A1E">
      <w:pPr>
        <w:tabs>
          <w:tab w:val="left" w:pos="257"/>
        </w:tabs>
        <w:overflowPunct/>
        <w:autoSpaceDE/>
        <w:autoSpaceDN/>
        <w:bidi/>
        <w:adjustRightInd/>
        <w:spacing w:before="120" w:after="120" w:line="360" w:lineRule="auto"/>
        <w:ind w:left="360"/>
        <w:jc w:val="both"/>
        <w:textAlignment w:val="auto"/>
        <w:outlineLvl w:val="0"/>
        <w:rPr>
          <w:rFonts w:eastAsia="Calibri" w:cs="David"/>
          <w:b/>
          <w:color w:val="auto"/>
          <w:sz w:val="24"/>
          <w:szCs w:val="24"/>
          <w:rtl/>
          <w:lang w:eastAsia="en-US"/>
        </w:rPr>
      </w:pPr>
      <w:r w:rsidRPr="00542A1E">
        <w:rPr>
          <w:rFonts w:cs="David" w:hint="cs"/>
          <w:b/>
          <w:bCs w:val="0"/>
          <w:sz w:val="24"/>
          <w:szCs w:val="24"/>
          <w:rtl/>
        </w:rPr>
        <w:t xml:space="preserve">כתנאי מוקדם להשתתפות במכרז, על </w:t>
      </w:r>
      <w:r w:rsidR="00D40F1D">
        <w:rPr>
          <w:rFonts w:cs="David" w:hint="cs"/>
          <w:b/>
          <w:bCs w:val="0"/>
          <w:sz w:val="24"/>
          <w:szCs w:val="24"/>
          <w:rtl/>
        </w:rPr>
        <w:t>היועץ המוצע</w:t>
      </w:r>
      <w:r w:rsidRPr="00542A1E">
        <w:rPr>
          <w:rFonts w:cs="David" w:hint="cs"/>
          <w:b/>
          <w:bCs w:val="0"/>
          <w:sz w:val="24"/>
          <w:szCs w:val="24"/>
          <w:rtl/>
        </w:rPr>
        <w:t xml:space="preserve"> לעמוד בתנאים המצטברים הבאים:</w:t>
      </w:r>
      <w:r w:rsidR="00542A1E">
        <w:rPr>
          <w:rFonts w:eastAsia="Calibri" w:cs="David" w:hint="cs"/>
          <w:b/>
          <w:color w:val="auto"/>
          <w:sz w:val="24"/>
          <w:szCs w:val="24"/>
          <w:rtl/>
          <w:lang w:eastAsia="en-US"/>
        </w:rPr>
        <w:t xml:space="preserve"> </w:t>
      </w:r>
    </w:p>
    <w:p w:rsidR="005A5B98" w:rsidRDefault="005A5B9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0" w:name="_Ref403999527"/>
      <w:r>
        <w:rPr>
          <w:rFonts w:cs="David" w:hint="cs"/>
          <w:b/>
          <w:bCs w:val="0"/>
          <w:sz w:val="24"/>
          <w:szCs w:val="24"/>
          <w:rtl/>
        </w:rPr>
        <w:t xml:space="preserve">היועץ המוצע </w:t>
      </w:r>
      <w:r w:rsidRPr="005A5B98">
        <w:rPr>
          <w:rFonts w:cs="David" w:hint="cs"/>
          <w:b/>
          <w:bCs w:val="0"/>
          <w:sz w:val="24"/>
          <w:szCs w:val="24"/>
          <w:rtl/>
        </w:rPr>
        <w:t>הינו בעל תואר ראשון בפסיכולוגיה</w:t>
      </w:r>
      <w:r w:rsidR="002979E1">
        <w:rPr>
          <w:rFonts w:cs="David" w:hint="cs"/>
          <w:b/>
          <w:bCs w:val="0"/>
          <w:sz w:val="24"/>
          <w:szCs w:val="24"/>
          <w:rtl/>
        </w:rPr>
        <w:t xml:space="preserve"> ו/או מדעי ההתנהגות</w:t>
      </w:r>
      <w:r w:rsidRPr="005A5B98">
        <w:rPr>
          <w:rFonts w:cs="David" w:hint="cs"/>
          <w:b/>
          <w:bCs w:val="0"/>
          <w:sz w:val="24"/>
          <w:szCs w:val="24"/>
          <w:rtl/>
        </w:rPr>
        <w:t xml:space="preserve"> הניתן ע"י מוסד אקדמאי מוכר ע"י מל"ג.</w:t>
      </w:r>
    </w:p>
    <w:p w:rsidR="002979E1" w:rsidRPr="005A5B98" w:rsidRDefault="002979E1" w:rsidP="000B3D11">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0B3D11">
        <w:rPr>
          <w:rFonts w:cs="David" w:hint="cs"/>
          <w:b/>
          <w:bCs w:val="0"/>
          <w:sz w:val="24"/>
          <w:szCs w:val="24"/>
          <w:rtl/>
        </w:rPr>
        <w:t>היועץ המוצע הינו בעל</w:t>
      </w:r>
      <w:r w:rsidRPr="000B3D11">
        <w:rPr>
          <w:rFonts w:cs="David"/>
          <w:b/>
          <w:bCs w:val="0"/>
          <w:sz w:val="24"/>
          <w:szCs w:val="24"/>
          <w:rtl/>
        </w:rPr>
        <w:t xml:space="preserve"> תואר אקדמי</w:t>
      </w:r>
      <w:r w:rsidRPr="000B3D11">
        <w:rPr>
          <w:rFonts w:cs="David" w:hint="cs"/>
          <w:b/>
          <w:bCs w:val="0"/>
          <w:sz w:val="24"/>
          <w:szCs w:val="24"/>
          <w:rtl/>
        </w:rPr>
        <w:t xml:space="preserve"> שני באחד או יותר מהתחומים הבאים: ייעוץ ארגוני/ סוציולוגיה </w:t>
      </w:r>
      <w:r w:rsidRPr="000B3D11">
        <w:rPr>
          <w:rFonts w:cs="David"/>
          <w:b/>
          <w:bCs w:val="0"/>
          <w:sz w:val="24"/>
          <w:szCs w:val="24"/>
          <w:rtl/>
        </w:rPr>
        <w:t>מסלול התמחות בייעוץ ארגוני</w:t>
      </w:r>
      <w:r w:rsidRPr="000B3D11">
        <w:rPr>
          <w:rFonts w:cs="David" w:hint="cs"/>
          <w:b/>
          <w:bCs w:val="0"/>
          <w:sz w:val="24"/>
          <w:szCs w:val="24"/>
          <w:rtl/>
        </w:rPr>
        <w:t>/ ניהול עם התמחות ב</w:t>
      </w:r>
      <w:r w:rsidRPr="000B3D11">
        <w:rPr>
          <w:rFonts w:cs="David"/>
          <w:b/>
          <w:bCs w:val="0"/>
          <w:sz w:val="24"/>
          <w:szCs w:val="24"/>
          <w:rtl/>
        </w:rPr>
        <w:t>ייעוץ ארגוני</w:t>
      </w:r>
      <w:r w:rsidRPr="000B3D11">
        <w:rPr>
          <w:rFonts w:cs="David" w:hint="cs"/>
          <w:b/>
          <w:bCs w:val="0"/>
          <w:sz w:val="24"/>
          <w:szCs w:val="24"/>
          <w:rtl/>
        </w:rPr>
        <w:t xml:space="preserve">/ </w:t>
      </w:r>
      <w:r w:rsidRPr="000B3D11">
        <w:rPr>
          <w:rFonts w:cs="David"/>
          <w:b/>
          <w:bCs w:val="0"/>
          <w:sz w:val="24"/>
          <w:szCs w:val="24"/>
          <w:rtl/>
        </w:rPr>
        <w:t>התנהגות ופיתוח ארגונים</w:t>
      </w:r>
      <w:r w:rsidRPr="000B3D11">
        <w:rPr>
          <w:rFonts w:cs="David" w:hint="cs"/>
          <w:b/>
          <w:bCs w:val="0"/>
          <w:sz w:val="24"/>
          <w:szCs w:val="24"/>
          <w:rtl/>
        </w:rPr>
        <w:t xml:space="preserve">/ ייעוץ ופיתוח ארגוני/ </w:t>
      </w:r>
      <w:r w:rsidRPr="000B3D11">
        <w:rPr>
          <w:rFonts w:cs="David"/>
          <w:b/>
          <w:bCs w:val="0"/>
          <w:sz w:val="24"/>
          <w:szCs w:val="24"/>
          <w:rtl/>
        </w:rPr>
        <w:t>סוציולוגיה ואנתרופולוגיה</w:t>
      </w:r>
      <w:r w:rsidRPr="000B3D11">
        <w:rPr>
          <w:rFonts w:cs="David" w:hint="cs"/>
          <w:b/>
          <w:bCs w:val="0"/>
          <w:sz w:val="24"/>
          <w:szCs w:val="24"/>
          <w:rtl/>
        </w:rPr>
        <w:t xml:space="preserve"> עם התמחות בייעוץ ארגוני, ניהול ארגוני/ </w:t>
      </w:r>
      <w:r w:rsidR="000B3D11" w:rsidRPr="000B3D11">
        <w:rPr>
          <w:rFonts w:cs="David" w:hint="cs"/>
          <w:b/>
          <w:bCs w:val="0"/>
          <w:sz w:val="24"/>
          <w:szCs w:val="24"/>
          <w:rtl/>
        </w:rPr>
        <w:t xml:space="preserve">התנהלות ארגונית/ </w:t>
      </w:r>
      <w:r w:rsidR="000B3D11" w:rsidRPr="000B3D11">
        <w:rPr>
          <w:rFonts w:cs="David"/>
          <w:b/>
          <w:bCs w:val="0"/>
          <w:sz w:val="24"/>
          <w:szCs w:val="24"/>
          <w:rtl/>
        </w:rPr>
        <w:t xml:space="preserve">מנהל עסקים </w:t>
      </w:r>
      <w:r w:rsidR="000B3D11" w:rsidRPr="000B3D11">
        <w:rPr>
          <w:rFonts w:cs="David" w:hint="cs"/>
          <w:b/>
          <w:bCs w:val="0"/>
          <w:sz w:val="24"/>
          <w:szCs w:val="24"/>
          <w:rtl/>
        </w:rPr>
        <w:t xml:space="preserve">עם </w:t>
      </w:r>
      <w:r w:rsidR="000B3D11" w:rsidRPr="000B3D11">
        <w:rPr>
          <w:rFonts w:cs="David"/>
          <w:b/>
          <w:bCs w:val="0"/>
          <w:sz w:val="24"/>
          <w:szCs w:val="24"/>
          <w:rtl/>
        </w:rPr>
        <w:t>התמחות בניהול ארגון</w:t>
      </w:r>
      <w:r w:rsidR="000B3D11" w:rsidRPr="000B3D11">
        <w:rPr>
          <w:rFonts w:cs="David" w:hint="cs"/>
          <w:b/>
          <w:bCs w:val="0"/>
          <w:sz w:val="24"/>
          <w:szCs w:val="24"/>
          <w:rtl/>
        </w:rPr>
        <w:t>/ פסיכולוגיה ארגונית</w:t>
      </w:r>
      <w:r w:rsidR="000B3D11">
        <w:rPr>
          <w:rFonts w:cs="David" w:hint="cs"/>
          <w:b/>
          <w:bCs w:val="0"/>
          <w:sz w:val="24"/>
          <w:szCs w:val="24"/>
          <w:rtl/>
        </w:rPr>
        <w:t>.</w:t>
      </w:r>
    </w:p>
    <w:p w:rsidR="00D40F1D" w:rsidRPr="00D40F1D" w:rsidRDefault="00D40F1D" w:rsidP="003861E4">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1" w:name="_Ref520666664"/>
      <w:r w:rsidRPr="00D40F1D">
        <w:rPr>
          <w:rFonts w:cs="David" w:hint="cs"/>
          <w:b/>
          <w:bCs w:val="0"/>
          <w:sz w:val="24"/>
          <w:szCs w:val="24"/>
          <w:rtl/>
        </w:rPr>
        <w:t xml:space="preserve">על היועץ המוצע להיות </w:t>
      </w:r>
      <w:r w:rsidRPr="00D40F1D">
        <w:rPr>
          <w:rFonts w:cs="David"/>
          <w:b/>
          <w:bCs w:val="0"/>
          <w:sz w:val="24"/>
          <w:szCs w:val="24"/>
          <w:rtl/>
        </w:rPr>
        <w:t>בעל ניסיון של</w:t>
      </w:r>
      <w:r w:rsidRPr="00D40F1D">
        <w:rPr>
          <w:rFonts w:cs="David" w:hint="cs"/>
          <w:b/>
          <w:bCs w:val="0"/>
          <w:sz w:val="24"/>
          <w:szCs w:val="24"/>
          <w:rtl/>
        </w:rPr>
        <w:t xml:space="preserve"> ב-5 השנים </w:t>
      </w:r>
      <w:r w:rsidRPr="00D40F1D">
        <w:rPr>
          <w:rFonts w:cs="David"/>
          <w:b/>
          <w:bCs w:val="0"/>
          <w:sz w:val="24"/>
          <w:szCs w:val="24"/>
          <w:rtl/>
        </w:rPr>
        <w:t>אחרונות</w:t>
      </w:r>
      <w:r w:rsidRPr="00D40F1D">
        <w:rPr>
          <w:rFonts w:cs="David" w:hint="cs"/>
          <w:b/>
          <w:bCs w:val="0"/>
          <w:sz w:val="24"/>
          <w:szCs w:val="24"/>
          <w:rtl/>
        </w:rPr>
        <w:t xml:space="preserve"> </w:t>
      </w:r>
      <w:r w:rsidRPr="00D40F1D">
        <w:rPr>
          <w:rFonts w:cs="David"/>
          <w:b/>
          <w:bCs w:val="0"/>
          <w:sz w:val="24"/>
          <w:szCs w:val="24"/>
          <w:rtl/>
        </w:rPr>
        <w:t xml:space="preserve">לפחות </w:t>
      </w:r>
      <w:r w:rsidRPr="00D40F1D">
        <w:rPr>
          <w:rFonts w:cs="David" w:hint="cs"/>
          <w:b/>
          <w:bCs w:val="0"/>
          <w:sz w:val="24"/>
          <w:szCs w:val="24"/>
          <w:rtl/>
        </w:rPr>
        <w:t xml:space="preserve">שקדמו למועד האחרון להגשת ההצעות במתן </w:t>
      </w:r>
      <w:r w:rsidR="005A5B98" w:rsidRPr="005A5B98">
        <w:rPr>
          <w:rFonts w:cs="David" w:hint="cs"/>
          <w:b/>
          <w:bCs w:val="0"/>
          <w:sz w:val="24"/>
          <w:szCs w:val="24"/>
          <w:rtl/>
        </w:rPr>
        <w:t xml:space="preserve">ייעוץ במיון, איתור וגיוס עובדים </w:t>
      </w:r>
      <w:r w:rsidRPr="00D40F1D">
        <w:rPr>
          <w:rFonts w:cs="David" w:hint="cs"/>
          <w:b/>
          <w:bCs w:val="0"/>
          <w:sz w:val="24"/>
          <w:szCs w:val="24"/>
          <w:rtl/>
        </w:rPr>
        <w:t xml:space="preserve">בהיקף של 100 מועמדים </w:t>
      </w:r>
      <w:bookmarkStart w:id="22" w:name="_Ref407197629"/>
      <w:bookmarkEnd w:id="20"/>
      <w:r w:rsidRPr="00D40F1D">
        <w:rPr>
          <w:rFonts w:cs="David" w:hint="cs"/>
          <w:b/>
          <w:bCs w:val="0"/>
          <w:sz w:val="24"/>
          <w:szCs w:val="24"/>
          <w:rtl/>
        </w:rPr>
        <w:t>לכל הפחות ב</w:t>
      </w:r>
      <w:r>
        <w:rPr>
          <w:rFonts w:cs="David" w:hint="cs"/>
          <w:b/>
          <w:bCs w:val="0"/>
          <w:sz w:val="24"/>
          <w:szCs w:val="24"/>
          <w:rtl/>
        </w:rPr>
        <w:t xml:space="preserve">כל </w:t>
      </w:r>
      <w:r w:rsidRPr="00D40F1D">
        <w:rPr>
          <w:rFonts w:cs="David" w:hint="cs"/>
          <w:b/>
          <w:bCs w:val="0"/>
          <w:sz w:val="24"/>
          <w:szCs w:val="24"/>
          <w:rtl/>
        </w:rPr>
        <w:t>שנה.</w:t>
      </w:r>
      <w:bookmarkEnd w:id="21"/>
    </w:p>
    <w:bookmarkEnd w:id="22"/>
    <w:p w:rsidR="00F50E12" w:rsidRPr="005A5B98" w:rsidRDefault="00F50E12"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5A5B98">
        <w:rPr>
          <w:rFonts w:cs="David"/>
          <w:b/>
          <w:bCs w:val="0"/>
          <w:sz w:val="24"/>
          <w:szCs w:val="24"/>
          <w:rtl/>
        </w:rPr>
        <w:t>על המציע ל</w:t>
      </w:r>
      <w:r w:rsidR="00DA134A" w:rsidRPr="005A5B98">
        <w:rPr>
          <w:rFonts w:cs="David" w:hint="cs"/>
          <w:b/>
          <w:bCs w:val="0"/>
          <w:sz w:val="24"/>
          <w:szCs w:val="24"/>
          <w:rtl/>
        </w:rPr>
        <w:t xml:space="preserve">מלא כהלכה את נספח 3 לטופס ההצעה לצורך הוכחת עמידותו בסעיף זה. </w:t>
      </w:r>
    </w:p>
    <w:p w:rsidR="00412838" w:rsidRPr="00BE4913"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pPr>
      <w:bookmarkStart w:id="23" w:name="_Ref472610301"/>
      <w:bookmarkEnd w:id="19"/>
      <w:r w:rsidRPr="00BE4913">
        <w:rPr>
          <w:rFonts w:eastAsia="Calibri" w:cs="David" w:hint="cs"/>
          <w:b/>
          <w:color w:val="auto"/>
          <w:sz w:val="28"/>
          <w:szCs w:val="28"/>
          <w:rtl/>
          <w:lang w:eastAsia="en-US"/>
        </w:rPr>
        <w:t>שימוש</w:t>
      </w:r>
      <w:r w:rsidRPr="006A7687">
        <w:rPr>
          <w:rFonts w:hint="cs"/>
          <w:b/>
          <w:bCs w:val="0"/>
          <w:rtl/>
        </w:rPr>
        <w:t xml:space="preserve"> </w:t>
      </w:r>
      <w:r w:rsidRPr="00BE4913">
        <w:rPr>
          <w:rFonts w:eastAsia="Calibri" w:cs="David" w:hint="cs"/>
          <w:b/>
          <w:color w:val="auto"/>
          <w:sz w:val="28"/>
          <w:szCs w:val="28"/>
          <w:rtl/>
          <w:lang w:eastAsia="en-US"/>
        </w:rPr>
        <w:t>בתוכנות מקור</w:t>
      </w:r>
      <w:bookmarkEnd w:id="23"/>
    </w:p>
    <w:p w:rsidR="00412838" w:rsidRDefault="00302172" w:rsidP="00BE4913">
      <w:pPr>
        <w:pStyle w:val="23"/>
        <w:numPr>
          <w:ilvl w:val="0"/>
          <w:numId w:val="0"/>
        </w:numPr>
        <w:tabs>
          <w:tab w:val="num" w:pos="540"/>
        </w:tabs>
        <w:ind w:left="1304" w:hanging="951"/>
        <w:rPr>
          <w:rtl/>
        </w:rPr>
      </w:pPr>
      <w:r>
        <w:rPr>
          <w:rFonts w:hint="cs"/>
          <w:rtl/>
        </w:rPr>
        <w:t xml:space="preserve">  </w:t>
      </w:r>
      <w:r w:rsidR="00412838">
        <w:rPr>
          <w:rFonts w:hint="cs"/>
          <w:rtl/>
        </w:rPr>
        <w:t>המציע עושה שימוש בעבודתו בתוכנות מקור בלבד, וברשותו כלל הרישוי התקף הנדרש להפעלתן.</w:t>
      </w:r>
    </w:p>
    <w:p w:rsidR="00412838" w:rsidRPr="000C44D5" w:rsidRDefault="00412838"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rtl/>
          <w:lang w:eastAsia="en-US"/>
        </w:rPr>
      </w:pPr>
      <w:r w:rsidRPr="000C44D5">
        <w:rPr>
          <w:rFonts w:eastAsia="Calibri" w:cs="David"/>
          <w:b/>
          <w:color w:val="auto"/>
          <w:sz w:val="28"/>
          <w:szCs w:val="28"/>
          <w:rtl/>
          <w:lang w:eastAsia="en-US"/>
        </w:rPr>
        <w:lastRenderedPageBreak/>
        <w:t>מסמכים</w:t>
      </w:r>
      <w:r w:rsidRPr="000C44D5">
        <w:rPr>
          <w:rFonts w:eastAsia="Calibri" w:cs="David" w:hint="cs"/>
          <w:b/>
          <w:color w:val="auto"/>
          <w:sz w:val="28"/>
          <w:szCs w:val="28"/>
          <w:rtl/>
          <w:lang w:eastAsia="en-US"/>
        </w:rPr>
        <w:t xml:space="preserve"> ואישורים </w:t>
      </w:r>
      <w:r w:rsidRPr="000C44D5">
        <w:rPr>
          <w:rFonts w:eastAsia="Calibri" w:cs="David"/>
          <w:b/>
          <w:color w:val="auto"/>
          <w:sz w:val="28"/>
          <w:szCs w:val="28"/>
          <w:rtl/>
          <w:lang w:eastAsia="en-US"/>
        </w:rPr>
        <w:t xml:space="preserve">אשר על המציע לצרף להצעתו </w:t>
      </w:r>
      <w:r w:rsidR="00A74301" w:rsidRPr="000C44D5">
        <w:rPr>
          <w:rFonts w:eastAsia="Calibri" w:cs="David" w:hint="cs"/>
          <w:b/>
          <w:color w:val="auto"/>
          <w:sz w:val="28"/>
          <w:szCs w:val="28"/>
          <w:rtl/>
          <w:lang w:eastAsia="en-US"/>
        </w:rPr>
        <w:t>(</w:t>
      </w:r>
      <w:r w:rsidRPr="000C44D5">
        <w:rPr>
          <w:rFonts w:eastAsia="Calibri" w:cs="David"/>
          <w:b/>
          <w:color w:val="auto"/>
          <w:sz w:val="28"/>
          <w:szCs w:val="28"/>
          <w:rtl/>
          <w:lang w:eastAsia="en-US"/>
        </w:rPr>
        <w:t xml:space="preserve">במסגרת הנדרש בסעיפים </w:t>
      </w:r>
      <w:r w:rsidR="000C44D5">
        <w:rPr>
          <w:rFonts w:eastAsia="Calibri" w:cs="David"/>
          <w:b/>
          <w:color w:val="auto"/>
          <w:sz w:val="28"/>
          <w:szCs w:val="28"/>
          <w:rtl/>
          <w:lang w:eastAsia="en-US"/>
        </w:rPr>
        <w:fldChar w:fldCharType="begin"/>
      </w:r>
      <w:r w:rsidR="000C44D5">
        <w:rPr>
          <w:rFonts w:eastAsia="Calibri" w:cs="David"/>
          <w:b/>
          <w:color w:val="auto"/>
          <w:sz w:val="28"/>
          <w:szCs w:val="28"/>
          <w:rtl/>
          <w:lang w:eastAsia="en-US"/>
        </w:rPr>
        <w:instrText xml:space="preserve"> </w:instrText>
      </w:r>
      <w:r w:rsidR="000C44D5">
        <w:rPr>
          <w:rFonts w:eastAsia="Calibri" w:cs="David"/>
          <w:b/>
          <w:color w:val="auto"/>
          <w:sz w:val="28"/>
          <w:szCs w:val="28"/>
          <w:lang w:eastAsia="en-US"/>
        </w:rPr>
        <w:instrText>REF</w:instrText>
      </w:r>
      <w:r w:rsidR="000C44D5">
        <w:rPr>
          <w:rFonts w:eastAsia="Calibri" w:cs="David"/>
          <w:b/>
          <w:color w:val="auto"/>
          <w:sz w:val="28"/>
          <w:szCs w:val="28"/>
          <w:rtl/>
          <w:lang w:eastAsia="en-US"/>
        </w:rPr>
        <w:instrText xml:space="preserve"> _</w:instrText>
      </w:r>
      <w:r w:rsidR="000C44D5">
        <w:rPr>
          <w:rFonts w:eastAsia="Calibri" w:cs="David"/>
          <w:b/>
          <w:color w:val="auto"/>
          <w:sz w:val="28"/>
          <w:szCs w:val="28"/>
          <w:lang w:eastAsia="en-US"/>
        </w:rPr>
        <w:instrText>Ref520666823 \r \h</w:instrText>
      </w:r>
      <w:r w:rsidR="000C44D5">
        <w:rPr>
          <w:rFonts w:eastAsia="Calibri" w:cs="David"/>
          <w:b/>
          <w:color w:val="auto"/>
          <w:sz w:val="28"/>
          <w:szCs w:val="28"/>
          <w:rtl/>
          <w:lang w:eastAsia="en-US"/>
        </w:rPr>
        <w:instrText xml:space="preserve"> </w:instrText>
      </w:r>
      <w:r w:rsidR="000C44D5">
        <w:rPr>
          <w:rFonts w:eastAsia="Calibri" w:cs="David"/>
          <w:b/>
          <w:color w:val="auto"/>
          <w:sz w:val="28"/>
          <w:szCs w:val="28"/>
          <w:rtl/>
          <w:lang w:eastAsia="en-US"/>
        </w:rPr>
      </w:r>
      <w:r w:rsidR="000C44D5">
        <w:rPr>
          <w:rFonts w:eastAsia="Calibri" w:cs="David"/>
          <w:b/>
          <w:color w:val="auto"/>
          <w:sz w:val="28"/>
          <w:szCs w:val="28"/>
          <w:rtl/>
          <w:lang w:eastAsia="en-US"/>
        </w:rPr>
        <w:fldChar w:fldCharType="separate"/>
      </w:r>
      <w:r w:rsidR="00AC4F01">
        <w:rPr>
          <w:rFonts w:eastAsia="Calibri" w:cs="David"/>
          <w:b/>
          <w:color w:val="auto"/>
          <w:sz w:val="28"/>
          <w:szCs w:val="28"/>
          <w:cs/>
          <w:lang w:eastAsia="en-US"/>
        </w:rPr>
        <w:t>‎</w:t>
      </w:r>
      <w:r w:rsidR="00AC4F01">
        <w:rPr>
          <w:rFonts w:eastAsia="Calibri" w:cs="David"/>
          <w:b/>
          <w:color w:val="auto"/>
          <w:sz w:val="28"/>
          <w:szCs w:val="28"/>
          <w:lang w:eastAsia="en-US"/>
        </w:rPr>
        <w:t>14</w:t>
      </w:r>
      <w:r w:rsidR="000C44D5">
        <w:rPr>
          <w:rFonts w:eastAsia="Calibri" w:cs="David"/>
          <w:b/>
          <w:color w:val="auto"/>
          <w:sz w:val="28"/>
          <w:szCs w:val="28"/>
          <w:rtl/>
          <w:lang w:eastAsia="en-US"/>
        </w:rPr>
        <w:fldChar w:fldCharType="end"/>
      </w:r>
      <w:r w:rsidR="000C44D5">
        <w:rPr>
          <w:rFonts w:eastAsia="Calibri" w:cs="David" w:hint="cs"/>
          <w:b/>
          <w:color w:val="auto"/>
          <w:sz w:val="28"/>
          <w:szCs w:val="28"/>
          <w:rtl/>
          <w:lang w:eastAsia="en-US"/>
        </w:rPr>
        <w:t xml:space="preserve">, </w:t>
      </w:r>
      <w:r w:rsidR="000C44D5">
        <w:rPr>
          <w:rFonts w:eastAsia="Calibri" w:cs="David"/>
          <w:b/>
          <w:color w:val="auto"/>
          <w:sz w:val="28"/>
          <w:szCs w:val="28"/>
          <w:rtl/>
          <w:lang w:eastAsia="en-US"/>
        </w:rPr>
        <w:fldChar w:fldCharType="begin"/>
      </w:r>
      <w:r w:rsidR="000C44D5">
        <w:rPr>
          <w:rFonts w:eastAsia="Calibri" w:cs="David"/>
          <w:b/>
          <w:color w:val="auto"/>
          <w:sz w:val="28"/>
          <w:szCs w:val="28"/>
          <w:rtl/>
          <w:lang w:eastAsia="en-US"/>
        </w:rPr>
        <w:instrText xml:space="preserve"> </w:instrText>
      </w:r>
      <w:r w:rsidR="000C44D5">
        <w:rPr>
          <w:rFonts w:eastAsia="Calibri" w:cs="David" w:hint="cs"/>
          <w:b/>
          <w:color w:val="auto"/>
          <w:sz w:val="28"/>
          <w:szCs w:val="28"/>
          <w:lang w:eastAsia="en-US"/>
        </w:rPr>
        <w:instrText>REF</w:instrText>
      </w:r>
      <w:r w:rsidR="000C44D5">
        <w:rPr>
          <w:rFonts w:eastAsia="Calibri" w:cs="David" w:hint="cs"/>
          <w:b/>
          <w:color w:val="auto"/>
          <w:sz w:val="28"/>
          <w:szCs w:val="28"/>
          <w:rtl/>
          <w:lang w:eastAsia="en-US"/>
        </w:rPr>
        <w:instrText xml:space="preserve"> _</w:instrText>
      </w:r>
      <w:r w:rsidR="000C44D5">
        <w:rPr>
          <w:rFonts w:eastAsia="Calibri" w:cs="David" w:hint="cs"/>
          <w:b/>
          <w:color w:val="auto"/>
          <w:sz w:val="28"/>
          <w:szCs w:val="28"/>
          <w:lang w:eastAsia="en-US"/>
        </w:rPr>
        <w:instrText>Ref520666863 \r \h</w:instrText>
      </w:r>
      <w:r w:rsidR="000C44D5">
        <w:rPr>
          <w:rFonts w:eastAsia="Calibri" w:cs="David"/>
          <w:b/>
          <w:color w:val="auto"/>
          <w:sz w:val="28"/>
          <w:szCs w:val="28"/>
          <w:rtl/>
          <w:lang w:eastAsia="en-US"/>
        </w:rPr>
        <w:instrText xml:space="preserve"> </w:instrText>
      </w:r>
      <w:r w:rsidR="000C44D5">
        <w:rPr>
          <w:rFonts w:eastAsia="Calibri" w:cs="David"/>
          <w:b/>
          <w:color w:val="auto"/>
          <w:sz w:val="28"/>
          <w:szCs w:val="28"/>
          <w:rtl/>
          <w:lang w:eastAsia="en-US"/>
        </w:rPr>
      </w:r>
      <w:r w:rsidR="000C44D5">
        <w:rPr>
          <w:rFonts w:eastAsia="Calibri" w:cs="David"/>
          <w:b/>
          <w:color w:val="auto"/>
          <w:sz w:val="28"/>
          <w:szCs w:val="28"/>
          <w:rtl/>
          <w:lang w:eastAsia="en-US"/>
        </w:rPr>
        <w:fldChar w:fldCharType="separate"/>
      </w:r>
      <w:r w:rsidR="00AC4F01">
        <w:rPr>
          <w:rFonts w:eastAsia="Calibri" w:cs="David"/>
          <w:b/>
          <w:color w:val="auto"/>
          <w:sz w:val="28"/>
          <w:szCs w:val="28"/>
          <w:cs/>
          <w:lang w:eastAsia="en-US"/>
        </w:rPr>
        <w:t>‎</w:t>
      </w:r>
      <w:r w:rsidR="00AC4F01">
        <w:rPr>
          <w:rFonts w:eastAsia="Calibri" w:cs="David"/>
          <w:b/>
          <w:color w:val="auto"/>
          <w:sz w:val="28"/>
          <w:szCs w:val="28"/>
          <w:lang w:eastAsia="en-US"/>
        </w:rPr>
        <w:t>9</w:t>
      </w:r>
      <w:r w:rsidR="000C44D5">
        <w:rPr>
          <w:rFonts w:eastAsia="Calibri" w:cs="David"/>
          <w:b/>
          <w:color w:val="auto"/>
          <w:sz w:val="28"/>
          <w:szCs w:val="28"/>
          <w:rtl/>
          <w:lang w:eastAsia="en-US"/>
        </w:rPr>
        <w:fldChar w:fldCharType="end"/>
      </w:r>
      <w:r w:rsidR="000C44D5">
        <w:rPr>
          <w:rFonts w:eastAsia="Calibri" w:cs="David" w:hint="cs"/>
          <w:b/>
          <w:color w:val="auto"/>
          <w:sz w:val="28"/>
          <w:szCs w:val="28"/>
          <w:rtl/>
          <w:lang w:eastAsia="en-US"/>
        </w:rPr>
        <w:t xml:space="preserve">, </w:t>
      </w:r>
      <w:r w:rsidR="000C44D5">
        <w:rPr>
          <w:rFonts w:eastAsia="Calibri" w:cs="David"/>
          <w:b/>
          <w:color w:val="auto"/>
          <w:sz w:val="28"/>
          <w:szCs w:val="28"/>
          <w:rtl/>
          <w:lang w:eastAsia="en-US"/>
        </w:rPr>
        <w:fldChar w:fldCharType="begin"/>
      </w:r>
      <w:r w:rsidR="000C44D5">
        <w:rPr>
          <w:rFonts w:eastAsia="Calibri" w:cs="David"/>
          <w:b/>
          <w:color w:val="auto"/>
          <w:sz w:val="28"/>
          <w:szCs w:val="28"/>
          <w:rtl/>
          <w:lang w:eastAsia="en-US"/>
        </w:rPr>
        <w:instrText xml:space="preserve"> </w:instrText>
      </w:r>
      <w:r w:rsidR="000C44D5">
        <w:rPr>
          <w:rFonts w:eastAsia="Calibri" w:cs="David"/>
          <w:b/>
          <w:color w:val="auto"/>
          <w:sz w:val="28"/>
          <w:szCs w:val="28"/>
          <w:lang w:eastAsia="en-US"/>
        </w:rPr>
        <w:instrText>REF</w:instrText>
      </w:r>
      <w:r w:rsidR="000C44D5">
        <w:rPr>
          <w:rFonts w:eastAsia="Calibri" w:cs="David"/>
          <w:b/>
          <w:color w:val="auto"/>
          <w:sz w:val="28"/>
          <w:szCs w:val="28"/>
          <w:rtl/>
          <w:lang w:eastAsia="en-US"/>
        </w:rPr>
        <w:instrText xml:space="preserve"> _</w:instrText>
      </w:r>
      <w:r w:rsidR="000C44D5">
        <w:rPr>
          <w:rFonts w:eastAsia="Calibri" w:cs="David"/>
          <w:b/>
          <w:color w:val="auto"/>
          <w:sz w:val="28"/>
          <w:szCs w:val="28"/>
          <w:lang w:eastAsia="en-US"/>
        </w:rPr>
        <w:instrText>Ref255306133 \r \h</w:instrText>
      </w:r>
      <w:r w:rsidR="000C44D5">
        <w:rPr>
          <w:rFonts w:eastAsia="Calibri" w:cs="David"/>
          <w:b/>
          <w:color w:val="auto"/>
          <w:sz w:val="28"/>
          <w:szCs w:val="28"/>
          <w:rtl/>
          <w:lang w:eastAsia="en-US"/>
        </w:rPr>
        <w:instrText xml:space="preserve"> </w:instrText>
      </w:r>
      <w:r w:rsidR="000C44D5">
        <w:rPr>
          <w:rFonts w:eastAsia="Calibri" w:cs="David"/>
          <w:b/>
          <w:color w:val="auto"/>
          <w:sz w:val="28"/>
          <w:szCs w:val="28"/>
          <w:rtl/>
          <w:lang w:eastAsia="en-US"/>
        </w:rPr>
      </w:r>
      <w:r w:rsidR="000C44D5">
        <w:rPr>
          <w:rFonts w:eastAsia="Calibri" w:cs="David"/>
          <w:b/>
          <w:color w:val="auto"/>
          <w:sz w:val="28"/>
          <w:szCs w:val="28"/>
          <w:rtl/>
          <w:lang w:eastAsia="en-US"/>
        </w:rPr>
        <w:fldChar w:fldCharType="separate"/>
      </w:r>
      <w:r w:rsidR="00AC4F01">
        <w:rPr>
          <w:rFonts w:eastAsia="Calibri" w:cs="David"/>
          <w:b/>
          <w:color w:val="auto"/>
          <w:sz w:val="28"/>
          <w:szCs w:val="28"/>
          <w:cs/>
          <w:lang w:eastAsia="en-US"/>
        </w:rPr>
        <w:t>‎</w:t>
      </w:r>
      <w:r w:rsidR="00AC4F01">
        <w:rPr>
          <w:rFonts w:eastAsia="Calibri" w:cs="David"/>
          <w:b/>
          <w:color w:val="auto"/>
          <w:sz w:val="28"/>
          <w:szCs w:val="28"/>
          <w:lang w:eastAsia="en-US"/>
        </w:rPr>
        <w:t>10</w:t>
      </w:r>
      <w:r w:rsidR="000C44D5">
        <w:rPr>
          <w:rFonts w:eastAsia="Calibri" w:cs="David"/>
          <w:b/>
          <w:color w:val="auto"/>
          <w:sz w:val="28"/>
          <w:szCs w:val="28"/>
          <w:rtl/>
          <w:lang w:eastAsia="en-US"/>
        </w:rPr>
        <w:fldChar w:fldCharType="end"/>
      </w:r>
      <w:r w:rsidR="000C44D5">
        <w:rPr>
          <w:rFonts w:eastAsia="Calibri" w:cs="David" w:hint="cs"/>
          <w:b/>
          <w:color w:val="auto"/>
          <w:sz w:val="28"/>
          <w:szCs w:val="28"/>
          <w:rtl/>
          <w:lang w:eastAsia="en-US"/>
        </w:rPr>
        <w:t xml:space="preserve"> ו-</w:t>
      </w:r>
      <w:r w:rsidR="000C44D5">
        <w:rPr>
          <w:rFonts w:eastAsia="Calibri" w:cs="David"/>
          <w:b/>
          <w:color w:val="auto"/>
          <w:sz w:val="28"/>
          <w:szCs w:val="28"/>
          <w:rtl/>
          <w:lang w:eastAsia="en-US"/>
        </w:rPr>
        <w:fldChar w:fldCharType="begin"/>
      </w:r>
      <w:r w:rsidR="000C44D5">
        <w:rPr>
          <w:rFonts w:eastAsia="Calibri" w:cs="David"/>
          <w:b/>
          <w:color w:val="auto"/>
          <w:sz w:val="28"/>
          <w:szCs w:val="28"/>
          <w:rtl/>
          <w:lang w:eastAsia="en-US"/>
        </w:rPr>
        <w:instrText xml:space="preserve"> </w:instrText>
      </w:r>
      <w:r w:rsidR="000C44D5">
        <w:rPr>
          <w:rFonts w:eastAsia="Calibri" w:cs="David"/>
          <w:b/>
          <w:color w:val="auto"/>
          <w:sz w:val="28"/>
          <w:szCs w:val="28"/>
          <w:lang w:eastAsia="en-US"/>
        </w:rPr>
        <w:instrText>REF</w:instrText>
      </w:r>
      <w:r w:rsidR="000C44D5">
        <w:rPr>
          <w:rFonts w:eastAsia="Calibri" w:cs="David"/>
          <w:b/>
          <w:color w:val="auto"/>
          <w:sz w:val="28"/>
          <w:szCs w:val="28"/>
          <w:rtl/>
          <w:lang w:eastAsia="en-US"/>
        </w:rPr>
        <w:instrText xml:space="preserve"> _</w:instrText>
      </w:r>
      <w:r w:rsidR="000C44D5">
        <w:rPr>
          <w:rFonts w:eastAsia="Calibri" w:cs="David"/>
          <w:b/>
          <w:color w:val="auto"/>
          <w:sz w:val="28"/>
          <w:szCs w:val="28"/>
          <w:lang w:eastAsia="en-US"/>
        </w:rPr>
        <w:instrText>Ref322865306 \r \h</w:instrText>
      </w:r>
      <w:r w:rsidR="000C44D5">
        <w:rPr>
          <w:rFonts w:eastAsia="Calibri" w:cs="David"/>
          <w:b/>
          <w:color w:val="auto"/>
          <w:sz w:val="28"/>
          <w:szCs w:val="28"/>
          <w:rtl/>
          <w:lang w:eastAsia="en-US"/>
        </w:rPr>
        <w:instrText xml:space="preserve"> </w:instrText>
      </w:r>
      <w:r w:rsidR="000C44D5">
        <w:rPr>
          <w:rFonts w:eastAsia="Calibri" w:cs="David"/>
          <w:b/>
          <w:color w:val="auto"/>
          <w:sz w:val="28"/>
          <w:szCs w:val="28"/>
          <w:rtl/>
          <w:lang w:eastAsia="en-US"/>
        </w:rPr>
      </w:r>
      <w:r w:rsidR="000C44D5">
        <w:rPr>
          <w:rFonts w:eastAsia="Calibri" w:cs="David"/>
          <w:b/>
          <w:color w:val="auto"/>
          <w:sz w:val="28"/>
          <w:szCs w:val="28"/>
          <w:rtl/>
          <w:lang w:eastAsia="en-US"/>
        </w:rPr>
        <w:fldChar w:fldCharType="separate"/>
      </w:r>
      <w:r w:rsidR="00AC4F01">
        <w:rPr>
          <w:rFonts w:eastAsia="Calibri" w:cs="David"/>
          <w:b/>
          <w:color w:val="auto"/>
          <w:sz w:val="28"/>
          <w:szCs w:val="28"/>
          <w:cs/>
          <w:lang w:eastAsia="en-US"/>
        </w:rPr>
        <w:t>‎</w:t>
      </w:r>
      <w:r w:rsidR="00AC4F01">
        <w:rPr>
          <w:rFonts w:eastAsia="Calibri" w:cs="David"/>
          <w:b/>
          <w:color w:val="auto"/>
          <w:sz w:val="28"/>
          <w:szCs w:val="28"/>
          <w:lang w:eastAsia="en-US"/>
        </w:rPr>
        <w:t>11</w:t>
      </w:r>
      <w:r w:rsidR="000C44D5">
        <w:rPr>
          <w:rFonts w:eastAsia="Calibri" w:cs="David"/>
          <w:b/>
          <w:color w:val="auto"/>
          <w:sz w:val="28"/>
          <w:szCs w:val="28"/>
          <w:rtl/>
          <w:lang w:eastAsia="en-US"/>
        </w:rPr>
        <w:fldChar w:fldCharType="end"/>
      </w:r>
      <w:r w:rsidR="00A74301" w:rsidRPr="000C44D5">
        <w:rPr>
          <w:rFonts w:eastAsia="Calibri" w:cs="David" w:hint="cs"/>
          <w:b/>
          <w:color w:val="auto"/>
          <w:sz w:val="28"/>
          <w:szCs w:val="28"/>
          <w:rtl/>
          <w:lang w:eastAsia="en-US"/>
        </w:rPr>
        <w:t xml:space="preserve">). </w:t>
      </w:r>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4" w:name="_Ref255306625"/>
      <w:bookmarkStart w:id="25" w:name="_Ref473801154"/>
      <w:r w:rsidRPr="000C44D5">
        <w:rPr>
          <w:rFonts w:cs="David"/>
          <w:b/>
          <w:bCs w:val="0"/>
          <w:sz w:val="24"/>
          <w:szCs w:val="24"/>
          <w:rtl/>
        </w:rPr>
        <w:t>אישור מהמרשם הרלבנטי על רישום תאגיד</w:t>
      </w:r>
      <w:bookmarkEnd w:id="24"/>
      <w:r w:rsidRPr="000C44D5">
        <w:rPr>
          <w:rFonts w:cs="David" w:hint="cs"/>
          <w:b/>
          <w:bCs w:val="0"/>
          <w:sz w:val="24"/>
          <w:szCs w:val="24"/>
          <w:rtl/>
        </w:rPr>
        <w:t xml:space="preserve"> (כאמור בסעיף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Ref472610071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10.1</w:t>
      </w:r>
      <w:r w:rsidR="000C44D5">
        <w:rPr>
          <w:rFonts w:cs="David"/>
          <w:b/>
          <w:bCs w:val="0"/>
          <w:sz w:val="24"/>
          <w:szCs w:val="24"/>
          <w:rtl/>
        </w:rPr>
        <w:fldChar w:fldCharType="end"/>
      </w:r>
      <w:r w:rsidR="000C44D5">
        <w:rPr>
          <w:rFonts w:cs="David" w:hint="cs"/>
          <w:b/>
          <w:bCs w:val="0"/>
          <w:sz w:val="24"/>
          <w:szCs w:val="24"/>
          <w:rtl/>
        </w:rPr>
        <w:t xml:space="preserve"> </w:t>
      </w:r>
      <w:r w:rsidRPr="000C44D5">
        <w:rPr>
          <w:rFonts w:cs="David" w:hint="cs"/>
          <w:b/>
          <w:bCs w:val="0"/>
          <w:sz w:val="24"/>
          <w:szCs w:val="24"/>
          <w:rtl/>
        </w:rPr>
        <w:t>לעיל).</w:t>
      </w:r>
      <w:bookmarkEnd w:id="25"/>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6" w:name="_Ref520667660"/>
      <w:bookmarkStart w:id="27" w:name="_Ref473801174"/>
      <w:r w:rsidRPr="000C44D5">
        <w:rPr>
          <w:rFonts w:cs="David"/>
          <w:b/>
          <w:bCs w:val="0"/>
          <w:sz w:val="24"/>
          <w:szCs w:val="24"/>
          <w:rtl/>
        </w:rPr>
        <w:t xml:space="preserve">אישור תקף על ניהול פנקסי חשבונות ורשומות לפי חוק עסקאות </w:t>
      </w:r>
      <w:r w:rsidRPr="000C44D5">
        <w:rPr>
          <w:rFonts w:cs="David" w:hint="cs"/>
          <w:b/>
          <w:bCs w:val="0"/>
          <w:sz w:val="24"/>
          <w:szCs w:val="24"/>
          <w:rtl/>
        </w:rPr>
        <w:t xml:space="preserve">גופים </w:t>
      </w:r>
      <w:r w:rsidRPr="000C44D5">
        <w:rPr>
          <w:rFonts w:cs="David"/>
          <w:b/>
          <w:bCs w:val="0"/>
          <w:sz w:val="24"/>
          <w:szCs w:val="24"/>
          <w:rtl/>
        </w:rPr>
        <w:t>ציבוריים, התשל"ו- 1976</w:t>
      </w:r>
      <w:r w:rsidRPr="000C44D5">
        <w:rPr>
          <w:rFonts w:cs="David" w:hint="cs"/>
          <w:b/>
          <w:bCs w:val="0"/>
          <w:sz w:val="24"/>
          <w:szCs w:val="24"/>
          <w:rtl/>
        </w:rPr>
        <w:t xml:space="preserve"> </w:t>
      </w:r>
      <w:r w:rsidRPr="000C44D5">
        <w:rPr>
          <w:rFonts w:cs="David"/>
          <w:b/>
          <w:bCs w:val="0"/>
          <w:sz w:val="24"/>
          <w:szCs w:val="24"/>
          <w:rtl/>
        </w:rPr>
        <w:t>–</w:t>
      </w:r>
      <w:r w:rsidRPr="000C44D5">
        <w:rPr>
          <w:rFonts w:cs="David" w:hint="cs"/>
          <w:b/>
          <w:bCs w:val="0"/>
          <w:sz w:val="24"/>
          <w:szCs w:val="24"/>
          <w:rtl/>
        </w:rPr>
        <w:t xml:space="preserve"> אישור בדבר ניכוי מס במקור ואישור בדבר ניהול ספרים (כאמור בסעיף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Ref520666532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10.1.1.1</w:t>
      </w:r>
      <w:r w:rsidR="000C44D5">
        <w:rPr>
          <w:rFonts w:cs="David"/>
          <w:b/>
          <w:bCs w:val="0"/>
          <w:sz w:val="24"/>
          <w:szCs w:val="24"/>
          <w:rtl/>
        </w:rPr>
        <w:fldChar w:fldCharType="end"/>
      </w:r>
      <w:r w:rsidRPr="000C44D5">
        <w:rPr>
          <w:rFonts w:cs="David" w:hint="cs"/>
          <w:b/>
          <w:bCs w:val="0"/>
          <w:sz w:val="24"/>
          <w:szCs w:val="24"/>
          <w:rtl/>
        </w:rPr>
        <w:t xml:space="preserve"> לעיל).</w:t>
      </w:r>
      <w:bookmarkEnd w:id="26"/>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8" w:name="_Ref520667680"/>
      <w:r w:rsidRPr="000C44D5">
        <w:rPr>
          <w:rFonts w:cs="David"/>
          <w:b/>
          <w:bCs w:val="0"/>
          <w:sz w:val="24"/>
          <w:szCs w:val="24"/>
          <w:rtl/>
        </w:rPr>
        <w:t>נסח רישום תאגיד עדכני לשנת</w:t>
      </w:r>
      <w:r w:rsidRPr="000C44D5">
        <w:rPr>
          <w:rFonts w:cs="David" w:hint="cs"/>
          <w:b/>
          <w:bCs w:val="0"/>
          <w:sz w:val="24"/>
          <w:szCs w:val="24"/>
          <w:rtl/>
        </w:rPr>
        <w:t xml:space="preserve"> </w:t>
      </w:r>
      <w:r w:rsidR="00BB7132" w:rsidRPr="000C44D5">
        <w:rPr>
          <w:rFonts w:cs="David" w:hint="cs"/>
          <w:b/>
          <w:bCs w:val="0"/>
          <w:sz w:val="24"/>
          <w:szCs w:val="24"/>
          <w:rtl/>
        </w:rPr>
        <w:t xml:space="preserve">2018 </w:t>
      </w:r>
      <w:r w:rsidRPr="000C44D5">
        <w:rPr>
          <w:rFonts w:cs="David" w:hint="cs"/>
          <w:b/>
          <w:bCs w:val="0"/>
          <w:sz w:val="24"/>
          <w:szCs w:val="24"/>
          <w:rtl/>
        </w:rPr>
        <w:t>(כאמור בסעיף</w:t>
      </w:r>
      <w:r w:rsidR="000C44D5">
        <w:rPr>
          <w:rFonts w:cs="David" w:hint="cs"/>
          <w:b/>
          <w:bCs w:val="0"/>
          <w:sz w:val="24"/>
          <w:szCs w:val="24"/>
          <w:rtl/>
        </w:rPr>
        <w:t xml:space="preserve">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Ref520666572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10.1.1.2</w:t>
      </w:r>
      <w:r w:rsidR="000C44D5">
        <w:rPr>
          <w:rFonts w:cs="David"/>
          <w:b/>
          <w:bCs w:val="0"/>
          <w:sz w:val="24"/>
          <w:szCs w:val="24"/>
          <w:rtl/>
        </w:rPr>
        <w:fldChar w:fldCharType="end"/>
      </w:r>
      <w:r w:rsidRPr="000C44D5">
        <w:rPr>
          <w:rFonts w:cs="David" w:hint="cs"/>
          <w:b/>
          <w:bCs w:val="0"/>
          <w:sz w:val="24"/>
          <w:szCs w:val="24"/>
          <w:rtl/>
        </w:rPr>
        <w:t xml:space="preserve"> לעיל).</w:t>
      </w:r>
      <w:bookmarkEnd w:id="27"/>
      <w:bookmarkEnd w:id="28"/>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29" w:name="_Ref255306643"/>
      <w:r w:rsidRPr="000C44D5">
        <w:rPr>
          <w:rFonts w:cs="David" w:hint="cs"/>
          <w:b/>
          <w:bCs w:val="0"/>
          <w:sz w:val="24"/>
          <w:szCs w:val="24"/>
          <w:rtl/>
        </w:rPr>
        <w:t xml:space="preserve">פרטי המציע כולל </w:t>
      </w:r>
      <w:r w:rsidRPr="000C44D5">
        <w:rPr>
          <w:rFonts w:cs="David"/>
          <w:b/>
          <w:bCs w:val="0"/>
          <w:sz w:val="24"/>
          <w:szCs w:val="24"/>
          <w:rtl/>
        </w:rPr>
        <w:t>אישור עדכני של עו"ד בדבר זהות מורש</w:t>
      </w:r>
      <w:r w:rsidRPr="000C44D5">
        <w:rPr>
          <w:rFonts w:cs="David" w:hint="cs"/>
          <w:b/>
          <w:bCs w:val="0"/>
          <w:sz w:val="24"/>
          <w:szCs w:val="24"/>
          <w:rtl/>
        </w:rPr>
        <w:t>ה/</w:t>
      </w:r>
      <w:r w:rsidRPr="000C44D5">
        <w:rPr>
          <w:rFonts w:cs="David"/>
          <w:b/>
          <w:bCs w:val="0"/>
          <w:sz w:val="24"/>
          <w:szCs w:val="24"/>
          <w:rtl/>
        </w:rPr>
        <w:t>י החתימה אצל המציע וסמכותם לחייב את המציע בחתימתם</w:t>
      </w:r>
      <w:r w:rsidRPr="000C44D5">
        <w:rPr>
          <w:rFonts w:cs="David" w:hint="cs"/>
          <w:b/>
          <w:bCs w:val="0"/>
          <w:sz w:val="24"/>
          <w:szCs w:val="24"/>
          <w:rtl/>
        </w:rPr>
        <w:t xml:space="preserve"> (בהתאם לנוסח המחייב בנספח 1 בטופס ההצעה).</w:t>
      </w:r>
      <w:bookmarkEnd w:id="29"/>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30" w:name="_Ref473801274"/>
      <w:r w:rsidRPr="000C44D5">
        <w:rPr>
          <w:rFonts w:cs="David" w:hint="cs"/>
          <w:b/>
          <w:bCs w:val="0"/>
          <w:sz w:val="24"/>
          <w:szCs w:val="24"/>
          <w:rtl/>
        </w:rPr>
        <w:t>הצהרה אודות היעדר הרשעות על פי חוק עסקאות גופים ציבוריים תשל"ו 1976, (כאמור בסעיף</w:t>
      </w:r>
      <w:r w:rsidR="000C44D5">
        <w:rPr>
          <w:rFonts w:cs="David" w:hint="cs"/>
          <w:b/>
          <w:bCs w:val="0"/>
          <w:sz w:val="24"/>
          <w:szCs w:val="24"/>
          <w:rtl/>
        </w:rPr>
        <w:t xml:space="preserve">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Ref520666603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10.2</w:t>
      </w:r>
      <w:r w:rsidR="000C44D5">
        <w:rPr>
          <w:rFonts w:cs="David"/>
          <w:b/>
          <w:bCs w:val="0"/>
          <w:sz w:val="24"/>
          <w:szCs w:val="24"/>
          <w:rtl/>
        </w:rPr>
        <w:fldChar w:fldCharType="end"/>
      </w:r>
      <w:r w:rsidRPr="000C44D5">
        <w:rPr>
          <w:rFonts w:cs="David" w:hint="cs"/>
          <w:b/>
          <w:bCs w:val="0"/>
          <w:sz w:val="24"/>
          <w:szCs w:val="24"/>
          <w:rtl/>
        </w:rPr>
        <w:t xml:space="preserve"> לעיל, ובהתאם לנוסח המחייב בנספח 2 בטופס ההצעה).</w:t>
      </w:r>
      <w:bookmarkEnd w:id="30"/>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31" w:name="_Ref473801311"/>
      <w:r w:rsidRPr="000C44D5">
        <w:rPr>
          <w:rFonts w:cs="David" w:hint="cs"/>
          <w:b/>
          <w:bCs w:val="0"/>
          <w:sz w:val="24"/>
          <w:szCs w:val="24"/>
          <w:rtl/>
        </w:rPr>
        <w:t xml:space="preserve">תצהיר בדבר ייצוג הולם לאנשים עם מוגבלויות (כאמור בסעיף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Ref472610202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10.3</w:t>
      </w:r>
      <w:r w:rsidR="000C44D5">
        <w:rPr>
          <w:rFonts w:cs="David"/>
          <w:b/>
          <w:bCs w:val="0"/>
          <w:sz w:val="24"/>
          <w:szCs w:val="24"/>
          <w:rtl/>
        </w:rPr>
        <w:fldChar w:fldCharType="end"/>
      </w:r>
      <w:r w:rsidR="000C44D5">
        <w:rPr>
          <w:rFonts w:cs="David" w:hint="cs"/>
          <w:b/>
          <w:bCs w:val="0"/>
          <w:sz w:val="24"/>
          <w:szCs w:val="24"/>
          <w:rtl/>
        </w:rPr>
        <w:t xml:space="preserve"> </w:t>
      </w:r>
      <w:r w:rsidRPr="000C44D5">
        <w:rPr>
          <w:rFonts w:cs="David" w:hint="cs"/>
          <w:b/>
          <w:bCs w:val="0"/>
          <w:sz w:val="24"/>
          <w:szCs w:val="24"/>
          <w:rtl/>
        </w:rPr>
        <w:t xml:space="preserve">לעיל, ובהתאם לנוסח המחייב בנספח </w:t>
      </w:r>
      <w:r w:rsidR="00B21D44" w:rsidRPr="000C44D5">
        <w:rPr>
          <w:rFonts w:cs="David" w:hint="cs"/>
          <w:b/>
          <w:bCs w:val="0"/>
          <w:sz w:val="24"/>
          <w:szCs w:val="24"/>
          <w:rtl/>
        </w:rPr>
        <w:t>5</w:t>
      </w:r>
      <w:r w:rsidRPr="000C44D5">
        <w:rPr>
          <w:rFonts w:cs="David" w:hint="cs"/>
          <w:b/>
          <w:bCs w:val="0"/>
          <w:sz w:val="24"/>
          <w:szCs w:val="24"/>
          <w:rtl/>
        </w:rPr>
        <w:t xml:space="preserve"> בטופס ההצעה).</w:t>
      </w:r>
      <w:bookmarkEnd w:id="31"/>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32" w:name="_Ref473801400"/>
      <w:r w:rsidRPr="000C44D5">
        <w:rPr>
          <w:rFonts w:cs="David" w:hint="cs"/>
          <w:b/>
          <w:bCs w:val="0"/>
          <w:sz w:val="24"/>
          <w:szCs w:val="24"/>
          <w:rtl/>
        </w:rPr>
        <w:t xml:space="preserve">הצהרת המציע בפני עורך דין אודות ניסיונו (כאמור בסעיף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Ref520666664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11.2</w:t>
      </w:r>
      <w:r w:rsidR="000C44D5">
        <w:rPr>
          <w:rFonts w:cs="David"/>
          <w:b/>
          <w:bCs w:val="0"/>
          <w:sz w:val="24"/>
          <w:szCs w:val="24"/>
          <w:rtl/>
        </w:rPr>
        <w:fldChar w:fldCharType="end"/>
      </w:r>
      <w:r w:rsidRPr="000C44D5">
        <w:rPr>
          <w:rFonts w:cs="David" w:hint="cs"/>
          <w:b/>
          <w:bCs w:val="0"/>
          <w:sz w:val="24"/>
          <w:szCs w:val="24"/>
          <w:rtl/>
        </w:rPr>
        <w:t xml:space="preserve"> לעיל ובהתאם לנוסח המחייב בנספח </w:t>
      </w:r>
      <w:r w:rsidR="00B2749F" w:rsidRPr="000C44D5">
        <w:rPr>
          <w:rFonts w:cs="David" w:hint="cs"/>
          <w:b/>
          <w:bCs w:val="0"/>
          <w:sz w:val="24"/>
          <w:szCs w:val="24"/>
          <w:rtl/>
        </w:rPr>
        <w:t>3</w:t>
      </w:r>
      <w:r w:rsidRPr="000C44D5">
        <w:rPr>
          <w:rFonts w:cs="David" w:hint="cs"/>
          <w:b/>
          <w:bCs w:val="0"/>
          <w:sz w:val="24"/>
          <w:szCs w:val="24"/>
          <w:rtl/>
        </w:rPr>
        <w:t xml:space="preserve"> בטופס ההצעה).</w:t>
      </w:r>
      <w:bookmarkEnd w:id="32"/>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33" w:name="_Ref473801422"/>
      <w:r w:rsidRPr="000C44D5">
        <w:rPr>
          <w:rFonts w:cs="David" w:hint="cs"/>
          <w:b/>
          <w:bCs w:val="0"/>
          <w:sz w:val="24"/>
          <w:szCs w:val="24"/>
          <w:rtl/>
        </w:rPr>
        <w:t xml:space="preserve">הצהרת המציע אודות שימוש בתוכנות מקור (כאמור בסעיף </w:t>
      </w:r>
      <w:r w:rsidR="000C44D5">
        <w:rPr>
          <w:rFonts w:cs="David"/>
          <w:b/>
          <w:bCs w:val="0"/>
          <w:sz w:val="24"/>
          <w:szCs w:val="24"/>
          <w:rtl/>
        </w:rPr>
        <w:fldChar w:fldCharType="begin"/>
      </w:r>
      <w:r w:rsidR="000C44D5">
        <w:rPr>
          <w:rFonts w:cs="David"/>
          <w:b/>
          <w:bCs w:val="0"/>
          <w:sz w:val="24"/>
          <w:szCs w:val="24"/>
          <w:rtl/>
        </w:rPr>
        <w:instrText xml:space="preserve"> </w:instrText>
      </w:r>
      <w:r w:rsidR="000C44D5">
        <w:rPr>
          <w:rFonts w:cs="David" w:hint="cs"/>
          <w:b/>
          <w:bCs w:val="0"/>
          <w:sz w:val="24"/>
          <w:szCs w:val="24"/>
        </w:rPr>
        <w:instrText>REF</w:instrText>
      </w:r>
      <w:r w:rsidR="000C44D5">
        <w:rPr>
          <w:rFonts w:cs="David" w:hint="cs"/>
          <w:b/>
          <w:bCs w:val="0"/>
          <w:sz w:val="24"/>
          <w:szCs w:val="24"/>
          <w:rtl/>
        </w:rPr>
        <w:instrText xml:space="preserve"> _</w:instrText>
      </w:r>
      <w:r w:rsidR="000C44D5">
        <w:rPr>
          <w:rFonts w:cs="David" w:hint="cs"/>
          <w:b/>
          <w:bCs w:val="0"/>
          <w:sz w:val="24"/>
          <w:szCs w:val="24"/>
        </w:rPr>
        <w:instrText>Ref472610301 \r \h</w:instrText>
      </w:r>
      <w:r w:rsidR="000C44D5">
        <w:rPr>
          <w:rFonts w:cs="David"/>
          <w:b/>
          <w:bCs w:val="0"/>
          <w:sz w:val="24"/>
          <w:szCs w:val="24"/>
          <w:rtl/>
        </w:rPr>
        <w:instrText xml:space="preserve"> </w:instrText>
      </w:r>
      <w:r w:rsidR="000C44D5">
        <w:rPr>
          <w:rFonts w:cs="David"/>
          <w:b/>
          <w:bCs w:val="0"/>
          <w:sz w:val="24"/>
          <w:szCs w:val="24"/>
          <w:rtl/>
        </w:rPr>
      </w:r>
      <w:r w:rsidR="000C44D5">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12</w:t>
      </w:r>
      <w:r w:rsidR="000C44D5">
        <w:rPr>
          <w:rFonts w:cs="David"/>
          <w:b/>
          <w:bCs w:val="0"/>
          <w:sz w:val="24"/>
          <w:szCs w:val="24"/>
          <w:rtl/>
        </w:rPr>
        <w:fldChar w:fldCharType="end"/>
      </w:r>
      <w:r w:rsidRPr="000C44D5">
        <w:rPr>
          <w:rFonts w:cs="David" w:hint="cs"/>
          <w:b/>
          <w:bCs w:val="0"/>
          <w:sz w:val="24"/>
          <w:szCs w:val="24"/>
          <w:rtl/>
        </w:rPr>
        <w:t xml:space="preserve"> לעיל, ובהתאם לנוסח המחייב בנספח </w:t>
      </w:r>
      <w:r w:rsidR="00B21D44" w:rsidRPr="000C44D5">
        <w:rPr>
          <w:rFonts w:cs="David" w:hint="cs"/>
          <w:b/>
          <w:bCs w:val="0"/>
          <w:sz w:val="24"/>
          <w:szCs w:val="24"/>
          <w:rtl/>
        </w:rPr>
        <w:t>4</w:t>
      </w:r>
      <w:r w:rsidRPr="000C44D5">
        <w:rPr>
          <w:rFonts w:cs="David" w:hint="cs"/>
          <w:b/>
          <w:bCs w:val="0"/>
          <w:sz w:val="24"/>
          <w:szCs w:val="24"/>
          <w:rtl/>
        </w:rPr>
        <w:t xml:space="preserve"> בטופס ההצעה).</w:t>
      </w:r>
      <w:bookmarkEnd w:id="33"/>
    </w:p>
    <w:p w:rsidR="00412838" w:rsidRPr="000C44D5"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34" w:name="_Ref473801441"/>
      <w:r w:rsidRPr="000C44D5">
        <w:rPr>
          <w:rFonts w:cs="David" w:hint="cs"/>
          <w:b/>
          <w:bCs w:val="0"/>
          <w:sz w:val="24"/>
          <w:szCs w:val="24"/>
          <w:rtl/>
        </w:rPr>
        <w:t xml:space="preserve">אישור רואה חשבון כי </w:t>
      </w:r>
      <w:r w:rsidRPr="000C44D5">
        <w:rPr>
          <w:rFonts w:cs="David"/>
          <w:b/>
          <w:bCs w:val="0"/>
          <w:sz w:val="24"/>
          <w:szCs w:val="24"/>
          <w:rtl/>
        </w:rPr>
        <w:t>עסקו של המציע הוא בשליטת אישה</w:t>
      </w:r>
      <w:r w:rsidRPr="000C44D5">
        <w:rPr>
          <w:rFonts w:cs="David" w:hint="cs"/>
          <w:b/>
          <w:bCs w:val="0"/>
          <w:sz w:val="24"/>
          <w:szCs w:val="24"/>
          <w:rtl/>
        </w:rPr>
        <w:t>.</w:t>
      </w:r>
      <w:bookmarkEnd w:id="34"/>
    </w:p>
    <w:p w:rsidR="00412838" w:rsidRPr="000C44D5" w:rsidRDefault="00412838" w:rsidP="003861E4">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35" w:name="_Ref473801479"/>
      <w:r w:rsidRPr="000C44D5">
        <w:rPr>
          <w:rFonts w:cs="David" w:hint="cs"/>
          <w:b/>
          <w:bCs w:val="0"/>
          <w:sz w:val="24"/>
          <w:szCs w:val="24"/>
          <w:rtl/>
        </w:rPr>
        <w:t xml:space="preserve">הצעת המחיר של המציע למכרז (בהתאם לנוסח המחייב בנספח </w:t>
      </w:r>
      <w:r w:rsidR="003861E4">
        <w:rPr>
          <w:rFonts w:cs="David" w:hint="cs"/>
          <w:b/>
          <w:bCs w:val="0"/>
          <w:sz w:val="24"/>
          <w:szCs w:val="24"/>
          <w:rtl/>
        </w:rPr>
        <w:t>6</w:t>
      </w:r>
      <w:r w:rsidRPr="000C44D5">
        <w:rPr>
          <w:rFonts w:cs="David" w:hint="cs"/>
          <w:b/>
          <w:bCs w:val="0"/>
          <w:sz w:val="24"/>
          <w:szCs w:val="24"/>
          <w:rtl/>
        </w:rPr>
        <w:t xml:space="preserve"> בטופס ההצעה ובמעטפה נפרדת).</w:t>
      </w:r>
      <w:bookmarkEnd w:id="35"/>
    </w:p>
    <w:p w:rsidR="00412838" w:rsidRPr="000C44D5" w:rsidRDefault="00B21D44"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36" w:name="_Ref473801498"/>
      <w:r w:rsidRPr="000C44D5">
        <w:rPr>
          <w:rFonts w:cs="David" w:hint="cs"/>
          <w:b/>
          <w:bCs w:val="0"/>
          <w:sz w:val="24"/>
          <w:szCs w:val="24"/>
          <w:rtl/>
        </w:rPr>
        <w:t xml:space="preserve">חוזה </w:t>
      </w:r>
      <w:r w:rsidR="00412838" w:rsidRPr="000C44D5">
        <w:rPr>
          <w:rFonts w:cs="David" w:hint="cs"/>
          <w:b/>
          <w:bCs w:val="0"/>
          <w:sz w:val="24"/>
          <w:szCs w:val="24"/>
          <w:rtl/>
        </w:rPr>
        <w:t>התקשרות חתום על ידי מורשה/י החתימה של המציע בכל עמוד בראשי תיבות (נספח ב' למכרז).</w:t>
      </w:r>
      <w:bookmarkEnd w:id="36"/>
    </w:p>
    <w:p w:rsidR="007A17AA" w:rsidRDefault="00412838"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0C44D5">
        <w:rPr>
          <w:rFonts w:cs="David" w:hint="cs"/>
          <w:b/>
          <w:bCs w:val="0"/>
          <w:sz w:val="24"/>
          <w:szCs w:val="24"/>
          <w:rtl/>
        </w:rPr>
        <w:t>העתק חתום על ידי מורשה/י החתימה של המציע, בכל עמוד</w:t>
      </w:r>
      <w:r w:rsidRPr="00DD097F">
        <w:rPr>
          <w:rFonts w:eastAsia="Calibri" w:cs="David" w:hint="cs"/>
          <w:bCs w:val="0"/>
          <w:color w:val="auto"/>
          <w:sz w:val="24"/>
          <w:szCs w:val="24"/>
          <w:rtl/>
          <w:lang w:eastAsia="en-US"/>
        </w:rPr>
        <w:t xml:space="preserve"> של מענה המשרד לשאלות ספקים (סעיף </w:t>
      </w:r>
      <w:r w:rsidR="000C44D5">
        <w:rPr>
          <w:rFonts w:eastAsia="Calibri" w:cs="David"/>
          <w:bCs w:val="0"/>
          <w:color w:val="auto"/>
          <w:sz w:val="24"/>
          <w:szCs w:val="24"/>
          <w:rtl/>
          <w:lang w:eastAsia="en-US"/>
        </w:rPr>
        <w:fldChar w:fldCharType="begin"/>
      </w:r>
      <w:r w:rsidR="000C44D5">
        <w:rPr>
          <w:rFonts w:eastAsia="Calibri" w:cs="David"/>
          <w:bCs w:val="0"/>
          <w:color w:val="auto"/>
          <w:sz w:val="24"/>
          <w:szCs w:val="24"/>
          <w:rtl/>
          <w:lang w:eastAsia="en-US"/>
        </w:rPr>
        <w:instrText xml:space="preserve"> </w:instrText>
      </w:r>
      <w:r w:rsidR="000C44D5">
        <w:rPr>
          <w:rFonts w:eastAsia="Calibri" w:cs="David" w:hint="cs"/>
          <w:bCs w:val="0"/>
          <w:color w:val="auto"/>
          <w:sz w:val="24"/>
          <w:szCs w:val="24"/>
          <w:lang w:eastAsia="en-US"/>
        </w:rPr>
        <w:instrText>REF</w:instrText>
      </w:r>
      <w:r w:rsidR="000C44D5">
        <w:rPr>
          <w:rFonts w:eastAsia="Calibri" w:cs="David" w:hint="cs"/>
          <w:bCs w:val="0"/>
          <w:color w:val="auto"/>
          <w:sz w:val="24"/>
          <w:szCs w:val="24"/>
          <w:rtl/>
          <w:lang w:eastAsia="en-US"/>
        </w:rPr>
        <w:instrText xml:space="preserve"> _</w:instrText>
      </w:r>
      <w:r w:rsidR="000C44D5">
        <w:rPr>
          <w:rFonts w:eastAsia="Calibri" w:cs="David" w:hint="cs"/>
          <w:bCs w:val="0"/>
          <w:color w:val="auto"/>
          <w:sz w:val="24"/>
          <w:szCs w:val="24"/>
          <w:lang w:eastAsia="en-US"/>
        </w:rPr>
        <w:instrText>Ref520666756 \r \h</w:instrText>
      </w:r>
      <w:r w:rsidR="000C44D5">
        <w:rPr>
          <w:rFonts w:eastAsia="Calibri" w:cs="David"/>
          <w:bCs w:val="0"/>
          <w:color w:val="auto"/>
          <w:sz w:val="24"/>
          <w:szCs w:val="24"/>
          <w:rtl/>
          <w:lang w:eastAsia="en-US"/>
        </w:rPr>
        <w:instrText xml:space="preserve"> </w:instrText>
      </w:r>
      <w:r w:rsidR="000C44D5">
        <w:rPr>
          <w:rFonts w:eastAsia="Calibri" w:cs="David"/>
          <w:bCs w:val="0"/>
          <w:color w:val="auto"/>
          <w:sz w:val="24"/>
          <w:szCs w:val="24"/>
          <w:rtl/>
          <w:lang w:eastAsia="en-US"/>
        </w:rPr>
      </w:r>
      <w:r w:rsidR="000C44D5">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20.2</w:t>
      </w:r>
      <w:r w:rsidR="000C44D5">
        <w:rPr>
          <w:rFonts w:eastAsia="Calibri" w:cs="David"/>
          <w:bCs w:val="0"/>
          <w:color w:val="auto"/>
          <w:sz w:val="24"/>
          <w:szCs w:val="24"/>
          <w:rtl/>
          <w:lang w:eastAsia="en-US"/>
        </w:rPr>
        <w:fldChar w:fldCharType="end"/>
      </w:r>
      <w:r w:rsidRPr="00DD097F">
        <w:rPr>
          <w:rFonts w:eastAsia="Calibri" w:cs="David" w:hint="cs"/>
          <w:bCs w:val="0"/>
          <w:color w:val="auto"/>
          <w:sz w:val="24"/>
          <w:szCs w:val="24"/>
          <w:rtl/>
          <w:lang w:eastAsia="en-US"/>
        </w:rPr>
        <w:t xml:space="preserve"> למכרז).</w:t>
      </w:r>
    </w:p>
    <w:p w:rsidR="00CA3F3F" w:rsidRDefault="00CA3F3F" w:rsidP="007A17AA">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lang w:eastAsia="en-US"/>
        </w:rPr>
      </w:pPr>
    </w:p>
    <w:p w:rsidR="007A17AA" w:rsidRDefault="007A17AA" w:rsidP="007A17AA">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lang w:eastAsia="en-US"/>
        </w:rPr>
      </w:pPr>
    </w:p>
    <w:p w:rsidR="007A17AA" w:rsidRDefault="007A17AA" w:rsidP="007A17AA">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lang w:eastAsia="en-US"/>
        </w:rPr>
      </w:pPr>
    </w:p>
    <w:p w:rsidR="007A17AA" w:rsidRDefault="007A17AA" w:rsidP="007A17AA">
      <w:p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lang w:eastAsia="en-US"/>
        </w:rPr>
      </w:pPr>
    </w:p>
    <w:p w:rsidR="00862C16" w:rsidRPr="007063F7" w:rsidRDefault="00862C16" w:rsidP="00862C1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eastAsia="Calibri" w:hAnsi="Arial" w:cs="Arial"/>
          <w:i/>
          <w:iCs/>
          <w:noProof/>
          <w:color w:val="auto"/>
          <w:sz w:val="32"/>
          <w:szCs w:val="32"/>
          <w:rtl/>
        </w:rPr>
      </w:pPr>
      <w:r w:rsidRPr="007063F7">
        <w:rPr>
          <w:rFonts w:ascii="Arial" w:eastAsia="Calibri" w:hAnsi="Arial" w:cs="Arial"/>
          <w:i/>
          <w:iCs/>
          <w:color w:val="auto"/>
          <w:sz w:val="32"/>
          <w:szCs w:val="32"/>
          <w:rtl/>
        </w:rPr>
        <w:lastRenderedPageBreak/>
        <w:t>אופן הערכת ההצעות</w:t>
      </w:r>
      <w:r>
        <w:rPr>
          <w:rFonts w:ascii="Arial" w:eastAsia="Calibri" w:hAnsi="Arial" w:cs="Arial" w:hint="cs"/>
          <w:i/>
          <w:iCs/>
          <w:noProof/>
          <w:color w:val="auto"/>
          <w:sz w:val="32"/>
          <w:szCs w:val="32"/>
          <w:rtl/>
        </w:rPr>
        <w:t xml:space="preserve"> </w:t>
      </w:r>
    </w:p>
    <w:p w:rsidR="00862C16" w:rsidRDefault="00862C16"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noProof/>
          <w:color w:val="auto"/>
          <w:sz w:val="24"/>
          <w:szCs w:val="24"/>
        </w:rPr>
      </w:pPr>
      <w:bookmarkStart w:id="37" w:name="_Ref520666823"/>
      <w:r w:rsidRPr="007063F7">
        <w:rPr>
          <w:rFonts w:eastAsia="Calibri" w:cs="David"/>
          <w:bCs w:val="0"/>
          <w:color w:val="auto"/>
          <w:sz w:val="24"/>
          <w:szCs w:val="24"/>
          <w:rtl/>
        </w:rPr>
        <w:t>הערכת ההצעות במכרז תתנהל באופן ובסדר כמפורט להלן</w:t>
      </w:r>
      <w:r w:rsidRPr="007063F7">
        <w:rPr>
          <w:rFonts w:eastAsia="Calibri" w:cs="David" w:hint="cs"/>
          <w:bCs w:val="0"/>
          <w:color w:val="auto"/>
          <w:sz w:val="24"/>
          <w:szCs w:val="24"/>
          <w:rtl/>
        </w:rPr>
        <w:t>:</w:t>
      </w:r>
      <w:bookmarkEnd w:id="37"/>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בשלב הראשון,</w:t>
      </w:r>
      <w:r w:rsidRPr="00862C16">
        <w:rPr>
          <w:rFonts w:cs="David" w:hint="cs"/>
          <w:b/>
          <w:bCs w:val="0"/>
          <w:sz w:val="24"/>
          <w:szCs w:val="24"/>
          <w:rtl/>
        </w:rPr>
        <w:t xml:space="preserve"> </w:t>
      </w:r>
      <w:r w:rsidRPr="00862C16">
        <w:rPr>
          <w:rFonts w:cs="David"/>
          <w:b/>
          <w:bCs w:val="0"/>
          <w:sz w:val="24"/>
          <w:szCs w:val="24"/>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w:t>
      </w:r>
      <w:r w:rsidRPr="00862C16">
        <w:rPr>
          <w:rFonts w:cs="David" w:hint="cs"/>
          <w:b/>
          <w:bCs w:val="0"/>
          <w:sz w:val="24"/>
          <w:szCs w:val="24"/>
          <w:rtl/>
        </w:rPr>
        <w:t xml:space="preserve"> ויעברו לשלב השני. </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w:t>
      </w:r>
      <w:r w:rsidRPr="00862C16">
        <w:rPr>
          <w:rFonts w:cs="David"/>
          <w:b/>
          <w:bCs w:val="0"/>
          <w:sz w:val="24"/>
          <w:szCs w:val="24"/>
          <w:rtl/>
        </w:rPr>
        <w:t xml:space="preserve">בשלב השני, </w:t>
      </w:r>
      <w:r w:rsidRPr="00862C16">
        <w:rPr>
          <w:rFonts w:cs="David" w:hint="cs"/>
          <w:b/>
          <w:bCs w:val="0"/>
          <w:sz w:val="24"/>
          <w:szCs w:val="24"/>
          <w:rtl/>
        </w:rPr>
        <w:t>תיבחן איכות הצעתם של המציעים הכשירים כמפורט להלן:</w:t>
      </w:r>
    </w:p>
    <w:p w:rsidR="00862C16" w:rsidRDefault="00862C16" w:rsidP="0090391D">
      <w:pPr>
        <w:numPr>
          <w:ilvl w:val="2"/>
          <w:numId w:val="19"/>
        </w:numPr>
        <w:tabs>
          <w:tab w:val="left" w:pos="25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 </w:t>
      </w:r>
      <w:bookmarkStart w:id="38" w:name="_Ref520379195"/>
      <w:r>
        <w:rPr>
          <w:rFonts w:eastAsia="Calibri" w:cs="David" w:hint="cs"/>
          <w:bCs w:val="0"/>
          <w:color w:val="auto"/>
          <w:sz w:val="24"/>
          <w:szCs w:val="24"/>
          <w:rtl/>
          <w:lang w:eastAsia="en-US"/>
        </w:rPr>
        <w:t>משקל מרכיב האיכות בהצעת המציע יעמוד על 50%.</w:t>
      </w:r>
      <w:bookmarkEnd w:id="38"/>
    </w:p>
    <w:p w:rsid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ועדת המכרזים תבחן את איכות ההצעה על פי הפרמטרים </w:t>
      </w:r>
      <w:proofErr w:type="spellStart"/>
      <w:r>
        <w:rPr>
          <w:rFonts w:eastAsia="Calibri" w:cs="David" w:hint="cs"/>
          <w:bCs w:val="0"/>
          <w:color w:val="auto"/>
          <w:sz w:val="24"/>
          <w:szCs w:val="24"/>
          <w:rtl/>
          <w:lang w:eastAsia="en-US"/>
        </w:rPr>
        <w:t>המצויינים</w:t>
      </w:r>
      <w:proofErr w:type="spellEnd"/>
      <w:r>
        <w:rPr>
          <w:rFonts w:eastAsia="Calibri" w:cs="David" w:hint="cs"/>
          <w:bCs w:val="0"/>
          <w:color w:val="auto"/>
          <w:sz w:val="24"/>
          <w:szCs w:val="24"/>
          <w:rtl/>
          <w:lang w:eastAsia="en-US"/>
        </w:rPr>
        <w:t xml:space="preserve"> בסעיף </w:t>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hint="cs"/>
          <w:bCs w:val="0"/>
          <w:color w:val="auto"/>
          <w:sz w:val="24"/>
          <w:szCs w:val="24"/>
          <w:lang w:eastAsia="en-US"/>
        </w:rPr>
        <w:instrText>REF</w:instrText>
      </w:r>
      <w:r>
        <w:rPr>
          <w:rFonts w:eastAsia="Calibri" w:cs="David" w:hint="cs"/>
          <w:bCs w:val="0"/>
          <w:color w:val="auto"/>
          <w:sz w:val="24"/>
          <w:szCs w:val="24"/>
          <w:rtl/>
          <w:lang w:eastAsia="en-US"/>
        </w:rPr>
        <w:instrText xml:space="preserve"> _</w:instrText>
      </w:r>
      <w:r>
        <w:rPr>
          <w:rFonts w:eastAsia="Calibri" w:cs="David" w:hint="cs"/>
          <w:bCs w:val="0"/>
          <w:color w:val="auto"/>
          <w:sz w:val="24"/>
          <w:szCs w:val="24"/>
          <w:lang w:eastAsia="en-US"/>
        </w:rPr>
        <w:instrText>Ref520381812 \r \h</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14.2.5</w:t>
      </w:r>
      <w:r>
        <w:rPr>
          <w:rFonts w:eastAsia="Calibri" w:cs="David"/>
          <w:bCs w:val="0"/>
          <w:color w:val="auto"/>
          <w:sz w:val="24"/>
          <w:szCs w:val="24"/>
          <w:rtl/>
          <w:lang w:eastAsia="en-US"/>
        </w:rPr>
        <w:fldChar w:fldCharType="end"/>
      </w:r>
      <w:r>
        <w:rPr>
          <w:rFonts w:eastAsia="Calibri" w:cs="David" w:hint="cs"/>
          <w:bCs w:val="0"/>
          <w:color w:val="auto"/>
          <w:sz w:val="24"/>
          <w:szCs w:val="24"/>
          <w:rtl/>
          <w:lang w:eastAsia="en-US"/>
        </w:rPr>
        <w:t xml:space="preserve"> להלן ותעניק לכל הצעה ציון.</w:t>
      </w:r>
    </w:p>
    <w:p w:rsid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רק הצעות אשר יזכו לציון של 70 לכל הפחות יעברו לשלב בדיקת הצעת המחיר.</w:t>
      </w:r>
    </w:p>
    <w:p w:rsid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 </w:t>
      </w:r>
      <w:bookmarkStart w:id="39" w:name="_Ref520376421"/>
      <w:r>
        <w:rPr>
          <w:rFonts w:eastAsia="Calibri" w:cs="David" w:hint="cs"/>
          <w:bCs w:val="0"/>
          <w:color w:val="auto"/>
          <w:sz w:val="24"/>
          <w:szCs w:val="24"/>
          <w:rtl/>
          <w:lang w:eastAsia="en-US"/>
        </w:rPr>
        <w:t>ועדת המכרזים תהיה רשאית להוריד את ציון הסף (70) שצויין לעיל בהתאם לשיקול דעתה הבלעדי, אך בכל מקרה לא יהיה ציון הסף נמוך מציון 60.</w:t>
      </w:r>
      <w:bookmarkEnd w:id="39"/>
    </w:p>
    <w:p w:rsid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40" w:name="_Ref520381812"/>
      <w:r>
        <w:rPr>
          <w:rFonts w:eastAsia="Calibri" w:cs="David" w:hint="cs"/>
          <w:bCs w:val="0"/>
          <w:color w:val="auto"/>
          <w:sz w:val="24"/>
          <w:szCs w:val="24"/>
          <w:rtl/>
          <w:lang w:eastAsia="en-US"/>
        </w:rPr>
        <w:t>להלן פירוט מרכיבי בדיקת האיכות:</w:t>
      </w:r>
      <w:bookmarkEnd w:id="40"/>
    </w:p>
    <w:p w:rsidR="00862C16" w:rsidRPr="000F15B9" w:rsidRDefault="00862C16" w:rsidP="000F15B9">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sidRPr="00E61133">
        <w:rPr>
          <w:rFonts w:ascii="Times New Roman" w:eastAsia="Times New Roman" w:hAnsi="Times New Roman" w:cs="David" w:hint="cs"/>
          <w:b/>
          <w:sz w:val="24"/>
          <w:szCs w:val="24"/>
          <w:rtl/>
        </w:rPr>
        <w:t xml:space="preserve">ותק </w:t>
      </w:r>
      <w:r w:rsidR="000B3D11" w:rsidRPr="00E61133">
        <w:rPr>
          <w:rFonts w:ascii="Times New Roman" w:eastAsia="Times New Roman" w:hAnsi="Times New Roman" w:cs="David" w:hint="cs"/>
          <w:b/>
          <w:sz w:val="24"/>
          <w:szCs w:val="24"/>
          <w:rtl/>
        </w:rPr>
        <w:t>היועץ</w:t>
      </w:r>
      <w:r w:rsidR="000B3D11" w:rsidRPr="00E61133">
        <w:rPr>
          <w:rFonts w:cs="David"/>
          <w:b/>
          <w:sz w:val="24"/>
          <w:szCs w:val="24"/>
          <w:rtl/>
        </w:rPr>
        <w:t xml:space="preserve"> </w:t>
      </w:r>
      <w:r w:rsidRPr="00E61133">
        <w:rPr>
          <w:rFonts w:cs="David"/>
          <w:b/>
          <w:sz w:val="24"/>
          <w:szCs w:val="24"/>
          <w:rtl/>
        </w:rPr>
        <w:t>(</w:t>
      </w:r>
      <w:r w:rsidR="00E61133">
        <w:rPr>
          <w:rFonts w:ascii="Times New Roman" w:eastAsia="Times New Roman" w:hAnsi="Times New Roman" w:cs="David" w:hint="cs"/>
          <w:b/>
          <w:sz w:val="24"/>
          <w:szCs w:val="24"/>
          <w:rtl/>
        </w:rPr>
        <w:t>10</w:t>
      </w:r>
      <w:r w:rsidRPr="00E61133">
        <w:rPr>
          <w:rFonts w:cs="David"/>
          <w:b/>
          <w:sz w:val="24"/>
          <w:szCs w:val="24"/>
          <w:rtl/>
        </w:rPr>
        <w:t>%)</w:t>
      </w:r>
      <w:r w:rsidR="000B3D11" w:rsidRPr="000F15B9">
        <w:rPr>
          <w:rFonts w:ascii="Times New Roman" w:eastAsia="Times New Roman" w:hAnsi="Times New Roman" w:cs="David"/>
          <w:b/>
          <w:sz w:val="24"/>
          <w:szCs w:val="24"/>
          <w:rtl/>
        </w:rPr>
        <w:t>:</w:t>
      </w:r>
      <w:r w:rsidR="00B149FB" w:rsidRPr="00E61133">
        <w:rPr>
          <w:rFonts w:ascii="Times New Roman" w:eastAsia="Times New Roman" w:hAnsi="Times New Roman" w:cs="David" w:hint="cs"/>
          <w:b/>
          <w:sz w:val="24"/>
          <w:szCs w:val="24"/>
          <w:rtl/>
        </w:rPr>
        <w:t xml:space="preserve"> </w:t>
      </w:r>
      <w:r w:rsidRPr="000F15B9">
        <w:rPr>
          <w:rFonts w:cs="David" w:hint="eastAsia"/>
          <w:bCs w:val="0"/>
          <w:sz w:val="24"/>
          <w:szCs w:val="24"/>
          <w:rtl/>
        </w:rPr>
        <w:t>הותק</w:t>
      </w:r>
      <w:r w:rsidRPr="000F15B9">
        <w:rPr>
          <w:rFonts w:cs="David"/>
          <w:bCs w:val="0"/>
          <w:sz w:val="24"/>
          <w:szCs w:val="24"/>
          <w:rtl/>
        </w:rPr>
        <w:t xml:space="preserve"> יבחן ע"פ מספר שנות הניסיון </w:t>
      </w:r>
      <w:r w:rsidR="000B3D11" w:rsidRPr="000F15B9">
        <w:rPr>
          <w:rFonts w:cs="David" w:hint="eastAsia"/>
          <w:bCs w:val="0"/>
          <w:sz w:val="24"/>
          <w:szCs w:val="24"/>
          <w:rtl/>
        </w:rPr>
        <w:t>של</w:t>
      </w:r>
      <w:r w:rsidR="000B3D11" w:rsidRPr="000F15B9">
        <w:rPr>
          <w:rFonts w:cs="David"/>
          <w:bCs w:val="0"/>
          <w:sz w:val="24"/>
          <w:szCs w:val="24"/>
          <w:rtl/>
        </w:rPr>
        <w:t xml:space="preserve"> </w:t>
      </w:r>
      <w:r w:rsidR="000B3D11" w:rsidRPr="000F15B9">
        <w:rPr>
          <w:rFonts w:cs="David" w:hint="eastAsia"/>
          <w:bCs w:val="0"/>
          <w:sz w:val="24"/>
          <w:szCs w:val="24"/>
          <w:rtl/>
        </w:rPr>
        <w:t>היועץ</w:t>
      </w:r>
      <w:r w:rsidR="000B3D11" w:rsidRPr="000F15B9">
        <w:rPr>
          <w:rFonts w:cs="David"/>
          <w:bCs w:val="0"/>
          <w:sz w:val="24"/>
          <w:szCs w:val="24"/>
          <w:rtl/>
        </w:rPr>
        <w:t xml:space="preserve"> </w:t>
      </w:r>
      <w:r w:rsidR="000B3D11" w:rsidRPr="000F15B9">
        <w:rPr>
          <w:rFonts w:cs="David" w:hint="eastAsia"/>
          <w:bCs w:val="0"/>
          <w:sz w:val="24"/>
          <w:szCs w:val="24"/>
          <w:rtl/>
        </w:rPr>
        <w:t>מעבר</w:t>
      </w:r>
      <w:r w:rsidR="000B3D11" w:rsidRPr="000F15B9">
        <w:rPr>
          <w:rFonts w:cs="David"/>
          <w:bCs w:val="0"/>
          <w:sz w:val="24"/>
          <w:szCs w:val="24"/>
          <w:rtl/>
        </w:rPr>
        <w:t xml:space="preserve"> </w:t>
      </w:r>
      <w:r w:rsidR="000B3D11" w:rsidRPr="000F15B9">
        <w:rPr>
          <w:rFonts w:cs="David" w:hint="eastAsia"/>
          <w:bCs w:val="0"/>
          <w:sz w:val="24"/>
          <w:szCs w:val="24"/>
          <w:rtl/>
        </w:rPr>
        <w:t>לנדרש</w:t>
      </w:r>
      <w:r w:rsidR="000B3D11" w:rsidRPr="000F15B9">
        <w:rPr>
          <w:rFonts w:cs="David"/>
          <w:bCs w:val="0"/>
          <w:sz w:val="24"/>
          <w:szCs w:val="24"/>
          <w:rtl/>
        </w:rPr>
        <w:t xml:space="preserve"> </w:t>
      </w:r>
      <w:r w:rsidR="000B3D11" w:rsidRPr="000F15B9">
        <w:rPr>
          <w:rFonts w:cs="David" w:hint="eastAsia"/>
          <w:bCs w:val="0"/>
          <w:sz w:val="24"/>
          <w:szCs w:val="24"/>
          <w:rtl/>
        </w:rPr>
        <w:t>בתנאי</w:t>
      </w:r>
      <w:r w:rsidR="000B3D11" w:rsidRPr="000F15B9">
        <w:rPr>
          <w:rFonts w:cs="David"/>
          <w:bCs w:val="0"/>
          <w:sz w:val="24"/>
          <w:szCs w:val="24"/>
          <w:rtl/>
        </w:rPr>
        <w:t xml:space="preserve"> </w:t>
      </w:r>
      <w:r w:rsidR="000B3D11" w:rsidRPr="000F15B9">
        <w:rPr>
          <w:rFonts w:cs="David" w:hint="eastAsia"/>
          <w:bCs w:val="0"/>
          <w:sz w:val="24"/>
          <w:szCs w:val="24"/>
          <w:rtl/>
        </w:rPr>
        <w:t>הס</w:t>
      </w:r>
      <w:r w:rsidR="00B149FB" w:rsidRPr="000F15B9">
        <w:rPr>
          <w:rFonts w:cs="David" w:hint="eastAsia"/>
          <w:bCs w:val="0"/>
          <w:sz w:val="24"/>
          <w:szCs w:val="24"/>
          <w:rtl/>
        </w:rPr>
        <w:t>ף</w:t>
      </w:r>
      <w:r w:rsidR="00B149FB" w:rsidRPr="000F15B9">
        <w:rPr>
          <w:rFonts w:cs="David"/>
          <w:bCs w:val="0"/>
          <w:sz w:val="24"/>
          <w:szCs w:val="24"/>
          <w:rtl/>
        </w:rPr>
        <w:t xml:space="preserve"> </w:t>
      </w:r>
      <w:r w:rsidRPr="000F15B9">
        <w:rPr>
          <w:rFonts w:ascii="Times New Roman" w:eastAsia="Times New Roman" w:hAnsi="Times New Roman" w:cs="David" w:hint="eastAsia"/>
          <w:bCs w:val="0"/>
          <w:sz w:val="24"/>
          <w:szCs w:val="24"/>
          <w:rtl/>
        </w:rPr>
        <w:t>כאמור</w:t>
      </w:r>
      <w:r w:rsidRPr="000F15B9">
        <w:rPr>
          <w:rFonts w:ascii="Times New Roman" w:eastAsia="Times New Roman" w:hAnsi="Times New Roman" w:cs="David"/>
          <w:bCs w:val="0"/>
          <w:sz w:val="24"/>
          <w:szCs w:val="24"/>
          <w:rtl/>
        </w:rPr>
        <w:t xml:space="preserve"> בסעיף </w:t>
      </w:r>
      <w:r w:rsidR="00F3583B" w:rsidRPr="000F15B9">
        <w:rPr>
          <w:rFonts w:ascii="Times New Roman" w:eastAsia="Times New Roman" w:hAnsi="Times New Roman" w:cs="David"/>
          <w:bCs w:val="0"/>
          <w:sz w:val="24"/>
          <w:szCs w:val="24"/>
          <w:rtl/>
        </w:rPr>
        <w:fldChar w:fldCharType="begin"/>
      </w:r>
      <w:r w:rsidR="00F3583B" w:rsidRPr="000F15B9">
        <w:rPr>
          <w:rFonts w:ascii="Times New Roman" w:eastAsia="Times New Roman" w:hAnsi="Times New Roman" w:cs="David"/>
          <w:bCs w:val="0"/>
          <w:sz w:val="24"/>
          <w:szCs w:val="24"/>
          <w:rtl/>
        </w:rPr>
        <w:instrText xml:space="preserve"> </w:instrText>
      </w:r>
      <w:r w:rsidR="00F3583B" w:rsidRPr="000F15B9">
        <w:rPr>
          <w:rFonts w:ascii="Times New Roman" w:eastAsia="Times New Roman" w:hAnsi="Times New Roman" w:cs="David"/>
          <w:bCs w:val="0"/>
          <w:sz w:val="24"/>
          <w:szCs w:val="24"/>
        </w:rPr>
        <w:instrText>REF</w:instrText>
      </w:r>
      <w:r w:rsidR="00F3583B" w:rsidRPr="000F15B9">
        <w:rPr>
          <w:rFonts w:ascii="Times New Roman" w:eastAsia="Times New Roman" w:hAnsi="Times New Roman" w:cs="David"/>
          <w:bCs w:val="0"/>
          <w:sz w:val="24"/>
          <w:szCs w:val="24"/>
          <w:rtl/>
        </w:rPr>
        <w:instrText xml:space="preserve"> _</w:instrText>
      </w:r>
      <w:r w:rsidR="00F3583B" w:rsidRPr="000F15B9">
        <w:rPr>
          <w:rFonts w:ascii="Times New Roman" w:eastAsia="Times New Roman" w:hAnsi="Times New Roman" w:cs="David"/>
          <w:bCs w:val="0"/>
          <w:sz w:val="24"/>
          <w:szCs w:val="24"/>
        </w:rPr>
        <w:instrText>Ref520666664 \r \h</w:instrText>
      </w:r>
      <w:r w:rsidR="00F3583B" w:rsidRPr="000F15B9">
        <w:rPr>
          <w:rFonts w:ascii="Times New Roman" w:eastAsia="Times New Roman" w:hAnsi="Times New Roman" w:cs="David"/>
          <w:bCs w:val="0"/>
          <w:sz w:val="24"/>
          <w:szCs w:val="24"/>
          <w:rtl/>
        </w:rPr>
        <w:instrText xml:space="preserve"> </w:instrText>
      </w:r>
      <w:r w:rsidR="00B149FB" w:rsidRPr="000F15B9">
        <w:rPr>
          <w:rFonts w:ascii="Times New Roman" w:eastAsia="Times New Roman" w:hAnsi="Times New Roman" w:cs="David"/>
          <w:bCs w:val="0"/>
          <w:sz w:val="24"/>
          <w:szCs w:val="24"/>
          <w:rtl/>
        </w:rPr>
        <w:instrText xml:space="preserve"> \* </w:instrText>
      </w:r>
      <w:r w:rsidR="00B149FB" w:rsidRPr="000F15B9">
        <w:rPr>
          <w:rFonts w:ascii="Times New Roman" w:eastAsia="Times New Roman" w:hAnsi="Times New Roman" w:cs="David"/>
          <w:bCs w:val="0"/>
          <w:sz w:val="24"/>
          <w:szCs w:val="24"/>
        </w:rPr>
        <w:instrText>MERGEFORMAT</w:instrText>
      </w:r>
      <w:r w:rsidR="00B149FB" w:rsidRPr="000F15B9">
        <w:rPr>
          <w:rFonts w:ascii="Times New Roman" w:eastAsia="Times New Roman" w:hAnsi="Times New Roman" w:cs="David"/>
          <w:bCs w:val="0"/>
          <w:sz w:val="24"/>
          <w:szCs w:val="24"/>
          <w:rtl/>
        </w:rPr>
        <w:instrText xml:space="preserve"> </w:instrText>
      </w:r>
      <w:r w:rsidR="00F3583B" w:rsidRPr="000F15B9">
        <w:rPr>
          <w:rFonts w:ascii="Times New Roman" w:eastAsia="Times New Roman" w:hAnsi="Times New Roman" w:cs="David"/>
          <w:bCs w:val="0"/>
          <w:sz w:val="24"/>
          <w:szCs w:val="24"/>
          <w:rtl/>
        </w:rPr>
      </w:r>
      <w:r w:rsidR="00F3583B" w:rsidRPr="000F15B9">
        <w:rPr>
          <w:rFonts w:ascii="Times New Roman" w:eastAsia="Times New Roman" w:hAnsi="Times New Roman" w:cs="David"/>
          <w:bCs w:val="0"/>
          <w:sz w:val="24"/>
          <w:szCs w:val="24"/>
          <w:rtl/>
        </w:rPr>
        <w:fldChar w:fldCharType="separate"/>
      </w:r>
      <w:r w:rsidR="000B3D11" w:rsidRPr="000F15B9">
        <w:rPr>
          <w:rFonts w:ascii="Times New Roman" w:eastAsia="Times New Roman" w:hAnsi="Times New Roman" w:cs="David"/>
          <w:bCs w:val="0"/>
          <w:sz w:val="24"/>
          <w:szCs w:val="24"/>
          <w:cs/>
        </w:rPr>
        <w:t>‎</w:t>
      </w:r>
      <w:r w:rsidR="000B3D11" w:rsidRPr="000F15B9">
        <w:rPr>
          <w:rFonts w:ascii="Times New Roman" w:eastAsia="Times New Roman" w:hAnsi="Times New Roman" w:cs="David"/>
          <w:bCs w:val="0"/>
          <w:sz w:val="24"/>
          <w:szCs w:val="24"/>
        </w:rPr>
        <w:t>11.3</w:t>
      </w:r>
      <w:r w:rsidR="00F3583B" w:rsidRPr="000F15B9">
        <w:rPr>
          <w:rFonts w:ascii="Times New Roman" w:eastAsia="Times New Roman" w:hAnsi="Times New Roman" w:cs="David"/>
          <w:bCs w:val="0"/>
          <w:sz w:val="24"/>
          <w:szCs w:val="24"/>
          <w:rtl/>
        </w:rPr>
        <w:fldChar w:fldCharType="end"/>
      </w:r>
      <w:r w:rsidR="00F3583B" w:rsidRPr="000F15B9">
        <w:rPr>
          <w:rFonts w:ascii="Times New Roman" w:eastAsia="Times New Roman" w:hAnsi="Times New Roman" w:cs="David"/>
          <w:bCs w:val="0"/>
          <w:sz w:val="24"/>
          <w:szCs w:val="24"/>
          <w:rtl/>
        </w:rPr>
        <w:t xml:space="preserve"> </w:t>
      </w:r>
      <w:r w:rsidR="00DC31E4">
        <w:rPr>
          <w:rFonts w:ascii="Times New Roman" w:eastAsia="Times New Roman" w:hAnsi="Times New Roman" w:cs="David" w:hint="cs"/>
          <w:bCs w:val="0"/>
          <w:sz w:val="24"/>
          <w:szCs w:val="24"/>
          <w:rtl/>
        </w:rPr>
        <w:t>תינתן</w:t>
      </w:r>
      <w:r w:rsidRPr="000F15B9">
        <w:rPr>
          <w:rFonts w:ascii="Times New Roman" w:eastAsia="Times New Roman" w:hAnsi="Times New Roman" w:cs="David"/>
          <w:bCs w:val="0"/>
          <w:sz w:val="24"/>
          <w:szCs w:val="24"/>
          <w:rtl/>
        </w:rPr>
        <w:t xml:space="preserve"> למציע</w:t>
      </w:r>
      <w:r w:rsidR="00DC31E4">
        <w:rPr>
          <w:rFonts w:ascii="Times New Roman" w:eastAsia="Times New Roman" w:hAnsi="Times New Roman" w:cs="David" w:hint="cs"/>
          <w:bCs w:val="0"/>
          <w:sz w:val="24"/>
          <w:szCs w:val="24"/>
          <w:rtl/>
        </w:rPr>
        <w:t xml:space="preserve"> נקודה,</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עד</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למקסימום</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של</w:t>
      </w:r>
      <w:r w:rsidR="00E61133">
        <w:rPr>
          <w:rFonts w:ascii="Times New Roman" w:eastAsia="Times New Roman" w:hAnsi="Times New Roman" w:cs="David" w:hint="cs"/>
          <w:bCs w:val="0"/>
          <w:sz w:val="24"/>
          <w:szCs w:val="24"/>
          <w:rtl/>
        </w:rPr>
        <w:t xml:space="preserve"> </w:t>
      </w:r>
      <w:r w:rsidR="00DC31E4">
        <w:rPr>
          <w:rFonts w:ascii="Times New Roman" w:eastAsia="Times New Roman" w:hAnsi="Times New Roman" w:cs="David" w:hint="cs"/>
          <w:bCs w:val="0"/>
          <w:sz w:val="24"/>
          <w:szCs w:val="24"/>
          <w:rtl/>
        </w:rPr>
        <w:t>5</w:t>
      </w:r>
      <w:r w:rsidRPr="000F15B9">
        <w:rPr>
          <w:rFonts w:ascii="Times New Roman" w:eastAsia="Times New Roman" w:hAnsi="Times New Roman" w:cs="David"/>
          <w:bCs w:val="0"/>
          <w:sz w:val="24"/>
          <w:szCs w:val="24"/>
          <w:rtl/>
        </w:rPr>
        <w:t xml:space="preserve"> נקודות (דהיינו, מקסימום נקודות יינתנו עבור 5 שנות  ניסיון).</w:t>
      </w:r>
    </w:p>
    <w:p w:rsidR="00E61133" w:rsidRPr="001E0691" w:rsidRDefault="00E61133" w:rsidP="00E61133">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tl/>
        </w:rPr>
      </w:pPr>
      <w:r w:rsidRPr="000F15B9">
        <w:rPr>
          <w:rFonts w:ascii="Times New Roman" w:eastAsia="Times New Roman" w:hAnsi="Times New Roman" w:cs="David" w:hint="eastAsia"/>
          <w:b/>
          <w:sz w:val="24"/>
          <w:szCs w:val="24"/>
          <w:rtl/>
        </w:rPr>
        <w:t>ניסיון</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היועץ</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בעבודה</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מול</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המגזר</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הציבורי</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או</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המגזר</w:t>
      </w:r>
      <w:r w:rsidRPr="000F15B9">
        <w:rPr>
          <w:rFonts w:ascii="Times New Roman" w:eastAsia="Times New Roman" w:hAnsi="Times New Roman" w:cs="David"/>
          <w:b/>
          <w:sz w:val="24"/>
          <w:szCs w:val="24"/>
          <w:rtl/>
        </w:rPr>
        <w:t xml:space="preserve"> </w:t>
      </w:r>
      <w:r w:rsidRPr="000F15B9">
        <w:rPr>
          <w:rFonts w:ascii="Times New Roman" w:eastAsia="Times New Roman" w:hAnsi="Times New Roman" w:cs="David" w:hint="eastAsia"/>
          <w:b/>
          <w:sz w:val="24"/>
          <w:szCs w:val="24"/>
          <w:rtl/>
        </w:rPr>
        <w:t>הביטחוני</w:t>
      </w:r>
      <w:r w:rsidRPr="000F15B9">
        <w:rPr>
          <w:rFonts w:ascii="Times New Roman" w:eastAsia="Times New Roman" w:hAnsi="Times New Roman" w:cs="David"/>
          <w:b/>
          <w:sz w:val="24"/>
          <w:szCs w:val="24"/>
          <w:rtl/>
        </w:rPr>
        <w:t xml:space="preserve"> (</w:t>
      </w:r>
      <w:r w:rsidR="00DC31E4">
        <w:rPr>
          <w:rFonts w:ascii="Times New Roman" w:eastAsia="Times New Roman" w:hAnsi="Times New Roman" w:cs="David" w:hint="cs"/>
          <w:b/>
          <w:sz w:val="24"/>
          <w:szCs w:val="24"/>
          <w:rtl/>
        </w:rPr>
        <w:t>10</w:t>
      </w:r>
      <w:r w:rsidRPr="000F15B9">
        <w:rPr>
          <w:rFonts w:ascii="Times New Roman" w:eastAsia="Times New Roman" w:hAnsi="Times New Roman" w:cs="David"/>
          <w:b/>
          <w:sz w:val="24"/>
          <w:szCs w:val="24"/>
          <w:rtl/>
        </w:rPr>
        <w:t>%)</w:t>
      </w:r>
      <w:r>
        <w:rPr>
          <w:rFonts w:ascii="Times New Roman" w:eastAsia="Times New Roman" w:hAnsi="Times New Roman" w:cs="David" w:hint="cs"/>
          <w:bCs w:val="0"/>
          <w:sz w:val="24"/>
          <w:szCs w:val="24"/>
          <w:rtl/>
        </w:rPr>
        <w:t xml:space="preserve">: לצורך סעיף זה ייחשב המגזר הציבורי או הביטחוני כאחד מהגופים הבאים: משרדי ממשלה, חברות ממשלתיות, רשויות ממשלתיות, רשויות מקומיות, צה"ל, חברות בטחוניות. עבור כל שנה בה סיפק </w:t>
      </w:r>
      <w:r>
        <w:rPr>
          <w:rFonts w:cs="David" w:hint="cs"/>
          <w:b/>
          <w:bCs w:val="0"/>
          <w:sz w:val="24"/>
          <w:szCs w:val="24"/>
          <w:rtl/>
        </w:rPr>
        <w:t xml:space="preserve">היועץ </w:t>
      </w:r>
      <w:r w:rsidRPr="005A5B98">
        <w:rPr>
          <w:rFonts w:cs="David" w:hint="cs"/>
          <w:b/>
          <w:bCs w:val="0"/>
          <w:sz w:val="24"/>
          <w:szCs w:val="24"/>
          <w:rtl/>
        </w:rPr>
        <w:t xml:space="preserve">ייעוץ במיון, איתור וגיוס עובדים </w:t>
      </w:r>
      <w:r w:rsidRPr="00D40F1D">
        <w:rPr>
          <w:rFonts w:cs="David" w:hint="cs"/>
          <w:b/>
          <w:bCs w:val="0"/>
          <w:sz w:val="24"/>
          <w:szCs w:val="24"/>
          <w:rtl/>
        </w:rPr>
        <w:t>בהיקף של</w:t>
      </w:r>
      <w:r>
        <w:rPr>
          <w:rFonts w:cs="David" w:hint="cs"/>
          <w:b/>
          <w:bCs w:val="0"/>
          <w:sz w:val="24"/>
          <w:szCs w:val="24"/>
          <w:rtl/>
        </w:rPr>
        <w:t xml:space="preserve"> 50 </w:t>
      </w:r>
      <w:r w:rsidRPr="00D40F1D">
        <w:rPr>
          <w:rFonts w:cs="David" w:hint="cs"/>
          <w:b/>
          <w:bCs w:val="0"/>
          <w:sz w:val="24"/>
          <w:szCs w:val="24"/>
          <w:rtl/>
        </w:rPr>
        <w:t xml:space="preserve"> מועמדים לכל הפחות ב</w:t>
      </w:r>
      <w:r>
        <w:rPr>
          <w:rFonts w:cs="David" w:hint="cs"/>
          <w:b/>
          <w:bCs w:val="0"/>
          <w:sz w:val="24"/>
          <w:szCs w:val="24"/>
          <w:rtl/>
        </w:rPr>
        <w:t xml:space="preserve">כל </w:t>
      </w:r>
      <w:r w:rsidRPr="00D40F1D">
        <w:rPr>
          <w:rFonts w:cs="David" w:hint="cs"/>
          <w:b/>
          <w:bCs w:val="0"/>
          <w:sz w:val="24"/>
          <w:szCs w:val="24"/>
          <w:rtl/>
        </w:rPr>
        <w:t>שנה</w:t>
      </w:r>
      <w:r>
        <w:rPr>
          <w:rFonts w:cs="David" w:hint="cs"/>
          <w:b/>
          <w:bCs w:val="0"/>
          <w:sz w:val="24"/>
          <w:szCs w:val="24"/>
          <w:rtl/>
        </w:rPr>
        <w:t xml:space="preserve"> למגזר הציבורי או המגזר הביטחוני </w:t>
      </w:r>
      <w:r>
        <w:rPr>
          <w:rFonts w:ascii="Times New Roman" w:eastAsia="Times New Roman" w:hAnsi="Times New Roman" w:cs="David" w:hint="cs"/>
          <w:bCs w:val="0"/>
          <w:sz w:val="24"/>
          <w:szCs w:val="24"/>
          <w:rtl/>
        </w:rPr>
        <w:t>תינתן</w:t>
      </w:r>
      <w:r w:rsidRPr="001E0691">
        <w:rPr>
          <w:rFonts w:ascii="Times New Roman" w:eastAsia="Times New Roman" w:hAnsi="Times New Roman" w:cs="David" w:hint="cs"/>
          <w:bCs w:val="0"/>
          <w:sz w:val="24"/>
          <w:szCs w:val="24"/>
          <w:rtl/>
        </w:rPr>
        <w:t xml:space="preserve"> למציע</w:t>
      </w:r>
      <w:r>
        <w:rPr>
          <w:rFonts w:ascii="Times New Roman" w:eastAsia="Times New Roman" w:hAnsi="Times New Roman" w:cs="David" w:hint="cs"/>
          <w:bCs w:val="0"/>
          <w:sz w:val="24"/>
          <w:szCs w:val="24"/>
          <w:rtl/>
        </w:rPr>
        <w:t xml:space="preserve"> </w:t>
      </w:r>
      <w:r w:rsidR="00DC31E4">
        <w:rPr>
          <w:rFonts w:ascii="Times New Roman" w:eastAsia="Times New Roman" w:hAnsi="Times New Roman" w:cs="David" w:hint="cs"/>
          <w:bCs w:val="0"/>
          <w:sz w:val="24"/>
          <w:szCs w:val="24"/>
          <w:rtl/>
        </w:rPr>
        <w:t>שתי נקודות</w:t>
      </w:r>
      <w:r>
        <w:rPr>
          <w:rFonts w:ascii="Times New Roman" w:eastAsia="Times New Roman" w:hAnsi="Times New Roman" w:cs="David" w:hint="cs"/>
          <w:bCs w:val="0"/>
          <w:sz w:val="24"/>
          <w:szCs w:val="24"/>
          <w:rtl/>
        </w:rPr>
        <w:t xml:space="preserve"> </w:t>
      </w:r>
      <w:r w:rsidRPr="001E0691">
        <w:rPr>
          <w:rFonts w:ascii="Times New Roman" w:eastAsia="Times New Roman" w:hAnsi="Times New Roman" w:cs="David" w:hint="cs"/>
          <w:bCs w:val="0"/>
          <w:sz w:val="24"/>
          <w:szCs w:val="24"/>
          <w:rtl/>
        </w:rPr>
        <w:t>עד למקסימום של</w:t>
      </w:r>
      <w:r>
        <w:rPr>
          <w:rFonts w:ascii="Times New Roman" w:eastAsia="Times New Roman" w:hAnsi="Times New Roman" w:cs="David" w:hint="cs"/>
          <w:bCs w:val="0"/>
          <w:sz w:val="24"/>
          <w:szCs w:val="24"/>
          <w:rtl/>
        </w:rPr>
        <w:t xml:space="preserve"> </w:t>
      </w:r>
      <w:r w:rsidR="00DC31E4">
        <w:rPr>
          <w:rFonts w:ascii="Times New Roman" w:eastAsia="Times New Roman" w:hAnsi="Times New Roman" w:cs="David" w:hint="cs"/>
          <w:bCs w:val="0"/>
          <w:sz w:val="24"/>
          <w:szCs w:val="24"/>
          <w:rtl/>
        </w:rPr>
        <w:t>10</w:t>
      </w:r>
      <w:r w:rsidRPr="001E0691">
        <w:rPr>
          <w:rFonts w:ascii="Times New Roman" w:eastAsia="Times New Roman" w:hAnsi="Times New Roman" w:cs="David" w:hint="cs"/>
          <w:bCs w:val="0"/>
          <w:sz w:val="24"/>
          <w:szCs w:val="24"/>
          <w:rtl/>
        </w:rPr>
        <w:t xml:space="preserve"> נקודות (דהיינו, מקסימום נקודות יינתנו עבור 5 שנות  ניסיון</w:t>
      </w:r>
      <w:r>
        <w:rPr>
          <w:rFonts w:ascii="Times New Roman" w:eastAsia="Times New Roman" w:hAnsi="Times New Roman" w:cs="David" w:hint="cs"/>
          <w:bCs w:val="0"/>
          <w:sz w:val="24"/>
          <w:szCs w:val="24"/>
          <w:rtl/>
        </w:rPr>
        <w:t xml:space="preserve"> כאמור לעיל</w:t>
      </w:r>
      <w:r w:rsidRPr="001E0691">
        <w:rPr>
          <w:rFonts w:ascii="Times New Roman" w:eastAsia="Times New Roman" w:hAnsi="Times New Roman" w:cs="David" w:hint="cs"/>
          <w:bCs w:val="0"/>
          <w:sz w:val="24"/>
          <w:szCs w:val="24"/>
          <w:rtl/>
        </w:rPr>
        <w:t>).</w:t>
      </w:r>
    </w:p>
    <w:p w:rsidR="00862C16" w:rsidRDefault="00862C16" w:rsidP="00935355">
      <w:pPr>
        <w:pStyle w:val="affb"/>
        <w:numPr>
          <w:ilvl w:val="3"/>
          <w:numId w:val="19"/>
        </w:numPr>
        <w:tabs>
          <w:tab w:val="left" w:pos="709"/>
        </w:tabs>
        <w:spacing w:before="0" w:line="360" w:lineRule="auto"/>
        <w:ind w:left="1912" w:hanging="832"/>
        <w:rPr>
          <w:rFonts w:ascii="Times New Roman" w:eastAsia="Times New Roman" w:hAnsi="Times New Roman" w:cs="David"/>
          <w:bCs w:val="0"/>
          <w:sz w:val="24"/>
          <w:szCs w:val="24"/>
        </w:rPr>
      </w:pPr>
      <w:bookmarkStart w:id="41" w:name="_Ref407186416"/>
      <w:r w:rsidRPr="00935355">
        <w:rPr>
          <w:rFonts w:cs="David" w:hint="eastAsia"/>
          <w:b/>
          <w:sz w:val="24"/>
          <w:szCs w:val="24"/>
          <w:rtl/>
        </w:rPr>
        <w:t>השכ</w:t>
      </w:r>
      <w:r w:rsidRPr="003B6A20">
        <w:rPr>
          <w:rFonts w:ascii="Times New Roman" w:eastAsia="Times New Roman" w:hAnsi="Times New Roman" w:cs="David" w:hint="cs"/>
          <w:b/>
          <w:sz w:val="24"/>
          <w:szCs w:val="24"/>
          <w:rtl/>
        </w:rPr>
        <w:t xml:space="preserve">לת </w:t>
      </w:r>
      <w:r w:rsidR="00935355" w:rsidRPr="000F15B9">
        <w:rPr>
          <w:rFonts w:eastAsia="Times New Roman" w:cs="David" w:hint="eastAsia"/>
          <w:b/>
          <w:sz w:val="24"/>
          <w:szCs w:val="24"/>
          <w:rtl/>
        </w:rPr>
        <w:t>היועץ</w:t>
      </w:r>
      <w:r w:rsidR="00935355" w:rsidRPr="00935355">
        <w:rPr>
          <w:rFonts w:cs="David"/>
          <w:b/>
          <w:sz w:val="24"/>
          <w:szCs w:val="24"/>
          <w:rtl/>
        </w:rPr>
        <w:t xml:space="preserve"> </w:t>
      </w:r>
      <w:r w:rsidRPr="00935355">
        <w:rPr>
          <w:rFonts w:cs="David"/>
          <w:b/>
          <w:sz w:val="24"/>
          <w:szCs w:val="24"/>
          <w:rtl/>
        </w:rPr>
        <w:t>(</w:t>
      </w:r>
      <w:r w:rsidR="00DC31E4">
        <w:rPr>
          <w:rFonts w:cs="David" w:hint="cs"/>
          <w:b/>
          <w:sz w:val="24"/>
          <w:szCs w:val="24"/>
          <w:rtl/>
        </w:rPr>
        <w:t>10</w:t>
      </w:r>
      <w:r w:rsidRPr="00935355">
        <w:rPr>
          <w:rFonts w:cs="David"/>
          <w:b/>
          <w:sz w:val="24"/>
          <w:szCs w:val="24"/>
          <w:rtl/>
        </w:rPr>
        <w:t>%)</w:t>
      </w:r>
      <w:bookmarkStart w:id="42" w:name="_Ref404000369"/>
      <w:bookmarkEnd w:id="41"/>
      <w:r w:rsidR="00935355" w:rsidRPr="00935355">
        <w:rPr>
          <w:rFonts w:cs="David"/>
          <w:b/>
          <w:sz w:val="24"/>
          <w:szCs w:val="24"/>
          <w:rtl/>
        </w:rPr>
        <w:t xml:space="preserve">: </w:t>
      </w:r>
      <w:r w:rsidR="00935355" w:rsidRPr="000F15B9">
        <w:rPr>
          <w:rFonts w:ascii="Times New Roman" w:eastAsia="Times New Roman" w:hAnsi="Times New Roman" w:cs="David" w:hint="eastAsia"/>
          <w:bCs w:val="0"/>
          <w:sz w:val="24"/>
          <w:szCs w:val="24"/>
          <w:rtl/>
        </w:rPr>
        <w:t>יועץ</w:t>
      </w:r>
      <w:r w:rsidR="00935355" w:rsidRPr="000F15B9">
        <w:rPr>
          <w:rFonts w:ascii="Times New Roman" w:eastAsia="Times New Roman" w:hAnsi="Times New Roman" w:cs="David"/>
          <w:bCs w:val="0"/>
          <w:sz w:val="24"/>
          <w:szCs w:val="24"/>
          <w:rtl/>
        </w:rPr>
        <w:t xml:space="preserve"> המחזיק בתעודת מומחה בפסיכולוגיה חברתית - תעסוקתית – ארגונית של משרד הבריאות יזוכה ב-</w:t>
      </w:r>
      <w:r w:rsidR="00DC31E4">
        <w:rPr>
          <w:rFonts w:ascii="Times New Roman" w:eastAsia="Times New Roman" w:hAnsi="Times New Roman" w:cs="David" w:hint="cs"/>
          <w:bCs w:val="0"/>
          <w:sz w:val="24"/>
          <w:szCs w:val="24"/>
          <w:rtl/>
        </w:rPr>
        <w:t>10</w:t>
      </w:r>
      <w:r w:rsidR="00935355" w:rsidRPr="000F15B9">
        <w:rPr>
          <w:rFonts w:ascii="Times New Roman" w:eastAsia="Times New Roman" w:hAnsi="Times New Roman" w:cs="David"/>
          <w:bCs w:val="0"/>
          <w:sz w:val="24"/>
          <w:szCs w:val="24"/>
          <w:rtl/>
        </w:rPr>
        <w:t xml:space="preserve"> נקודות</w:t>
      </w:r>
      <w:bookmarkEnd w:id="42"/>
      <w:r w:rsidRPr="000F15B9">
        <w:rPr>
          <w:rFonts w:ascii="Times New Roman" w:eastAsia="Times New Roman" w:hAnsi="Times New Roman" w:cs="David"/>
          <w:bCs w:val="0"/>
          <w:sz w:val="24"/>
          <w:szCs w:val="24"/>
          <w:rtl/>
        </w:rPr>
        <w:t>.</w:t>
      </w:r>
    </w:p>
    <w:p w:rsidR="00935355" w:rsidRPr="000F15B9" w:rsidRDefault="00935355" w:rsidP="000F15B9">
      <w:pPr>
        <w:pStyle w:val="affb"/>
        <w:numPr>
          <w:ilvl w:val="3"/>
          <w:numId w:val="19"/>
        </w:numPr>
        <w:tabs>
          <w:tab w:val="left" w:pos="709"/>
        </w:tabs>
        <w:spacing w:before="0" w:line="360" w:lineRule="auto"/>
        <w:ind w:left="1912" w:hanging="832"/>
        <w:rPr>
          <w:rFonts w:ascii="Times New Roman" w:hAnsi="Times New Roman" w:cs="David"/>
          <w:b/>
          <w:sz w:val="24"/>
          <w:szCs w:val="24"/>
          <w:rtl/>
        </w:rPr>
      </w:pPr>
      <w:r>
        <w:rPr>
          <w:rFonts w:ascii="Times New Roman" w:eastAsia="Times New Roman" w:hAnsi="Times New Roman" w:cs="David" w:hint="cs"/>
          <w:b/>
          <w:sz w:val="24"/>
          <w:szCs w:val="24"/>
          <w:rtl/>
        </w:rPr>
        <w:t>ראיון (</w:t>
      </w:r>
      <w:r w:rsidR="00DC31E4">
        <w:rPr>
          <w:rFonts w:ascii="Times New Roman" w:eastAsia="Times New Roman" w:hAnsi="Times New Roman" w:cs="David" w:hint="cs"/>
          <w:b/>
          <w:sz w:val="24"/>
          <w:szCs w:val="24"/>
          <w:rtl/>
        </w:rPr>
        <w:t>25</w:t>
      </w:r>
      <w:r>
        <w:rPr>
          <w:rFonts w:ascii="Times New Roman" w:eastAsia="Times New Roman" w:hAnsi="Times New Roman" w:cs="David" w:hint="cs"/>
          <w:b/>
          <w:sz w:val="24"/>
          <w:szCs w:val="24"/>
          <w:rtl/>
        </w:rPr>
        <w:t xml:space="preserve">%): </w:t>
      </w:r>
      <w:r w:rsidRPr="000F15B9">
        <w:rPr>
          <w:rFonts w:ascii="Times New Roman" w:eastAsia="Times New Roman" w:hAnsi="Times New Roman" w:cs="David" w:hint="eastAsia"/>
          <w:bCs w:val="0"/>
          <w:sz w:val="24"/>
          <w:szCs w:val="24"/>
          <w:rtl/>
        </w:rPr>
        <w:t>יתקיים</w:t>
      </w:r>
      <w:r w:rsidRPr="000F15B9">
        <w:rPr>
          <w:rFonts w:ascii="Times New Roman" w:eastAsia="Times New Roman" w:hAnsi="Times New Roman" w:cs="David"/>
          <w:bCs w:val="0"/>
          <w:sz w:val="24"/>
          <w:szCs w:val="24"/>
          <w:rtl/>
        </w:rPr>
        <w:t xml:space="preserve"> ראיון עם </w:t>
      </w:r>
      <w:r w:rsidRPr="000F15B9">
        <w:rPr>
          <w:rFonts w:ascii="Times New Roman" w:eastAsia="Times New Roman" w:hAnsi="Times New Roman" w:cs="David" w:hint="eastAsia"/>
          <w:bCs w:val="0"/>
          <w:sz w:val="24"/>
          <w:szCs w:val="24"/>
          <w:rtl/>
        </w:rPr>
        <w:t>היועץ</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המוצע</w:t>
      </w:r>
      <w:r w:rsidRPr="000F15B9">
        <w:rPr>
          <w:rFonts w:ascii="Times New Roman" w:eastAsia="Times New Roman" w:hAnsi="Times New Roman" w:cs="David"/>
          <w:bCs w:val="0"/>
          <w:sz w:val="24"/>
          <w:szCs w:val="24"/>
          <w:rtl/>
        </w:rPr>
        <w:t xml:space="preserve">. במסגרת </w:t>
      </w:r>
      <w:r w:rsidRPr="000F15B9">
        <w:rPr>
          <w:rFonts w:ascii="Times New Roman" w:eastAsia="Times New Roman" w:hAnsi="Times New Roman" w:cs="David" w:hint="eastAsia"/>
          <w:bCs w:val="0"/>
          <w:sz w:val="24"/>
          <w:szCs w:val="24"/>
          <w:rtl/>
        </w:rPr>
        <w:t>הראיון</w:t>
      </w:r>
      <w:r w:rsidRPr="000F15B9">
        <w:rPr>
          <w:rFonts w:ascii="Times New Roman" w:eastAsia="Times New Roman" w:hAnsi="Times New Roman" w:cs="David"/>
          <w:bCs w:val="0"/>
          <w:sz w:val="24"/>
          <w:szCs w:val="24"/>
          <w:rtl/>
        </w:rPr>
        <w:t xml:space="preserve"> יינתן </w:t>
      </w:r>
      <w:r w:rsidRPr="000F15B9">
        <w:rPr>
          <w:rFonts w:ascii="Times New Roman" w:eastAsia="Times New Roman" w:hAnsi="Times New Roman" w:cs="David" w:hint="eastAsia"/>
          <w:bCs w:val="0"/>
          <w:sz w:val="24"/>
          <w:szCs w:val="24"/>
          <w:rtl/>
        </w:rPr>
        <w:t>ניקוד</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ליועץ</w:t>
      </w:r>
      <w:r w:rsidRPr="000F15B9">
        <w:rPr>
          <w:rFonts w:ascii="Times New Roman" w:eastAsia="Times New Roman" w:hAnsi="Times New Roman" w:cs="David"/>
          <w:bCs w:val="0"/>
          <w:sz w:val="24"/>
          <w:szCs w:val="24"/>
          <w:rtl/>
        </w:rPr>
        <w:t xml:space="preserve"> </w:t>
      </w:r>
      <w:r w:rsidR="00DC31E4">
        <w:rPr>
          <w:rFonts w:ascii="Times New Roman" w:eastAsia="Times New Roman" w:hAnsi="Times New Roman" w:cs="David" w:hint="cs"/>
          <w:bCs w:val="0"/>
          <w:sz w:val="24"/>
          <w:szCs w:val="24"/>
          <w:rtl/>
        </w:rPr>
        <w:t xml:space="preserve">בין היתר </w:t>
      </w:r>
      <w:r w:rsidRPr="000F15B9">
        <w:rPr>
          <w:rFonts w:ascii="Times New Roman" w:eastAsia="Times New Roman" w:hAnsi="Times New Roman" w:cs="David" w:hint="eastAsia"/>
          <w:bCs w:val="0"/>
          <w:sz w:val="24"/>
          <w:szCs w:val="24"/>
          <w:rtl/>
        </w:rPr>
        <w:t>על</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סמך</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הקריטריונים</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הבאים</w:t>
      </w:r>
      <w:r w:rsidRPr="000F15B9">
        <w:rPr>
          <w:rFonts w:ascii="Times New Roman" w:eastAsia="Times New Roman" w:hAnsi="Times New Roman" w:cs="David"/>
          <w:bCs w:val="0"/>
          <w:sz w:val="24"/>
          <w:szCs w:val="24"/>
          <w:rtl/>
        </w:rPr>
        <w:t>:</w:t>
      </w:r>
    </w:p>
    <w:p w:rsidR="00935355" w:rsidRPr="000F15B9" w:rsidRDefault="00935355" w:rsidP="000F15B9">
      <w:pPr>
        <w:pStyle w:val="affb"/>
        <w:numPr>
          <w:ilvl w:val="4"/>
          <w:numId w:val="19"/>
        </w:numPr>
        <w:tabs>
          <w:tab w:val="left" w:pos="709"/>
        </w:tabs>
        <w:spacing w:before="0" w:line="360" w:lineRule="auto"/>
        <w:ind w:left="2479" w:hanging="1039"/>
        <w:rPr>
          <w:rFonts w:ascii="Times New Roman" w:eastAsia="Times New Roman" w:hAnsi="Times New Roman" w:cs="David"/>
          <w:bCs w:val="0"/>
          <w:sz w:val="24"/>
          <w:szCs w:val="24"/>
        </w:rPr>
      </w:pPr>
      <w:r w:rsidRPr="000F15B9">
        <w:rPr>
          <w:rFonts w:ascii="Times New Roman" w:eastAsia="Times New Roman" w:hAnsi="Times New Roman" w:cs="David" w:hint="eastAsia"/>
          <w:bCs w:val="0"/>
          <w:sz w:val="24"/>
          <w:szCs w:val="24"/>
          <w:rtl/>
        </w:rPr>
        <w:t>ניסיון</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במיון</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עובדים</w:t>
      </w:r>
      <w:r w:rsidR="00B40DAF" w:rsidRPr="000F15B9">
        <w:rPr>
          <w:rFonts w:ascii="Times New Roman" w:eastAsia="Times New Roman" w:hAnsi="Times New Roman" w:cs="David"/>
          <w:bCs w:val="0"/>
          <w:sz w:val="24"/>
          <w:szCs w:val="24"/>
          <w:rtl/>
        </w:rPr>
        <w:t xml:space="preserve"> בעלי מאפיינים דומים לאלה הנדרשים במכרז זה</w:t>
      </w:r>
      <w:r w:rsidRPr="000F15B9">
        <w:rPr>
          <w:rFonts w:ascii="Times New Roman" w:eastAsia="Times New Roman" w:hAnsi="Times New Roman" w:cs="David"/>
          <w:bCs w:val="0"/>
          <w:sz w:val="24"/>
          <w:szCs w:val="24"/>
          <w:rtl/>
        </w:rPr>
        <w:t>.</w:t>
      </w:r>
    </w:p>
    <w:p w:rsidR="00935355" w:rsidRPr="000F15B9" w:rsidRDefault="00B40DAF" w:rsidP="000F15B9">
      <w:pPr>
        <w:pStyle w:val="affb"/>
        <w:numPr>
          <w:ilvl w:val="4"/>
          <w:numId w:val="19"/>
        </w:numPr>
        <w:tabs>
          <w:tab w:val="left" w:pos="709"/>
        </w:tabs>
        <w:spacing w:before="0" w:line="360" w:lineRule="auto"/>
        <w:ind w:left="2479" w:hanging="1039"/>
        <w:rPr>
          <w:rFonts w:ascii="Times New Roman" w:eastAsia="Times New Roman" w:hAnsi="Times New Roman" w:cs="David"/>
          <w:bCs w:val="0"/>
          <w:sz w:val="24"/>
          <w:szCs w:val="24"/>
          <w:rtl/>
        </w:rPr>
      </w:pPr>
      <w:r w:rsidRPr="000F15B9">
        <w:rPr>
          <w:rFonts w:ascii="Times New Roman" w:eastAsia="Times New Roman" w:hAnsi="Times New Roman" w:cs="David" w:hint="eastAsia"/>
          <w:bCs w:val="0"/>
          <w:sz w:val="24"/>
          <w:szCs w:val="24"/>
          <w:rtl/>
        </w:rPr>
        <w:t>היכרות</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וניסיון</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בעבודה</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עם</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גופים</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ממשלתיים</w:t>
      </w:r>
      <w:r w:rsidRPr="000F15B9">
        <w:rPr>
          <w:rFonts w:ascii="Times New Roman" w:eastAsia="Times New Roman" w:hAnsi="Times New Roman" w:cs="David"/>
          <w:bCs w:val="0"/>
          <w:sz w:val="24"/>
          <w:szCs w:val="24"/>
          <w:rtl/>
        </w:rPr>
        <w:t xml:space="preserve"> </w:t>
      </w:r>
      <w:r w:rsidRPr="000F15B9">
        <w:rPr>
          <w:rFonts w:ascii="Times New Roman" w:eastAsia="Times New Roman" w:hAnsi="Times New Roman" w:cs="David" w:hint="eastAsia"/>
          <w:bCs w:val="0"/>
          <w:sz w:val="24"/>
          <w:szCs w:val="24"/>
          <w:rtl/>
        </w:rPr>
        <w:t>ו</w:t>
      </w:r>
      <w:r w:rsidRPr="000F15B9">
        <w:rPr>
          <w:rFonts w:ascii="Times New Roman" w:eastAsia="Times New Roman" w:hAnsi="Times New Roman" w:cs="David"/>
          <w:bCs w:val="0"/>
          <w:sz w:val="24"/>
          <w:szCs w:val="24"/>
          <w:rtl/>
        </w:rPr>
        <w:t xml:space="preserve">/או </w:t>
      </w:r>
      <w:r w:rsidRPr="000F15B9">
        <w:rPr>
          <w:rFonts w:ascii="Times New Roman" w:eastAsia="Times New Roman" w:hAnsi="Times New Roman" w:cs="David" w:hint="eastAsia"/>
          <w:bCs w:val="0"/>
          <w:sz w:val="24"/>
          <w:szCs w:val="24"/>
          <w:rtl/>
        </w:rPr>
        <w:t>ב</w:t>
      </w:r>
      <w:r w:rsidR="00126E60">
        <w:rPr>
          <w:rFonts w:ascii="Times New Roman" w:eastAsia="Times New Roman" w:hAnsi="Times New Roman" w:cs="David" w:hint="cs"/>
          <w:bCs w:val="0"/>
          <w:sz w:val="24"/>
          <w:szCs w:val="24"/>
          <w:rtl/>
        </w:rPr>
        <w:t>י</w:t>
      </w:r>
      <w:r w:rsidRPr="000F15B9">
        <w:rPr>
          <w:rFonts w:ascii="Times New Roman" w:eastAsia="Times New Roman" w:hAnsi="Times New Roman" w:cs="David" w:hint="eastAsia"/>
          <w:bCs w:val="0"/>
          <w:sz w:val="24"/>
          <w:szCs w:val="24"/>
          <w:rtl/>
        </w:rPr>
        <w:t>טחוניים</w:t>
      </w:r>
      <w:r w:rsidR="00935355" w:rsidRPr="000F15B9">
        <w:rPr>
          <w:rFonts w:ascii="Times New Roman" w:eastAsia="Times New Roman" w:hAnsi="Times New Roman" w:cs="David"/>
          <w:bCs w:val="0"/>
          <w:sz w:val="24"/>
          <w:szCs w:val="24"/>
          <w:rtl/>
        </w:rPr>
        <w:t>.</w:t>
      </w:r>
    </w:p>
    <w:p w:rsidR="00935355" w:rsidRPr="000F15B9" w:rsidRDefault="00935355" w:rsidP="000F15B9">
      <w:pPr>
        <w:pStyle w:val="affb"/>
        <w:numPr>
          <w:ilvl w:val="4"/>
          <w:numId w:val="19"/>
        </w:numPr>
        <w:tabs>
          <w:tab w:val="left" w:pos="709"/>
        </w:tabs>
        <w:spacing w:before="0" w:line="360" w:lineRule="auto"/>
        <w:ind w:left="2479" w:hanging="1039"/>
        <w:rPr>
          <w:rFonts w:ascii="Times New Roman" w:eastAsia="Times New Roman" w:hAnsi="Times New Roman" w:cs="David"/>
          <w:bCs w:val="0"/>
          <w:sz w:val="24"/>
          <w:szCs w:val="24"/>
          <w:rtl/>
        </w:rPr>
      </w:pPr>
      <w:r w:rsidRPr="000F15B9">
        <w:rPr>
          <w:rFonts w:ascii="Times New Roman" w:eastAsia="Times New Roman" w:hAnsi="Times New Roman" w:cs="David" w:hint="eastAsia"/>
          <w:bCs w:val="0"/>
          <w:sz w:val="24"/>
          <w:szCs w:val="24"/>
          <w:rtl/>
        </w:rPr>
        <w:t>ניסיון</w:t>
      </w:r>
      <w:r w:rsidRPr="000F15B9">
        <w:rPr>
          <w:rFonts w:ascii="Times New Roman" w:eastAsia="Times New Roman" w:hAnsi="Times New Roman" w:cs="David"/>
          <w:bCs w:val="0"/>
          <w:sz w:val="24"/>
          <w:szCs w:val="24"/>
          <w:rtl/>
        </w:rPr>
        <w:t xml:space="preserve"> במתן </w:t>
      </w:r>
      <w:r w:rsidR="00B40DAF" w:rsidRPr="000F15B9">
        <w:rPr>
          <w:rFonts w:ascii="Times New Roman" w:eastAsia="Times New Roman" w:hAnsi="Times New Roman" w:cs="David" w:hint="eastAsia"/>
          <w:bCs w:val="0"/>
          <w:sz w:val="24"/>
          <w:szCs w:val="24"/>
          <w:rtl/>
        </w:rPr>
        <w:t>חוות</w:t>
      </w:r>
      <w:r w:rsidR="00B40DAF" w:rsidRPr="000F15B9">
        <w:rPr>
          <w:rFonts w:ascii="Times New Roman" w:eastAsia="Times New Roman" w:hAnsi="Times New Roman" w:cs="David"/>
          <w:bCs w:val="0"/>
          <w:sz w:val="24"/>
          <w:szCs w:val="24"/>
          <w:rtl/>
        </w:rPr>
        <w:t xml:space="preserve"> </w:t>
      </w:r>
      <w:r w:rsidR="00B40DAF" w:rsidRPr="000F15B9">
        <w:rPr>
          <w:rFonts w:ascii="Times New Roman" w:eastAsia="Times New Roman" w:hAnsi="Times New Roman" w:cs="David" w:hint="eastAsia"/>
          <w:bCs w:val="0"/>
          <w:sz w:val="24"/>
          <w:szCs w:val="24"/>
          <w:rtl/>
        </w:rPr>
        <w:t>דעת</w:t>
      </w:r>
      <w:r w:rsidR="00B40DAF" w:rsidRPr="000F15B9">
        <w:rPr>
          <w:rFonts w:ascii="Times New Roman" w:eastAsia="Times New Roman" w:hAnsi="Times New Roman" w:cs="David"/>
          <w:bCs w:val="0"/>
          <w:sz w:val="24"/>
          <w:szCs w:val="24"/>
          <w:rtl/>
        </w:rPr>
        <w:t xml:space="preserve"> </w:t>
      </w:r>
      <w:r w:rsidR="00B40DAF" w:rsidRPr="000F15B9">
        <w:rPr>
          <w:rFonts w:ascii="Times New Roman" w:eastAsia="Times New Roman" w:hAnsi="Times New Roman" w:cs="David" w:hint="eastAsia"/>
          <w:bCs w:val="0"/>
          <w:sz w:val="24"/>
          <w:szCs w:val="24"/>
          <w:rtl/>
        </w:rPr>
        <w:t>על</w:t>
      </w:r>
      <w:r w:rsidR="00B40DAF" w:rsidRPr="000F15B9">
        <w:rPr>
          <w:rFonts w:ascii="Times New Roman" w:eastAsia="Times New Roman" w:hAnsi="Times New Roman" w:cs="David"/>
          <w:bCs w:val="0"/>
          <w:sz w:val="24"/>
          <w:szCs w:val="24"/>
          <w:rtl/>
        </w:rPr>
        <w:t xml:space="preserve"> </w:t>
      </w:r>
      <w:r w:rsidR="00B40DAF" w:rsidRPr="000F15B9">
        <w:rPr>
          <w:rFonts w:ascii="Times New Roman" w:eastAsia="Times New Roman" w:hAnsi="Times New Roman" w:cs="David" w:hint="eastAsia"/>
          <w:bCs w:val="0"/>
          <w:sz w:val="24"/>
          <w:szCs w:val="24"/>
          <w:rtl/>
        </w:rPr>
        <w:t>התאמת</w:t>
      </w:r>
      <w:r w:rsidR="00B40DAF" w:rsidRPr="000F15B9">
        <w:rPr>
          <w:rFonts w:ascii="Times New Roman" w:eastAsia="Times New Roman" w:hAnsi="Times New Roman" w:cs="David"/>
          <w:bCs w:val="0"/>
          <w:sz w:val="24"/>
          <w:szCs w:val="24"/>
          <w:rtl/>
        </w:rPr>
        <w:t xml:space="preserve"> </w:t>
      </w:r>
      <w:r w:rsidR="00B40DAF" w:rsidRPr="000F15B9">
        <w:rPr>
          <w:rFonts w:ascii="Times New Roman" w:eastAsia="Times New Roman" w:hAnsi="Times New Roman" w:cs="David" w:hint="eastAsia"/>
          <w:bCs w:val="0"/>
          <w:sz w:val="24"/>
          <w:szCs w:val="24"/>
          <w:rtl/>
        </w:rPr>
        <w:t>עובדים</w:t>
      </w:r>
      <w:r w:rsidR="00B40DAF" w:rsidRPr="000F15B9">
        <w:rPr>
          <w:rFonts w:ascii="Times New Roman" w:eastAsia="Times New Roman" w:hAnsi="Times New Roman" w:cs="David"/>
          <w:bCs w:val="0"/>
          <w:sz w:val="24"/>
          <w:szCs w:val="24"/>
          <w:rtl/>
        </w:rPr>
        <w:t xml:space="preserve"> </w:t>
      </w:r>
      <w:r w:rsidR="00B40DAF" w:rsidRPr="000F15B9">
        <w:rPr>
          <w:rFonts w:ascii="Times New Roman" w:eastAsia="Times New Roman" w:hAnsi="Times New Roman" w:cs="David" w:hint="eastAsia"/>
          <w:bCs w:val="0"/>
          <w:sz w:val="24"/>
          <w:szCs w:val="24"/>
          <w:rtl/>
        </w:rPr>
        <w:t>על</w:t>
      </w:r>
      <w:r w:rsidR="00B40DAF" w:rsidRPr="000F15B9">
        <w:rPr>
          <w:rFonts w:ascii="Times New Roman" w:eastAsia="Times New Roman" w:hAnsi="Times New Roman" w:cs="David"/>
          <w:bCs w:val="0"/>
          <w:sz w:val="24"/>
          <w:szCs w:val="24"/>
          <w:rtl/>
        </w:rPr>
        <w:t xml:space="preserve"> בסיס ראיונות בלבד</w:t>
      </w:r>
      <w:r w:rsidRPr="000F15B9">
        <w:rPr>
          <w:rFonts w:ascii="Times New Roman" w:eastAsia="Times New Roman" w:hAnsi="Times New Roman" w:cs="David"/>
          <w:bCs w:val="0"/>
          <w:sz w:val="24"/>
          <w:szCs w:val="24"/>
          <w:rtl/>
        </w:rPr>
        <w:t>.</w:t>
      </w:r>
    </w:p>
    <w:p w:rsidR="00935355" w:rsidRPr="000F15B9" w:rsidRDefault="00935355" w:rsidP="000F15B9">
      <w:pPr>
        <w:pStyle w:val="affb"/>
        <w:numPr>
          <w:ilvl w:val="4"/>
          <w:numId w:val="19"/>
        </w:numPr>
        <w:tabs>
          <w:tab w:val="left" w:pos="709"/>
        </w:tabs>
        <w:spacing w:before="0" w:line="360" w:lineRule="auto"/>
        <w:ind w:left="2479" w:hanging="1039"/>
        <w:rPr>
          <w:rFonts w:ascii="Times New Roman" w:eastAsia="Times New Roman" w:hAnsi="Times New Roman" w:cs="David"/>
          <w:bCs w:val="0"/>
          <w:sz w:val="24"/>
          <w:szCs w:val="24"/>
        </w:rPr>
      </w:pPr>
      <w:r w:rsidRPr="000F15B9">
        <w:rPr>
          <w:rFonts w:ascii="Times New Roman" w:eastAsia="Times New Roman" w:hAnsi="Times New Roman" w:cs="David"/>
          <w:bCs w:val="0"/>
          <w:sz w:val="24"/>
          <w:szCs w:val="24"/>
          <w:rtl/>
        </w:rPr>
        <w:t>התרשמות</w:t>
      </w:r>
      <w:r w:rsidRPr="000F15B9">
        <w:rPr>
          <w:rFonts w:ascii="Times New Roman" w:eastAsia="Times New Roman" w:hAnsi="Times New Roman" w:cs="David"/>
          <w:bCs w:val="0"/>
          <w:sz w:val="24"/>
          <w:szCs w:val="24"/>
        </w:rPr>
        <w:t xml:space="preserve"> </w:t>
      </w:r>
      <w:r w:rsidRPr="000F15B9">
        <w:rPr>
          <w:rFonts w:ascii="Times New Roman" w:eastAsia="Times New Roman" w:hAnsi="Times New Roman" w:cs="David"/>
          <w:bCs w:val="0"/>
          <w:sz w:val="24"/>
          <w:szCs w:val="24"/>
          <w:rtl/>
        </w:rPr>
        <w:t>כללית</w:t>
      </w:r>
      <w:r w:rsidR="00DC31E4">
        <w:rPr>
          <w:rFonts w:ascii="Times New Roman" w:eastAsia="Times New Roman" w:hAnsi="Times New Roman" w:cs="David" w:hint="cs"/>
          <w:bCs w:val="0"/>
          <w:sz w:val="24"/>
          <w:szCs w:val="24"/>
          <w:rtl/>
        </w:rPr>
        <w:t>.</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lastRenderedPageBreak/>
        <w:t xml:space="preserve"> בשלב השלישי </w:t>
      </w:r>
      <w:r w:rsidRPr="00862C16">
        <w:rPr>
          <w:rFonts w:cs="David"/>
          <w:b/>
          <w:bCs w:val="0"/>
          <w:sz w:val="24"/>
          <w:szCs w:val="24"/>
          <w:rtl/>
        </w:rPr>
        <w:t xml:space="preserve">ייבחנו הצעותיהם הכספיות של המציעים </w:t>
      </w:r>
      <w:r w:rsidRPr="00862C16">
        <w:rPr>
          <w:rFonts w:cs="David" w:hint="cs"/>
          <w:b/>
          <w:bCs w:val="0"/>
          <w:sz w:val="24"/>
          <w:szCs w:val="24"/>
          <w:rtl/>
        </w:rPr>
        <w:t>שיעמדו בסף האיכות כאמור לעיל</w:t>
      </w:r>
      <w:r w:rsidRPr="00862C16">
        <w:rPr>
          <w:rFonts w:cs="David"/>
          <w:b/>
          <w:bCs w:val="0"/>
          <w:sz w:val="24"/>
          <w:szCs w:val="24"/>
          <w:rtl/>
        </w:rPr>
        <w:t>,</w:t>
      </w:r>
      <w:r w:rsidRPr="00862C16">
        <w:rPr>
          <w:rFonts w:cs="David" w:hint="cs"/>
          <w:b/>
          <w:bCs w:val="0"/>
          <w:sz w:val="24"/>
          <w:szCs w:val="24"/>
          <w:rtl/>
        </w:rPr>
        <w:t xml:space="preserve"> </w:t>
      </w:r>
      <w:r w:rsidRPr="00862C16">
        <w:rPr>
          <w:rFonts w:cs="David"/>
          <w:b/>
          <w:bCs w:val="0"/>
          <w:sz w:val="24"/>
          <w:szCs w:val="24"/>
          <w:rtl/>
        </w:rPr>
        <w:t>כמפורט להלן</w:t>
      </w:r>
      <w:r w:rsidRPr="00862C16">
        <w:rPr>
          <w:rFonts w:cs="David" w:hint="cs"/>
          <w:b/>
          <w:bCs w:val="0"/>
          <w:sz w:val="24"/>
          <w:szCs w:val="24"/>
          <w:rtl/>
        </w:rPr>
        <w:t xml:space="preserve">: </w:t>
      </w:r>
    </w:p>
    <w:p w:rsid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43" w:name="_Ref520379218"/>
      <w:r>
        <w:rPr>
          <w:rFonts w:eastAsia="Calibri" w:cs="David" w:hint="cs"/>
          <w:bCs w:val="0"/>
          <w:color w:val="auto"/>
          <w:sz w:val="24"/>
          <w:szCs w:val="24"/>
          <w:rtl/>
          <w:lang w:eastAsia="en-US"/>
        </w:rPr>
        <w:t>משקל מרכיב המחיר בהצעת המציע יעמוד על 50%.</w:t>
      </w:r>
      <w:bookmarkEnd w:id="43"/>
    </w:p>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t>לאחר אישור ועדת המכרזים את ציוני האיכות, ייפתחו מעטפות המחיר של מציעים</w:t>
      </w:r>
      <w:r w:rsidRPr="00862C16">
        <w:rPr>
          <w:rFonts w:eastAsia="Calibri" w:cs="David"/>
          <w:bCs w:val="0"/>
          <w:color w:val="auto"/>
          <w:sz w:val="24"/>
          <w:szCs w:val="24"/>
          <w:rtl/>
          <w:lang w:eastAsia="en-US"/>
        </w:rPr>
        <w:t xml:space="preserve"> שק</w:t>
      </w:r>
      <w:r w:rsidRPr="00862C16">
        <w:rPr>
          <w:rFonts w:eastAsia="Calibri" w:cs="David" w:hint="cs"/>
          <w:bCs w:val="0"/>
          <w:color w:val="auto"/>
          <w:sz w:val="24"/>
          <w:szCs w:val="24"/>
          <w:rtl/>
          <w:lang w:eastAsia="en-US"/>
        </w:rPr>
        <w:t>י</w:t>
      </w:r>
      <w:r w:rsidRPr="00862C16">
        <w:rPr>
          <w:rFonts w:eastAsia="Calibri" w:cs="David"/>
          <w:bCs w:val="0"/>
          <w:color w:val="auto"/>
          <w:sz w:val="24"/>
          <w:szCs w:val="24"/>
          <w:rtl/>
          <w:lang w:eastAsia="en-US"/>
        </w:rPr>
        <w:t>בלו ציון</w:t>
      </w:r>
      <w:r w:rsidRPr="00862C16">
        <w:rPr>
          <w:rFonts w:eastAsia="Calibri" w:cs="David" w:hint="cs"/>
          <w:bCs w:val="0"/>
          <w:color w:val="auto"/>
          <w:sz w:val="24"/>
          <w:szCs w:val="24"/>
          <w:rtl/>
          <w:lang w:eastAsia="en-US"/>
        </w:rPr>
        <w:t xml:space="preserve"> 70 </w:t>
      </w:r>
      <w:r w:rsidRPr="00862C16">
        <w:rPr>
          <w:rFonts w:eastAsia="Calibri" w:cs="David"/>
          <w:bCs w:val="0"/>
          <w:color w:val="auto"/>
          <w:sz w:val="24"/>
          <w:szCs w:val="24"/>
          <w:rtl/>
          <w:lang w:eastAsia="en-US"/>
        </w:rPr>
        <w:t>ומעלה</w:t>
      </w:r>
      <w:r w:rsidRPr="00862C16">
        <w:rPr>
          <w:rFonts w:eastAsia="Calibri" w:cs="David" w:hint="cs"/>
          <w:bCs w:val="0"/>
          <w:color w:val="auto"/>
          <w:sz w:val="24"/>
          <w:szCs w:val="24"/>
          <w:rtl/>
          <w:lang w:eastAsia="en-US"/>
        </w:rPr>
        <w:t xml:space="preserve"> </w:t>
      </w:r>
      <w:r w:rsidRPr="00862C16">
        <w:rPr>
          <w:rFonts w:eastAsia="Calibri" w:cs="David" w:hint="eastAsia"/>
          <w:bCs w:val="0"/>
          <w:color w:val="auto"/>
          <w:sz w:val="24"/>
          <w:szCs w:val="24"/>
          <w:rtl/>
          <w:lang w:eastAsia="en-US"/>
        </w:rPr>
        <w:t>בציון</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האיכות</w:t>
      </w:r>
      <w:r w:rsidRPr="00862C16">
        <w:rPr>
          <w:rFonts w:eastAsia="Calibri" w:cs="David" w:hint="cs"/>
          <w:bCs w:val="0"/>
          <w:color w:val="auto"/>
          <w:sz w:val="24"/>
          <w:szCs w:val="24"/>
          <w:rtl/>
          <w:lang w:eastAsia="en-US"/>
        </w:rPr>
        <w:t xml:space="preserve">, וזאת מבלי לגרוע באמור בסעיף </w:t>
      </w:r>
      <w:r w:rsidRPr="00862C16">
        <w:rPr>
          <w:rFonts w:eastAsia="Calibri" w:cs="David"/>
          <w:bCs w:val="0"/>
          <w:color w:val="auto"/>
          <w:sz w:val="24"/>
          <w:szCs w:val="24"/>
          <w:rtl/>
          <w:lang w:eastAsia="en-US"/>
        </w:rPr>
        <w:fldChar w:fldCharType="begin"/>
      </w:r>
      <w:r w:rsidRPr="00862C16">
        <w:rPr>
          <w:rFonts w:eastAsia="Calibri" w:cs="David"/>
          <w:bCs w:val="0"/>
          <w:color w:val="auto"/>
          <w:sz w:val="24"/>
          <w:szCs w:val="24"/>
          <w:rtl/>
          <w:lang w:eastAsia="en-US"/>
        </w:rPr>
        <w:instrText xml:space="preserve"> </w:instrText>
      </w:r>
      <w:r w:rsidRPr="00862C16">
        <w:rPr>
          <w:rFonts w:eastAsia="Calibri" w:cs="David" w:hint="cs"/>
          <w:bCs w:val="0"/>
          <w:color w:val="auto"/>
          <w:sz w:val="24"/>
          <w:szCs w:val="24"/>
          <w:lang w:eastAsia="en-US"/>
        </w:rPr>
        <w:instrText>REF</w:instrText>
      </w:r>
      <w:r w:rsidRPr="00862C16">
        <w:rPr>
          <w:rFonts w:eastAsia="Calibri" w:cs="David" w:hint="cs"/>
          <w:bCs w:val="0"/>
          <w:color w:val="auto"/>
          <w:sz w:val="24"/>
          <w:szCs w:val="24"/>
          <w:rtl/>
          <w:lang w:eastAsia="en-US"/>
        </w:rPr>
        <w:instrText xml:space="preserve"> _</w:instrText>
      </w:r>
      <w:r w:rsidRPr="00862C16">
        <w:rPr>
          <w:rFonts w:eastAsia="Calibri" w:cs="David" w:hint="cs"/>
          <w:bCs w:val="0"/>
          <w:color w:val="auto"/>
          <w:sz w:val="24"/>
          <w:szCs w:val="24"/>
          <w:lang w:eastAsia="en-US"/>
        </w:rPr>
        <w:instrText>Ref520376421 \r \h</w:instrText>
      </w:r>
      <w:r w:rsidRPr="00862C16">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instrText xml:space="preserve"> \* </w:instrText>
      </w:r>
      <w:r>
        <w:rPr>
          <w:rFonts w:eastAsia="Calibri" w:cs="David"/>
          <w:bCs w:val="0"/>
          <w:color w:val="auto"/>
          <w:sz w:val="24"/>
          <w:szCs w:val="24"/>
          <w:lang w:eastAsia="en-US"/>
        </w:rPr>
        <w:instrText>MERGEFORMAT</w:instrText>
      </w:r>
      <w:r>
        <w:rPr>
          <w:rFonts w:eastAsia="Calibri" w:cs="David"/>
          <w:bCs w:val="0"/>
          <w:color w:val="auto"/>
          <w:sz w:val="24"/>
          <w:szCs w:val="24"/>
          <w:rtl/>
          <w:lang w:eastAsia="en-US"/>
        </w:rPr>
        <w:instrText xml:space="preserve"> </w:instrText>
      </w:r>
      <w:r w:rsidRPr="00862C16">
        <w:rPr>
          <w:rFonts w:eastAsia="Calibri" w:cs="David"/>
          <w:bCs w:val="0"/>
          <w:color w:val="auto"/>
          <w:sz w:val="24"/>
          <w:szCs w:val="24"/>
          <w:rtl/>
          <w:lang w:eastAsia="en-US"/>
        </w:rPr>
      </w:r>
      <w:r w:rsidRPr="00862C16">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14.2.4</w:t>
      </w:r>
      <w:r w:rsidRPr="00862C16">
        <w:rPr>
          <w:rFonts w:eastAsia="Calibri" w:cs="David"/>
          <w:bCs w:val="0"/>
          <w:color w:val="auto"/>
          <w:sz w:val="24"/>
          <w:szCs w:val="24"/>
          <w:rtl/>
          <w:lang w:eastAsia="en-US"/>
        </w:rPr>
        <w:fldChar w:fldCharType="end"/>
      </w:r>
      <w:r w:rsidRPr="00862C16">
        <w:rPr>
          <w:rFonts w:eastAsia="Calibri" w:cs="David" w:hint="cs"/>
          <w:bCs w:val="0"/>
          <w:color w:val="auto"/>
          <w:sz w:val="24"/>
          <w:szCs w:val="24"/>
          <w:rtl/>
          <w:lang w:eastAsia="en-US"/>
        </w:rPr>
        <w:t xml:space="preserve"> לעיל, ותשוקלל הצעת המחיר שהוגשה על ידי המציע (נספח ב' - טופס הצעת המחיר).</w:t>
      </w:r>
    </w:p>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44" w:name="_Ref482184478"/>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לשעת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הייעוץ</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תינתן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במונחי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אחוזי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הנחה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מהמחיר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המרבי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לשעת ייעוץ של פסיכולוג מומחה בהתאם להוראות התעריף</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עם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נותן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שירותים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חיצוניים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ליועץ</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אשר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יעמדו</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בתוקף</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במועד</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התשלום</w:t>
      </w:r>
      <w:r w:rsidRPr="00862C16">
        <w:rPr>
          <w:rFonts w:eastAsia="Calibri" w:cs="David"/>
          <w:bCs w:val="0"/>
          <w:color w:val="auto"/>
          <w:sz w:val="24"/>
          <w:szCs w:val="24"/>
          <w:rtl/>
          <w:lang w:eastAsia="en-US"/>
        </w:rPr>
        <w:t>. מהתעריף המקסימלי תופחת ההנחה המוצעת על ידי הספק וכן 10% נוספים שכן היקף השעות הצפוי עולה על 200 שעות. להלן נוסחת התשלום:</w:t>
      </w:r>
      <w:bookmarkEnd w:id="44"/>
    </w:p>
    <w:p w:rsidR="00862C16" w:rsidRPr="005F30D2" w:rsidRDefault="00A211D6" w:rsidP="00862C16">
      <w:pPr>
        <w:pStyle w:val="affb"/>
        <w:spacing w:after="120" w:line="360" w:lineRule="auto"/>
        <w:ind w:left="792"/>
        <w:jc w:val="center"/>
        <w:rPr>
          <w:rFonts w:ascii="David" w:hAnsi="David"/>
          <w:bCs w:val="0"/>
          <w:iCs/>
          <w:szCs w:val="24"/>
          <w:rtl/>
        </w:rPr>
      </w:pPr>
      <w:r>
        <w:pict w14:anchorId="7A3C48B2">
          <v:shape id="_x0000_i1026" type="#_x0000_t75" style="width:195pt;height:2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20&quot;/&gt;&lt;w:punctuationKerning/&gt;&lt;w:characterSpacingControl w:val=&quot;DontCompress&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84FA3&quot;/&gt;&lt;wsp:rsid wsp:val=&quot;0002634B&quot;/&gt;&lt;wsp:rsid wsp:val=&quot;000529C8&quot;/&gt;&lt;wsp:rsid wsp:val=&quot;000754F4&quot;/&gt;&lt;wsp:rsid wsp:val=&quot;000A0E8C&quot;/&gt;&lt;wsp:rsid wsp:val=&quot;000B0252&quot;/&gt;&lt;wsp:rsid wsp:val=&quot;000B2525&quot;/&gt;&lt;wsp:rsid wsp:val=&quot;000B59FD&quot;/&gt;&lt;wsp:rsid wsp:val=&quot;000E288D&quot;/&gt;&lt;wsp:rsid wsp:val=&quot;00101C0B&quot;/&gt;&lt;wsp:rsid wsp:val=&quot;00107259&quot;/&gt;&lt;wsp:rsid wsp:val=&quot;00120DFA&quot;/&gt;&lt;wsp:rsid wsp:val=&quot;0014486C&quot;/&gt;&lt;wsp:rsid wsp:val=&quot;00170D94&quot;/&gt;&lt;wsp:rsid wsp:val=&quot;00191BDA&quot;/&gt;&lt;wsp:rsid wsp:val=&quot;001E2C8E&quot;/&gt;&lt;wsp:rsid wsp:val=&quot;00210161&quot;/&gt;&lt;wsp:rsid wsp:val=&quot;00230E57&quot;/&gt;&lt;wsp:rsid wsp:val=&quot;002648BE&quot;/&gt;&lt;wsp:rsid wsp:val=&quot;00273525&quot;/&gt;&lt;wsp:rsid wsp:val=&quot;00284FA3&quot;/&gt;&lt;wsp:rsid wsp:val=&quot;002D181D&quot;/&gt;&lt;wsp:rsid wsp:val=&quot;002E1655&quot;/&gt;&lt;wsp:rsid wsp:val=&quot;002F1592&quot;/&gt;&lt;wsp:rsid wsp:val=&quot;003031D4&quot;/&gt;&lt;wsp:rsid wsp:val=&quot;00317993&quot;/&gt;&lt;wsp:rsid wsp:val=&quot;00347901&quot;/&gt;&lt;wsp:rsid wsp:val=&quot;003675DA&quot;/&gt;&lt;wsp:rsid wsp:val=&quot;003D4424&quot;/&gt;&lt;wsp:rsid wsp:val=&quot;003F43E4&quot;/&gt;&lt;wsp:rsid wsp:val=&quot;003F79AA&quot;/&gt;&lt;wsp:rsid wsp:val=&quot;00412838&quot;/&gt;&lt;wsp:rsid wsp:val=&quot;004204F4&quot;/&gt;&lt;wsp:rsid wsp:val=&quot;0044197D&quot;/&gt;&lt;wsp:rsid wsp:val=&quot;00471EA8&quot;/&gt;&lt;wsp:rsid wsp:val=&quot;00481066&quot;/&gt;&lt;wsp:rsid wsp:val=&quot;004816D7&quot;/&gt;&lt;wsp:rsid wsp:val=&quot;00487B39&quot;/&gt;&lt;wsp:rsid wsp:val=&quot;00542A1E&quot;/&gt;&lt;wsp:rsid wsp:val=&quot;00556052&quot;/&gt;&lt;wsp:rsid wsp:val=&quot;00560281&quot;/&gt;&lt;wsp:rsid wsp:val=&quot;00596719&quot;/&gt;&lt;wsp:rsid wsp:val=&quot;005B7755&quot;/&gt;&lt;wsp:rsid wsp:val=&quot;005D1734&quot;/&gt;&lt;wsp:rsid wsp:val=&quot;005D7718&quot;/&gt;&lt;wsp:rsid wsp:val=&quot;005E5BB8&quot;/&gt;&lt;wsp:rsid wsp:val=&quot;00634A81&quot;/&gt;&lt;wsp:rsid wsp:val=&quot;006602F9&quot;/&gt;&lt;wsp:rsid wsp:val=&quot;00667564&quot;/&gt;&lt;wsp:rsid wsp:val=&quot;006725F7&quot;/&gt;&lt;wsp:rsid wsp:val=&quot;00693108&quot;/&gt;&lt;wsp:rsid wsp:val=&quot;006B115B&quot;/&gt;&lt;wsp:rsid wsp:val=&quot;006B2FC6&quot;/&gt;&lt;wsp:rsid wsp:val=&quot;006C58FC&quot;/&gt;&lt;wsp:rsid wsp:val=&quot;007063F7&quot;/&gt;&lt;wsp:rsid wsp:val=&quot;0072611E&quot;/&gt;&lt;wsp:rsid wsp:val=&quot;007601A6&quot;/&gt;&lt;wsp:rsid wsp:val=&quot;00773A27&quot;/&gt;&lt;wsp:rsid wsp:val=&quot;007C03BD&quot;/&gt;&lt;wsp:rsid wsp:val=&quot;007E0C6E&quot;/&gt;&lt;wsp:rsid wsp:val=&quot;007F4468&quot;/&gt;&lt;wsp:rsid wsp:val=&quot;007F7D8C&quot;/&gt;&lt;wsp:rsid wsp:val=&quot;00854E8A&quot;/&gt;&lt;wsp:rsid wsp:val=&quot;00891BFA&quot;/&gt;&lt;wsp:rsid wsp:val=&quot;008B1598&quot;/&gt;&lt;wsp:rsid wsp:val=&quot;008B48AF&quot;/&gt;&lt;wsp:rsid wsp:val=&quot;008B65F1&quot;/&gt;&lt;wsp:rsid wsp:val=&quot;008E3A9C&quot;/&gt;&lt;wsp:rsid wsp:val=&quot;0090409F&quot;/&gt;&lt;wsp:rsid wsp:val=&quot;00913D46&quot;/&gt;&lt;wsp:rsid wsp:val=&quot;009232E0&quot;/&gt;&lt;wsp:rsid wsp:val=&quot;0095329A&quot;/&gt;&lt;wsp:rsid wsp:val=&quot;009723CF&quot;/&gt;&lt;wsp:rsid wsp:val=&quot;00993D3F&quot;/&gt;&lt;wsp:rsid wsp:val=&quot;009C1645&quot;/&gt;&lt;wsp:rsid wsp:val=&quot;009C1B92&quot;/&gt;&lt;wsp:rsid wsp:val=&quot;009D4C01&quot;/&gt;&lt;wsp:rsid wsp:val=&quot;009F6F41&quot;/&gt;&lt;wsp:rsid wsp:val=&quot;00A44A2E&quot;/&gt;&lt;wsp:rsid wsp:val=&quot;00A4766C&quot;/&gt;&lt;wsp:rsid wsp:val=&quot;00A74301&quot;/&gt;&lt;wsp:rsid wsp:val=&quot;00A76236&quot;/&gt;&lt;wsp:rsid wsp:val=&quot;00A76D46&quot;/&gt;&lt;wsp:rsid wsp:val=&quot;00A90FCF&quot;/&gt;&lt;wsp:rsid wsp:val=&quot;00AA29CE&quot;/&gt;&lt;wsp:rsid wsp:val=&quot;00AB32B2&quot;/&gt;&lt;wsp:rsid wsp:val=&quot;00AB6C84&quot;/&gt;&lt;wsp:rsid wsp:val=&quot;00AC68C6&quot;/&gt;&lt;wsp:rsid wsp:val=&quot;00AE183E&quot;/&gt;&lt;wsp:rsid wsp:val=&quot;00B06EFF&quot;/&gt;&lt;wsp:rsid wsp:val=&quot;00B21D44&quot;/&gt;&lt;wsp:rsid wsp:val=&quot;00B2749F&quot;/&gt;&lt;wsp:rsid wsp:val=&quot;00B97DD9&quot;/&gt;&lt;wsp:rsid wsp:val=&quot;00BB7132&quot;/&gt;&lt;wsp:rsid wsp:val=&quot;00BE4913&quot;/&gt;&lt;wsp:rsid wsp:val=&quot;00C036EF&quot;/&gt;&lt;wsp:rsid wsp:val=&quot;00C1054E&quot;/&gt;&lt;wsp:rsid wsp:val=&quot;00C550DA&quot;/&gt;&lt;wsp:rsid wsp:val=&quot;00C94131&quot;/&gt;&lt;wsp:rsid wsp:val=&quot;00C96FEB&quot;/&gt;&lt;wsp:rsid wsp:val=&quot;00CA3F3F&quot;/&gt;&lt;wsp:rsid wsp:val=&quot;00CB7975&quot;/&gt;&lt;wsp:rsid wsp:val=&quot;00CD31ED&quot;/&gt;&lt;wsp:rsid wsp:val=&quot;00CF5263&quot;/&gt;&lt;wsp:rsid wsp:val=&quot;00D056A5&quot;/&gt;&lt;wsp:rsid wsp:val=&quot;00D66CEF&quot;/&gt;&lt;wsp:rsid wsp:val=&quot;00D91F84&quot;/&gt;&lt;wsp:rsid wsp:val=&quot;00D9554B&quot;/&gt;&lt;wsp:rsid wsp:val=&quot;00DA134A&quot;/&gt;&lt;wsp:rsid wsp:val=&quot;00DD097F&quot;/&gt;&lt;wsp:rsid wsp:val=&quot;00E0077E&quot;/&gt;&lt;wsp:rsid wsp:val=&quot;00E308CE&quot;/&gt;&lt;wsp:rsid wsp:val=&quot;00E4021C&quot;/&gt;&lt;wsp:rsid wsp:val=&quot;00E4538C&quot;/&gt;&lt;wsp:rsid wsp:val=&quot;00E52171&quot;/&gt;&lt;wsp:rsid wsp:val=&quot;00E7590E&quot;/&gt;&lt;wsp:rsid wsp:val=&quot;00E90761&quot;/&gt;&lt;wsp:rsid wsp:val=&quot;00E90942&quot;/&gt;&lt;wsp:rsid wsp:val=&quot;00EE2296&quot;/&gt;&lt;wsp:rsid wsp:val=&quot;00F43718&quot;/&gt;&lt;wsp:rsid wsp:val=&quot;00F50E12&quot;/&gt;&lt;wsp:rsid wsp:val=&quot;00F6631B&quot;/&gt;&lt;wsp:rsid wsp:val=&quot;00F87005&quot;/&gt;&lt;wsp:rsid wsp:val=&quot;00F911F8&quot;/&gt;&lt;wsp:rsid wsp:val=&quot;00FA2D90&quot;/&gt;&lt;wsp:rsid wsp:val=&quot;00FA3EB8&quot;/&gt;&lt;wsp:rsid wsp:val=&quot;00FA5D27&quot;/&gt;&lt;wsp:rsid wsp:val=&quot;00FF194F&quot;/&gt;&lt;/wsp:rsids&gt;&lt;/w:docPr&gt;&lt;w:body&gt;&lt;wx:sect&gt;&lt;w:p wsp:rsidR=&quot;00000000&quot; wsp:rsidRPr=&quot;00891BFA&quot; wsp:rsidRDefault=&quot;00891BFA&quot; wsp:rsidP=&quot;00891BFA&quot;&gt;&lt;m:oMathPara&gt;&lt;m:oMath&gt;&lt;m:r&gt;&lt;m:rPr&gt;&lt;m:sty m:val=&quot;b&quot;/&gt;&lt;/m:rPr&gt;&lt;w:rPr&gt;&lt;w:rFonts w:ascii=&quot;Cambria Math&quot; w:h-ansi=&quot;Cambria Math&quot; w:cs=&quot;Times New Roman&quot;/&gt;&lt;wx:font wx:val=&quot;Cambria Math&quot;/&gt;&lt;w:b/&gt;&lt;w:sz-cs w:val=&quot;24&quot;/&gt;&lt;/w:rPr&gt;&lt;m:t&gt;Payment&lt;/m:t&gt;&lt;/m:r&gt;&lt;m:r&gt;&lt;m:rPr&gt;&lt;m:sty m:val=&quot;b&quot;/&gt;&lt;/m:rPr&gt;&lt;w:rPr&gt;&lt;w:rFonts w:ascii=&quot;Cambria Math&quot; w:h-ansi=&quot;Cambria Math&quot; w:cs=&quot;Cambria Math&quot;/&gt;&lt;wx:font wx:val=&quot;Cambria Math&quot;/&gt;&lt;w:b/&gt;&lt;w:sz-cs w:val=&quot;24&quot;/&gt;&lt;/w:rPr&gt;&lt;m:t&gt;= RateCons*Discount*0.9&lt;/m:t&gt;&lt;/m:r&gt;&lt;/m:oMath&gt;&lt;/m:oMathPara&gt;&lt;/w:p&gt;&lt;w:sectPr wsp:rsidR=&quot;00000000&quot; wsp:rsidRPr=&quot;00891BFA&quot;&gt;&lt;w:pgSz w:w=&quot;12240&quot; w:h=&quot;15840&quot;/&gt;&lt;w:pgMar w:top=&quot;1440&quot; w:right=&quot;1800&quot; w:bottom=&quot;1440&quot; w:left=&quot;1800&quot; w:header=&quot;720&quot; w:footer=&quot;720&quot; w:gutter=&quot;0&quot;/&gt;&lt;w:cols w:space=&quot;720&quot;/&gt;&lt;/w:sectPr&gt;&lt;/wx:sect&gt;&lt;/w:body&gt;&lt;/w:wordDocument&gt;">
            <v:imagedata r:id="rId11" o:title="" chromakey="white"/>
          </v:shape>
        </w:pict>
      </w:r>
    </w:p>
    <w:p w:rsidR="00862C16" w:rsidRPr="00124A99" w:rsidRDefault="00862C16" w:rsidP="00862C16">
      <w:pPr>
        <w:pStyle w:val="affb"/>
        <w:spacing w:after="120" w:line="360" w:lineRule="auto"/>
        <w:ind w:left="792" w:firstLine="964"/>
        <w:rPr>
          <w:rFonts w:ascii="David" w:hAnsi="David" w:cs="David"/>
          <w:b/>
          <w:bCs w:val="0"/>
          <w:szCs w:val="24"/>
          <w:rtl/>
        </w:rPr>
      </w:pPr>
      <w:r w:rsidRPr="00124A99">
        <w:rPr>
          <w:rFonts w:ascii="David" w:hAnsi="David" w:cs="David"/>
          <w:szCs w:val="24"/>
          <w:rtl/>
        </w:rPr>
        <w:t>כאשר:</w:t>
      </w:r>
    </w:p>
    <w:tbl>
      <w:tblPr>
        <w:bidiVisual/>
        <w:tblW w:w="0" w:type="auto"/>
        <w:jc w:val="center"/>
        <w:tblLook w:val="04A0" w:firstRow="1" w:lastRow="0" w:firstColumn="1" w:lastColumn="0" w:noHBand="0" w:noVBand="1"/>
      </w:tblPr>
      <w:tblGrid>
        <w:gridCol w:w="2551"/>
        <w:gridCol w:w="363"/>
        <w:gridCol w:w="1560"/>
      </w:tblGrid>
      <w:tr w:rsidR="00862C16" w:rsidRPr="005F30D2" w:rsidTr="0090391D">
        <w:trPr>
          <w:trHeight w:hRule="exact" w:val="510"/>
          <w:jc w:val="center"/>
        </w:trPr>
        <w:tc>
          <w:tcPr>
            <w:tcW w:w="2551" w:type="dxa"/>
            <w:shd w:val="clear" w:color="auto" w:fill="auto"/>
          </w:tcPr>
          <w:p w:rsidR="00862C16" w:rsidRPr="0090391D" w:rsidRDefault="00862C16" w:rsidP="0090391D">
            <w:pPr>
              <w:pStyle w:val="affb"/>
              <w:spacing w:after="120" w:line="360" w:lineRule="auto"/>
              <w:ind w:left="0"/>
              <w:jc w:val="center"/>
              <w:rPr>
                <w:rFonts w:ascii="David" w:hAnsi="David" w:cs="David"/>
                <w:b/>
                <w:bCs w:val="0"/>
                <w:szCs w:val="24"/>
                <w:rtl/>
              </w:rPr>
            </w:pPr>
            <w:r w:rsidRPr="0090391D">
              <w:rPr>
                <w:rFonts w:ascii="David" w:hAnsi="David" w:cs="David" w:hint="cs"/>
                <w:szCs w:val="24"/>
                <w:rtl/>
              </w:rPr>
              <w:t>תשלום</w:t>
            </w:r>
            <w:r w:rsidRPr="0090391D">
              <w:rPr>
                <w:rFonts w:ascii="David" w:hAnsi="David" w:cs="David"/>
                <w:szCs w:val="24"/>
                <w:rtl/>
              </w:rPr>
              <w:t xml:space="preserve"> </w:t>
            </w:r>
            <w:r w:rsidRPr="0090391D">
              <w:rPr>
                <w:rFonts w:ascii="David" w:hAnsi="David" w:cs="David" w:hint="cs"/>
                <w:szCs w:val="24"/>
                <w:rtl/>
              </w:rPr>
              <w:t>לספק</w:t>
            </w:r>
          </w:p>
        </w:tc>
        <w:tc>
          <w:tcPr>
            <w:tcW w:w="363" w:type="dxa"/>
            <w:shd w:val="clear" w:color="auto" w:fill="auto"/>
          </w:tcPr>
          <w:p w:rsidR="00862C16" w:rsidRPr="0090391D" w:rsidRDefault="00862C16" w:rsidP="0090391D">
            <w:pPr>
              <w:pStyle w:val="affb"/>
              <w:spacing w:after="120" w:line="360" w:lineRule="auto"/>
              <w:ind w:left="0"/>
              <w:jc w:val="center"/>
              <w:rPr>
                <w:rFonts w:ascii="David" w:hAnsi="David" w:cs="David"/>
                <w:bCs w:val="0"/>
                <w:szCs w:val="24"/>
              </w:rPr>
            </w:pPr>
            <w:r w:rsidRPr="0090391D">
              <w:rPr>
                <w:rFonts w:ascii="David" w:hAnsi="David" w:cs="David"/>
                <w:szCs w:val="24"/>
                <w:rtl/>
              </w:rPr>
              <w:t>=</w:t>
            </w:r>
          </w:p>
        </w:tc>
        <w:tc>
          <w:tcPr>
            <w:tcW w:w="1560" w:type="dxa"/>
            <w:shd w:val="clear" w:color="auto" w:fill="auto"/>
            <w:vAlign w:val="bottom"/>
          </w:tcPr>
          <w:p w:rsidR="00862C16" w:rsidRPr="0090391D" w:rsidRDefault="00A211D6" w:rsidP="0090391D">
            <w:pPr>
              <w:pStyle w:val="affb"/>
              <w:spacing w:after="120" w:line="360" w:lineRule="auto"/>
              <w:ind w:left="0"/>
              <w:jc w:val="center"/>
              <w:rPr>
                <w:rFonts w:ascii="David" w:hAnsi="David" w:cs="David"/>
                <w:b/>
                <w:szCs w:val="24"/>
              </w:rPr>
            </w:pPr>
            <w:r>
              <w:pict w14:anchorId="75BDD204">
                <v:shape id="_x0000_i1027" type="#_x0000_t75" style="width:45.75pt;height:2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20&quot;/&gt;&lt;w:punctuationKerning/&gt;&lt;w:characterSpacingControl w:val=&quot;DontCompress&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84FA3&quot;/&gt;&lt;wsp:rsid wsp:val=&quot;0002634B&quot;/&gt;&lt;wsp:rsid wsp:val=&quot;000529C8&quot;/&gt;&lt;wsp:rsid wsp:val=&quot;000754F4&quot;/&gt;&lt;wsp:rsid wsp:val=&quot;000A0E8C&quot;/&gt;&lt;wsp:rsid wsp:val=&quot;000B0252&quot;/&gt;&lt;wsp:rsid wsp:val=&quot;000B2525&quot;/&gt;&lt;wsp:rsid wsp:val=&quot;000B59FD&quot;/&gt;&lt;wsp:rsid wsp:val=&quot;000E288D&quot;/&gt;&lt;wsp:rsid wsp:val=&quot;00101C0B&quot;/&gt;&lt;wsp:rsid wsp:val=&quot;00107259&quot;/&gt;&lt;wsp:rsid wsp:val=&quot;00120DFA&quot;/&gt;&lt;wsp:rsid wsp:val=&quot;0014486C&quot;/&gt;&lt;wsp:rsid wsp:val=&quot;00170D94&quot;/&gt;&lt;wsp:rsid wsp:val=&quot;00191BDA&quot;/&gt;&lt;wsp:rsid wsp:val=&quot;001E2C8E&quot;/&gt;&lt;wsp:rsid wsp:val=&quot;001F359E&quot;/&gt;&lt;wsp:rsid wsp:val=&quot;00210161&quot;/&gt;&lt;wsp:rsid wsp:val=&quot;00230E57&quot;/&gt;&lt;wsp:rsid wsp:val=&quot;002648BE&quot;/&gt;&lt;wsp:rsid wsp:val=&quot;00273525&quot;/&gt;&lt;wsp:rsid wsp:val=&quot;00284FA3&quot;/&gt;&lt;wsp:rsid wsp:val=&quot;002D181D&quot;/&gt;&lt;wsp:rsid wsp:val=&quot;002E1655&quot;/&gt;&lt;wsp:rsid wsp:val=&quot;002F1592&quot;/&gt;&lt;wsp:rsid wsp:val=&quot;003031D4&quot;/&gt;&lt;wsp:rsid wsp:val=&quot;00317993&quot;/&gt;&lt;wsp:rsid wsp:val=&quot;00347901&quot;/&gt;&lt;wsp:rsid wsp:val=&quot;003675DA&quot;/&gt;&lt;wsp:rsid wsp:val=&quot;003D4424&quot;/&gt;&lt;wsp:rsid wsp:val=&quot;003F43E4&quot;/&gt;&lt;wsp:rsid wsp:val=&quot;003F79AA&quot;/&gt;&lt;wsp:rsid wsp:val=&quot;00412838&quot;/&gt;&lt;wsp:rsid wsp:val=&quot;004204F4&quot;/&gt;&lt;wsp:rsid wsp:val=&quot;0044197D&quot;/&gt;&lt;wsp:rsid wsp:val=&quot;00471EA8&quot;/&gt;&lt;wsp:rsid wsp:val=&quot;00481066&quot;/&gt;&lt;wsp:rsid wsp:val=&quot;004816D7&quot;/&gt;&lt;wsp:rsid wsp:val=&quot;00487B39&quot;/&gt;&lt;wsp:rsid wsp:val=&quot;00542A1E&quot;/&gt;&lt;wsp:rsid wsp:val=&quot;00556052&quot;/&gt;&lt;wsp:rsid wsp:val=&quot;00560281&quot;/&gt;&lt;wsp:rsid wsp:val=&quot;00596719&quot;/&gt;&lt;wsp:rsid wsp:val=&quot;005B7755&quot;/&gt;&lt;wsp:rsid wsp:val=&quot;005D1734&quot;/&gt;&lt;wsp:rsid wsp:val=&quot;005D7718&quot;/&gt;&lt;wsp:rsid wsp:val=&quot;005E5BB8&quot;/&gt;&lt;wsp:rsid wsp:val=&quot;00634A81&quot;/&gt;&lt;wsp:rsid wsp:val=&quot;006602F9&quot;/&gt;&lt;wsp:rsid wsp:val=&quot;00667564&quot;/&gt;&lt;wsp:rsid wsp:val=&quot;006725F7&quot;/&gt;&lt;wsp:rsid wsp:val=&quot;00693108&quot;/&gt;&lt;wsp:rsid wsp:val=&quot;006B115B&quot;/&gt;&lt;wsp:rsid wsp:val=&quot;006B2FC6&quot;/&gt;&lt;wsp:rsid wsp:val=&quot;006C58FC&quot;/&gt;&lt;wsp:rsid wsp:val=&quot;007063F7&quot;/&gt;&lt;wsp:rsid wsp:val=&quot;0072611E&quot;/&gt;&lt;wsp:rsid wsp:val=&quot;007601A6&quot;/&gt;&lt;wsp:rsid wsp:val=&quot;00773A27&quot;/&gt;&lt;wsp:rsid wsp:val=&quot;007C03BD&quot;/&gt;&lt;wsp:rsid wsp:val=&quot;007E0C6E&quot;/&gt;&lt;wsp:rsid wsp:val=&quot;007F4468&quot;/&gt;&lt;wsp:rsid wsp:val=&quot;007F7D8C&quot;/&gt;&lt;wsp:rsid wsp:val=&quot;00854E8A&quot;/&gt;&lt;wsp:rsid wsp:val=&quot;008B1598&quot;/&gt;&lt;wsp:rsid wsp:val=&quot;008B48AF&quot;/&gt;&lt;wsp:rsid wsp:val=&quot;008B65F1&quot;/&gt;&lt;wsp:rsid wsp:val=&quot;008E3A9C&quot;/&gt;&lt;wsp:rsid wsp:val=&quot;0090409F&quot;/&gt;&lt;wsp:rsid wsp:val=&quot;00913D46&quot;/&gt;&lt;wsp:rsid wsp:val=&quot;009232E0&quot;/&gt;&lt;wsp:rsid wsp:val=&quot;0095329A&quot;/&gt;&lt;wsp:rsid wsp:val=&quot;009723CF&quot;/&gt;&lt;wsp:rsid wsp:val=&quot;00993D3F&quot;/&gt;&lt;wsp:rsid wsp:val=&quot;009C1645&quot;/&gt;&lt;wsp:rsid wsp:val=&quot;009C1B92&quot;/&gt;&lt;wsp:rsid wsp:val=&quot;009D4C01&quot;/&gt;&lt;wsp:rsid wsp:val=&quot;009F6F41&quot;/&gt;&lt;wsp:rsid wsp:val=&quot;00A44A2E&quot;/&gt;&lt;wsp:rsid wsp:val=&quot;00A4766C&quot;/&gt;&lt;wsp:rsid wsp:val=&quot;00A74301&quot;/&gt;&lt;wsp:rsid wsp:val=&quot;00A76236&quot;/&gt;&lt;wsp:rsid wsp:val=&quot;00A76D46&quot;/&gt;&lt;wsp:rsid wsp:val=&quot;00A90FCF&quot;/&gt;&lt;wsp:rsid wsp:val=&quot;00AA29CE&quot;/&gt;&lt;wsp:rsid wsp:val=&quot;00AB32B2&quot;/&gt;&lt;wsp:rsid wsp:val=&quot;00AB6C84&quot;/&gt;&lt;wsp:rsid wsp:val=&quot;00AC68C6&quot;/&gt;&lt;wsp:rsid wsp:val=&quot;00AE183E&quot;/&gt;&lt;wsp:rsid wsp:val=&quot;00B06EFF&quot;/&gt;&lt;wsp:rsid wsp:val=&quot;00B21D44&quot;/&gt;&lt;wsp:rsid wsp:val=&quot;00B2749F&quot;/&gt;&lt;wsp:rsid wsp:val=&quot;00B97DD9&quot;/&gt;&lt;wsp:rsid wsp:val=&quot;00BB7132&quot;/&gt;&lt;wsp:rsid wsp:val=&quot;00BE4913&quot;/&gt;&lt;wsp:rsid wsp:val=&quot;00C036EF&quot;/&gt;&lt;wsp:rsid wsp:val=&quot;00C1054E&quot;/&gt;&lt;wsp:rsid wsp:val=&quot;00C550DA&quot;/&gt;&lt;wsp:rsid wsp:val=&quot;00C94131&quot;/&gt;&lt;wsp:rsid wsp:val=&quot;00C96FEB&quot;/&gt;&lt;wsp:rsid wsp:val=&quot;00CA3F3F&quot;/&gt;&lt;wsp:rsid wsp:val=&quot;00CB7975&quot;/&gt;&lt;wsp:rsid wsp:val=&quot;00CD31ED&quot;/&gt;&lt;wsp:rsid wsp:val=&quot;00CF5263&quot;/&gt;&lt;wsp:rsid wsp:val=&quot;00D056A5&quot;/&gt;&lt;wsp:rsid wsp:val=&quot;00D66CEF&quot;/&gt;&lt;wsp:rsid wsp:val=&quot;00D91F84&quot;/&gt;&lt;wsp:rsid wsp:val=&quot;00D9554B&quot;/&gt;&lt;wsp:rsid wsp:val=&quot;00DA134A&quot;/&gt;&lt;wsp:rsid wsp:val=&quot;00DD097F&quot;/&gt;&lt;wsp:rsid wsp:val=&quot;00E0077E&quot;/&gt;&lt;wsp:rsid wsp:val=&quot;00E308CE&quot;/&gt;&lt;wsp:rsid wsp:val=&quot;00E4021C&quot;/&gt;&lt;wsp:rsid wsp:val=&quot;00E4538C&quot;/&gt;&lt;wsp:rsid wsp:val=&quot;00E52171&quot;/&gt;&lt;wsp:rsid wsp:val=&quot;00E7590E&quot;/&gt;&lt;wsp:rsid wsp:val=&quot;00E90761&quot;/&gt;&lt;wsp:rsid wsp:val=&quot;00E90942&quot;/&gt;&lt;wsp:rsid wsp:val=&quot;00EE2296&quot;/&gt;&lt;wsp:rsid wsp:val=&quot;00F43718&quot;/&gt;&lt;wsp:rsid wsp:val=&quot;00F50E12&quot;/&gt;&lt;wsp:rsid wsp:val=&quot;00F6631B&quot;/&gt;&lt;wsp:rsid wsp:val=&quot;00F87005&quot;/&gt;&lt;wsp:rsid wsp:val=&quot;00F911F8&quot;/&gt;&lt;wsp:rsid wsp:val=&quot;00FA2D90&quot;/&gt;&lt;wsp:rsid wsp:val=&quot;00FA3EB8&quot;/&gt;&lt;wsp:rsid wsp:val=&quot;00FA5D27&quot;/&gt;&lt;wsp:rsid wsp:val=&quot;00FF194F&quot;/&gt;&lt;/wsp:rsids&gt;&lt;/w:docPr&gt;&lt;w:body&gt;&lt;wx:sect&gt;&lt;w:p wsp:rsidR=&quot;00000000&quot; wsp:rsidRPr=&quot;001F359E&quot; wsp:rsidRDefault=&quot;001F359E&quot; wsp:rsidP=&quot;001F359E&quot;&gt;&lt;m:oMathPara&gt;&lt;m:oMath&gt;&lt;m:r&gt;&lt;m:rPr&gt;&lt;m:sty m:val=&quot;b&quot;/&gt;&lt;/m:rPr&gt;&lt;w:rPr&gt;&lt;w:rFonts w:ascii=&quot;Cambria Math&quot; w:h-ansi=&quot;Cambria Math&quot; w:cs=&quot;David&quot;/&gt;&lt;wx:font wx:val=&quot;Cambria Math&quot;/&gt;&lt;w:b/&gt;&lt;w:sz-cs w:val=&quot;24&quot;/&gt;&lt;/w:rPr&gt;&lt;m:t&gt;Payment&lt;/m:t&gt;&lt;/m:r&gt;&lt;/m:oMath&gt;&lt;/m:oMathPara&gt;&lt;/w:p&gt;&lt;w:sectPr wsp:rsidR=&quot;00000000&quot; wsp:rsidRPr=&quot;001F359E&quot;&gt;&lt;w:pgSz w:w=&quot;12240&quot; w:h=&quot;15840&quot;/&gt;&lt;w:pgMar w:top=&quot;1440&quot; w:right=&quot;1800&quot; w:bottom=&quot;1440&quot; w:left=&quot;1800&quot; w:header=&quot;720&quot; w:footer=&quot;720&quot; w:gutter=&quot;0&quot;/&gt;&lt;w:cols w:space=&quot;720&quot;/&gt;&lt;/w:sectPr&gt;&lt;/wx:sect&gt;&lt;/w:body&gt;&lt;/w:wordDocument&gt;">
                  <v:imagedata r:id="rId12" o:title="" chromakey="white"/>
                </v:shape>
              </w:pict>
            </w:r>
          </w:p>
        </w:tc>
      </w:tr>
      <w:tr w:rsidR="00862C16" w:rsidRPr="005F30D2" w:rsidTr="0090391D">
        <w:trPr>
          <w:trHeight w:hRule="exact" w:val="551"/>
          <w:jc w:val="center"/>
        </w:trPr>
        <w:tc>
          <w:tcPr>
            <w:tcW w:w="2551" w:type="dxa"/>
            <w:shd w:val="clear" w:color="auto" w:fill="auto"/>
          </w:tcPr>
          <w:p w:rsidR="00862C16" w:rsidRPr="0090391D" w:rsidRDefault="00862C16" w:rsidP="0090391D">
            <w:pPr>
              <w:pStyle w:val="affb"/>
              <w:spacing w:after="120" w:line="360" w:lineRule="auto"/>
              <w:ind w:left="0"/>
              <w:jc w:val="center"/>
              <w:rPr>
                <w:rFonts w:ascii="David" w:hAnsi="David" w:cs="David"/>
                <w:b/>
                <w:bCs w:val="0"/>
                <w:szCs w:val="24"/>
                <w:rtl/>
              </w:rPr>
            </w:pPr>
            <w:r w:rsidRPr="0090391D">
              <w:rPr>
                <w:rFonts w:ascii="David" w:hAnsi="David" w:cs="David" w:hint="cs"/>
                <w:szCs w:val="24"/>
                <w:rtl/>
              </w:rPr>
              <w:t>תעריף</w:t>
            </w:r>
            <w:r w:rsidRPr="0090391D">
              <w:rPr>
                <w:rFonts w:ascii="David" w:hAnsi="David" w:cs="David"/>
                <w:szCs w:val="24"/>
                <w:rtl/>
              </w:rPr>
              <w:t xml:space="preserve"> יועץ</w:t>
            </w:r>
          </w:p>
        </w:tc>
        <w:tc>
          <w:tcPr>
            <w:tcW w:w="363" w:type="dxa"/>
            <w:shd w:val="clear" w:color="auto" w:fill="auto"/>
          </w:tcPr>
          <w:p w:rsidR="00862C16" w:rsidRPr="0090391D" w:rsidRDefault="00862C16" w:rsidP="0090391D">
            <w:pPr>
              <w:pStyle w:val="affb"/>
              <w:spacing w:after="120" w:line="360" w:lineRule="auto"/>
              <w:ind w:left="0"/>
              <w:jc w:val="center"/>
              <w:rPr>
                <w:rFonts w:ascii="David" w:hAnsi="David" w:cs="David"/>
                <w:b/>
                <w:bCs w:val="0"/>
                <w:szCs w:val="24"/>
                <w:rtl/>
              </w:rPr>
            </w:pPr>
            <w:r w:rsidRPr="0090391D">
              <w:rPr>
                <w:rFonts w:ascii="David" w:hAnsi="David" w:cs="David"/>
                <w:szCs w:val="24"/>
                <w:rtl/>
              </w:rPr>
              <w:t>=</w:t>
            </w:r>
          </w:p>
        </w:tc>
        <w:tc>
          <w:tcPr>
            <w:tcW w:w="1560" w:type="dxa"/>
            <w:shd w:val="clear" w:color="auto" w:fill="auto"/>
            <w:vAlign w:val="bottom"/>
          </w:tcPr>
          <w:p w:rsidR="00862C16" w:rsidRPr="0090391D" w:rsidRDefault="00A211D6" w:rsidP="0090391D">
            <w:pPr>
              <w:pStyle w:val="affb"/>
              <w:spacing w:after="120" w:line="360" w:lineRule="auto"/>
              <w:ind w:left="0"/>
              <w:jc w:val="center"/>
              <w:rPr>
                <w:rFonts w:ascii="David" w:hAnsi="David" w:cs="David"/>
                <w:b/>
                <w:szCs w:val="24"/>
                <w:rtl/>
              </w:rPr>
            </w:pPr>
            <w:r>
              <w:pict w14:anchorId="0E2EDF50">
                <v:shape id="_x0000_i1028" type="#_x0000_t75" style="width:48.75pt;height:2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20&quot;/&gt;&lt;w:punctuationKerning/&gt;&lt;w:characterSpacingControl w:val=&quot;DontCompress&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84FA3&quot;/&gt;&lt;wsp:rsid wsp:val=&quot;0002634B&quot;/&gt;&lt;wsp:rsid wsp:val=&quot;000529C8&quot;/&gt;&lt;wsp:rsid wsp:val=&quot;000754F4&quot;/&gt;&lt;wsp:rsid wsp:val=&quot;000A0E8C&quot;/&gt;&lt;wsp:rsid wsp:val=&quot;000B0252&quot;/&gt;&lt;wsp:rsid wsp:val=&quot;000B2525&quot;/&gt;&lt;wsp:rsid wsp:val=&quot;000B59FD&quot;/&gt;&lt;wsp:rsid wsp:val=&quot;000E288D&quot;/&gt;&lt;wsp:rsid wsp:val=&quot;00101C0B&quot;/&gt;&lt;wsp:rsid wsp:val=&quot;00107259&quot;/&gt;&lt;wsp:rsid wsp:val=&quot;00120DFA&quot;/&gt;&lt;wsp:rsid wsp:val=&quot;0014486C&quot;/&gt;&lt;wsp:rsid wsp:val=&quot;00170D94&quot;/&gt;&lt;wsp:rsid wsp:val=&quot;00191BDA&quot;/&gt;&lt;wsp:rsid wsp:val=&quot;001E2C8E&quot;/&gt;&lt;wsp:rsid wsp:val=&quot;00210161&quot;/&gt;&lt;wsp:rsid wsp:val=&quot;00230E57&quot;/&gt;&lt;wsp:rsid wsp:val=&quot;002648BE&quot;/&gt;&lt;wsp:rsid wsp:val=&quot;00273525&quot;/&gt;&lt;wsp:rsid wsp:val=&quot;00284FA3&quot;/&gt;&lt;wsp:rsid wsp:val=&quot;002D181D&quot;/&gt;&lt;wsp:rsid wsp:val=&quot;002E1655&quot;/&gt;&lt;wsp:rsid wsp:val=&quot;002F1592&quot;/&gt;&lt;wsp:rsid wsp:val=&quot;003031D4&quot;/&gt;&lt;wsp:rsid wsp:val=&quot;00317993&quot;/&gt;&lt;wsp:rsid wsp:val=&quot;00347901&quot;/&gt;&lt;wsp:rsid wsp:val=&quot;003675DA&quot;/&gt;&lt;wsp:rsid wsp:val=&quot;003D4424&quot;/&gt;&lt;wsp:rsid wsp:val=&quot;003F43E4&quot;/&gt;&lt;wsp:rsid wsp:val=&quot;003F79AA&quot;/&gt;&lt;wsp:rsid wsp:val=&quot;00412838&quot;/&gt;&lt;wsp:rsid wsp:val=&quot;004204F4&quot;/&gt;&lt;wsp:rsid wsp:val=&quot;0044197D&quot;/&gt;&lt;wsp:rsid wsp:val=&quot;00471EA8&quot;/&gt;&lt;wsp:rsid wsp:val=&quot;00481066&quot;/&gt;&lt;wsp:rsid wsp:val=&quot;004816D7&quot;/&gt;&lt;wsp:rsid wsp:val=&quot;00487B39&quot;/&gt;&lt;wsp:rsid wsp:val=&quot;00542A1E&quot;/&gt;&lt;wsp:rsid wsp:val=&quot;00556052&quot;/&gt;&lt;wsp:rsid wsp:val=&quot;00560281&quot;/&gt;&lt;wsp:rsid wsp:val=&quot;00596719&quot;/&gt;&lt;wsp:rsid wsp:val=&quot;005B7755&quot;/&gt;&lt;wsp:rsid wsp:val=&quot;005D1734&quot;/&gt;&lt;wsp:rsid wsp:val=&quot;005D7718&quot;/&gt;&lt;wsp:rsid wsp:val=&quot;005E5BB8&quot;/&gt;&lt;wsp:rsid wsp:val=&quot;00634A81&quot;/&gt;&lt;wsp:rsid wsp:val=&quot;006602F9&quot;/&gt;&lt;wsp:rsid wsp:val=&quot;00667564&quot;/&gt;&lt;wsp:rsid wsp:val=&quot;006725F7&quot;/&gt;&lt;wsp:rsid wsp:val=&quot;00693108&quot;/&gt;&lt;wsp:rsid wsp:val=&quot;006B115B&quot;/&gt;&lt;wsp:rsid wsp:val=&quot;006B2FC6&quot;/&gt;&lt;wsp:rsid wsp:val=&quot;006C58FC&quot;/&gt;&lt;wsp:rsid wsp:val=&quot;00701B10&quot;/&gt;&lt;wsp:rsid wsp:val=&quot;007063F7&quot;/&gt;&lt;wsp:rsid wsp:val=&quot;0072611E&quot;/&gt;&lt;wsp:rsid wsp:val=&quot;007601A6&quot;/&gt;&lt;wsp:rsid wsp:val=&quot;00773A27&quot;/&gt;&lt;wsp:rsid wsp:val=&quot;007C03BD&quot;/&gt;&lt;wsp:rsid wsp:val=&quot;007E0C6E&quot;/&gt;&lt;wsp:rsid wsp:val=&quot;007F4468&quot;/&gt;&lt;wsp:rsid wsp:val=&quot;007F7D8C&quot;/&gt;&lt;wsp:rsid wsp:val=&quot;00854E8A&quot;/&gt;&lt;wsp:rsid wsp:val=&quot;008B1598&quot;/&gt;&lt;wsp:rsid wsp:val=&quot;008B48AF&quot;/&gt;&lt;wsp:rsid wsp:val=&quot;008B65F1&quot;/&gt;&lt;wsp:rsid wsp:val=&quot;008E3A9C&quot;/&gt;&lt;wsp:rsid wsp:val=&quot;0090409F&quot;/&gt;&lt;wsp:rsid wsp:val=&quot;00913D46&quot;/&gt;&lt;wsp:rsid wsp:val=&quot;009232E0&quot;/&gt;&lt;wsp:rsid wsp:val=&quot;0095329A&quot;/&gt;&lt;wsp:rsid wsp:val=&quot;009723CF&quot;/&gt;&lt;wsp:rsid wsp:val=&quot;00993D3F&quot;/&gt;&lt;wsp:rsid wsp:val=&quot;009C1645&quot;/&gt;&lt;wsp:rsid wsp:val=&quot;009C1B92&quot;/&gt;&lt;wsp:rsid wsp:val=&quot;009D4C01&quot;/&gt;&lt;wsp:rsid wsp:val=&quot;009F6F41&quot;/&gt;&lt;wsp:rsid wsp:val=&quot;00A44A2E&quot;/&gt;&lt;wsp:rsid wsp:val=&quot;00A4766C&quot;/&gt;&lt;wsp:rsid wsp:val=&quot;00A74301&quot;/&gt;&lt;wsp:rsid wsp:val=&quot;00A76236&quot;/&gt;&lt;wsp:rsid wsp:val=&quot;00A76D46&quot;/&gt;&lt;wsp:rsid wsp:val=&quot;00A90FCF&quot;/&gt;&lt;wsp:rsid wsp:val=&quot;00AA29CE&quot;/&gt;&lt;wsp:rsid wsp:val=&quot;00AB32B2&quot;/&gt;&lt;wsp:rsid wsp:val=&quot;00AB6C84&quot;/&gt;&lt;wsp:rsid wsp:val=&quot;00AC68C6&quot;/&gt;&lt;wsp:rsid wsp:val=&quot;00AE183E&quot;/&gt;&lt;wsp:rsid wsp:val=&quot;00B06EFF&quot;/&gt;&lt;wsp:rsid wsp:val=&quot;00B21D44&quot;/&gt;&lt;wsp:rsid wsp:val=&quot;00B2749F&quot;/&gt;&lt;wsp:rsid wsp:val=&quot;00B97DD9&quot;/&gt;&lt;wsp:rsid wsp:val=&quot;00BB7132&quot;/&gt;&lt;wsp:rsid wsp:val=&quot;00BE4913&quot;/&gt;&lt;wsp:rsid wsp:val=&quot;00C036EF&quot;/&gt;&lt;wsp:rsid wsp:val=&quot;00C1054E&quot;/&gt;&lt;wsp:rsid wsp:val=&quot;00C550DA&quot;/&gt;&lt;wsp:rsid wsp:val=&quot;00C94131&quot;/&gt;&lt;wsp:rsid wsp:val=&quot;00C96FEB&quot;/&gt;&lt;wsp:rsid wsp:val=&quot;00CA3F3F&quot;/&gt;&lt;wsp:rsid wsp:val=&quot;00CB7975&quot;/&gt;&lt;wsp:rsid wsp:val=&quot;00CD31ED&quot;/&gt;&lt;wsp:rsid wsp:val=&quot;00CF5263&quot;/&gt;&lt;wsp:rsid wsp:val=&quot;00D056A5&quot;/&gt;&lt;wsp:rsid wsp:val=&quot;00D66CEF&quot;/&gt;&lt;wsp:rsid wsp:val=&quot;00D91F84&quot;/&gt;&lt;wsp:rsid wsp:val=&quot;00D9554B&quot;/&gt;&lt;wsp:rsid wsp:val=&quot;00DA134A&quot;/&gt;&lt;wsp:rsid wsp:val=&quot;00DD097F&quot;/&gt;&lt;wsp:rsid wsp:val=&quot;00E0077E&quot;/&gt;&lt;wsp:rsid wsp:val=&quot;00E308CE&quot;/&gt;&lt;wsp:rsid wsp:val=&quot;00E4021C&quot;/&gt;&lt;wsp:rsid wsp:val=&quot;00E4538C&quot;/&gt;&lt;wsp:rsid wsp:val=&quot;00E52171&quot;/&gt;&lt;wsp:rsid wsp:val=&quot;00E7590E&quot;/&gt;&lt;wsp:rsid wsp:val=&quot;00E90761&quot;/&gt;&lt;wsp:rsid wsp:val=&quot;00E90942&quot;/&gt;&lt;wsp:rsid wsp:val=&quot;00EE2296&quot;/&gt;&lt;wsp:rsid wsp:val=&quot;00F43718&quot;/&gt;&lt;wsp:rsid wsp:val=&quot;00F50E12&quot;/&gt;&lt;wsp:rsid wsp:val=&quot;00F6631B&quot;/&gt;&lt;wsp:rsid wsp:val=&quot;00F87005&quot;/&gt;&lt;wsp:rsid wsp:val=&quot;00F911F8&quot;/&gt;&lt;wsp:rsid wsp:val=&quot;00FA2D90&quot;/&gt;&lt;wsp:rsid wsp:val=&quot;00FA3EB8&quot;/&gt;&lt;wsp:rsid wsp:val=&quot;00FA5D27&quot;/&gt;&lt;wsp:rsid wsp:val=&quot;00FF194F&quot;/&gt;&lt;/wsp:rsids&gt;&lt;/w:docPr&gt;&lt;w:body&gt;&lt;wx:sect&gt;&lt;w:p wsp:rsidR=&quot;00000000&quot; wsp:rsidRPr=&quot;00701B10&quot; wsp:rsidRDefault=&quot;00701B10&quot; wsp:rsidP=&quot;00701B10&quot;&gt;&lt;m:oMathPara&gt;&lt;m:oMath&gt;&lt;m:r&gt;&lt;m:rPr&gt;&lt;m:sty m:val=&quot;b&quot;/&gt;&lt;/m:rPr&gt;&lt;w:rPr&gt;&lt;w:rFonts w:ascii=&quot;Cambria Math&quot; w:h-ansi=&quot;Cambria Math&quot; w:cs=&quot;David&quot;/&gt;&lt;wx:font wx:val=&quot;Cambria Math&quot;/&gt;&lt;w:b/&gt;&lt;w:sz-cs w:val=&quot;24&quot;/&gt;&lt;/w:rPr&gt;&lt;m:t&gt;RateCons&lt;/m:t&gt;&lt;/m:r&gt;&lt;/m:oMath&gt;&lt;/m:oMathPara&gt;&lt;/w:p&gt;&lt;w:sectPr wsp:rsidR=&quot;00000000&quot; wsp:rsidRPr=&quot;00701B10&quot;&gt;&lt;w:pgSz w:w=&quot;12240&quot; w:h=&quot;15840&quot;/&gt;&lt;w:pgMar w:top=&quot;1440&quot; w:right=&quot;1800&quot; w:bottom=&quot;1440&quot; w:left=&quot;1800&quot; w:header=&quot;720&quot; w:footer=&quot;720&quot; w:gutter=&quot;0&quot;/&gt;&lt;w:cols w:space=&quot;720&quot;/&gt;&lt;/w:sectPr&gt;&lt;/wx:sect&gt;&lt;/w:body&gt;&lt;/w:wordDocument&gt;">
                  <v:imagedata r:id="rId13" o:title="" chromakey="white"/>
                </v:shape>
              </w:pict>
            </w:r>
          </w:p>
        </w:tc>
      </w:tr>
      <w:tr w:rsidR="00862C16" w:rsidRPr="005F30D2" w:rsidTr="0090391D">
        <w:trPr>
          <w:trHeight w:hRule="exact" w:val="510"/>
          <w:jc w:val="center"/>
        </w:trPr>
        <w:tc>
          <w:tcPr>
            <w:tcW w:w="2551" w:type="dxa"/>
            <w:shd w:val="clear" w:color="auto" w:fill="auto"/>
          </w:tcPr>
          <w:p w:rsidR="00862C16" w:rsidRPr="0090391D" w:rsidRDefault="00862C16" w:rsidP="0090391D">
            <w:pPr>
              <w:pStyle w:val="affb"/>
              <w:spacing w:after="120" w:line="360" w:lineRule="auto"/>
              <w:ind w:left="0"/>
              <w:jc w:val="right"/>
              <w:rPr>
                <w:rFonts w:ascii="David" w:hAnsi="David" w:cs="David"/>
                <w:b/>
                <w:bCs w:val="0"/>
                <w:szCs w:val="24"/>
                <w:rtl/>
              </w:rPr>
            </w:pPr>
            <w:r w:rsidRPr="0090391D">
              <w:rPr>
                <w:rFonts w:ascii="David" w:hAnsi="David" w:cs="David" w:hint="cs"/>
                <w:szCs w:val="24"/>
                <w:rtl/>
              </w:rPr>
              <w:t>הנחה</w:t>
            </w:r>
            <w:r w:rsidRPr="0090391D">
              <w:rPr>
                <w:rFonts w:ascii="David" w:hAnsi="David" w:cs="David"/>
                <w:szCs w:val="24"/>
                <w:rtl/>
              </w:rPr>
              <w:t xml:space="preserve"> </w:t>
            </w:r>
            <w:r w:rsidRPr="0090391D">
              <w:rPr>
                <w:rFonts w:ascii="David" w:hAnsi="David" w:cs="David" w:hint="cs"/>
                <w:szCs w:val="24"/>
                <w:rtl/>
              </w:rPr>
              <w:t>מוצעת</w:t>
            </w:r>
            <w:r w:rsidRPr="0090391D">
              <w:rPr>
                <w:rFonts w:ascii="David" w:hAnsi="David" w:cs="David"/>
                <w:szCs w:val="24"/>
                <w:rtl/>
              </w:rPr>
              <w:t xml:space="preserve"> </w:t>
            </w:r>
            <w:r w:rsidRPr="0090391D">
              <w:rPr>
                <w:rFonts w:ascii="David" w:hAnsi="David" w:cs="David" w:hint="cs"/>
                <w:szCs w:val="24"/>
                <w:rtl/>
              </w:rPr>
              <w:t>על</w:t>
            </w:r>
            <w:r w:rsidRPr="0090391D">
              <w:rPr>
                <w:rFonts w:ascii="David" w:hAnsi="David" w:cs="David"/>
                <w:szCs w:val="24"/>
                <w:rtl/>
              </w:rPr>
              <w:t xml:space="preserve"> </w:t>
            </w:r>
            <w:r w:rsidRPr="0090391D">
              <w:rPr>
                <w:rFonts w:ascii="David" w:hAnsi="David" w:cs="David" w:hint="cs"/>
                <w:szCs w:val="24"/>
                <w:rtl/>
              </w:rPr>
              <w:t>ידי</w:t>
            </w:r>
            <w:r w:rsidRPr="0090391D">
              <w:rPr>
                <w:rFonts w:ascii="David" w:hAnsi="David" w:cs="David"/>
                <w:szCs w:val="24"/>
                <w:rtl/>
              </w:rPr>
              <w:t xml:space="preserve"> </w:t>
            </w:r>
            <w:r w:rsidRPr="0090391D">
              <w:rPr>
                <w:rFonts w:ascii="David" w:hAnsi="David" w:cs="David" w:hint="cs"/>
                <w:szCs w:val="24"/>
                <w:rtl/>
              </w:rPr>
              <w:t>הספק</w:t>
            </w:r>
          </w:p>
        </w:tc>
        <w:tc>
          <w:tcPr>
            <w:tcW w:w="363" w:type="dxa"/>
            <w:shd w:val="clear" w:color="auto" w:fill="auto"/>
          </w:tcPr>
          <w:p w:rsidR="00862C16" w:rsidRPr="0090391D" w:rsidRDefault="00862C16" w:rsidP="0090391D">
            <w:pPr>
              <w:pStyle w:val="affb"/>
              <w:spacing w:after="120" w:line="360" w:lineRule="auto"/>
              <w:ind w:left="0"/>
              <w:jc w:val="center"/>
              <w:rPr>
                <w:rFonts w:ascii="David" w:hAnsi="David" w:cs="David"/>
                <w:b/>
                <w:bCs w:val="0"/>
                <w:szCs w:val="24"/>
                <w:rtl/>
              </w:rPr>
            </w:pPr>
            <w:r w:rsidRPr="0090391D">
              <w:rPr>
                <w:rFonts w:ascii="David" w:hAnsi="David" w:cs="David"/>
                <w:szCs w:val="24"/>
                <w:rtl/>
              </w:rPr>
              <w:t>=</w:t>
            </w:r>
          </w:p>
        </w:tc>
        <w:tc>
          <w:tcPr>
            <w:tcW w:w="1560" w:type="dxa"/>
            <w:shd w:val="clear" w:color="auto" w:fill="auto"/>
            <w:vAlign w:val="bottom"/>
          </w:tcPr>
          <w:p w:rsidR="00862C16" w:rsidRPr="0090391D" w:rsidRDefault="00A211D6" w:rsidP="0090391D">
            <w:pPr>
              <w:pStyle w:val="affb"/>
              <w:spacing w:after="120" w:line="360" w:lineRule="auto"/>
              <w:ind w:left="0"/>
              <w:jc w:val="center"/>
              <w:rPr>
                <w:rFonts w:ascii="David" w:hAnsi="David" w:cs="David"/>
                <w:b/>
                <w:szCs w:val="24"/>
                <w:rtl/>
              </w:rPr>
            </w:pPr>
            <w:r>
              <w:pict w14:anchorId="3739BD48">
                <v:shape id="_x0000_i1029" type="#_x0000_t75" style="width:46.5pt;height:2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20&quot;/&gt;&lt;w:punctuationKerning/&gt;&lt;w:characterSpacingControl w:val=&quot;DontCompress&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84FA3&quot;/&gt;&lt;wsp:rsid wsp:val=&quot;0002634B&quot;/&gt;&lt;wsp:rsid wsp:val=&quot;000529C8&quot;/&gt;&lt;wsp:rsid wsp:val=&quot;000754F4&quot;/&gt;&lt;wsp:rsid wsp:val=&quot;000A0E8C&quot;/&gt;&lt;wsp:rsid wsp:val=&quot;000B0252&quot;/&gt;&lt;wsp:rsid wsp:val=&quot;000B2525&quot;/&gt;&lt;wsp:rsid wsp:val=&quot;000B59FD&quot;/&gt;&lt;wsp:rsid wsp:val=&quot;000E288D&quot;/&gt;&lt;wsp:rsid wsp:val=&quot;00101C0B&quot;/&gt;&lt;wsp:rsid wsp:val=&quot;00107259&quot;/&gt;&lt;wsp:rsid wsp:val=&quot;00120DFA&quot;/&gt;&lt;wsp:rsid wsp:val=&quot;0014486C&quot;/&gt;&lt;wsp:rsid wsp:val=&quot;00170D94&quot;/&gt;&lt;wsp:rsid wsp:val=&quot;00191BDA&quot;/&gt;&lt;wsp:rsid wsp:val=&quot;001E2C8E&quot;/&gt;&lt;wsp:rsid wsp:val=&quot;00210161&quot;/&gt;&lt;wsp:rsid wsp:val=&quot;00230E57&quot;/&gt;&lt;wsp:rsid wsp:val=&quot;002648BE&quot;/&gt;&lt;wsp:rsid wsp:val=&quot;00273525&quot;/&gt;&lt;wsp:rsid wsp:val=&quot;00284FA3&quot;/&gt;&lt;wsp:rsid wsp:val=&quot;002D181D&quot;/&gt;&lt;wsp:rsid wsp:val=&quot;002E1655&quot;/&gt;&lt;wsp:rsid wsp:val=&quot;002F1592&quot;/&gt;&lt;wsp:rsid wsp:val=&quot;003031D4&quot;/&gt;&lt;wsp:rsid wsp:val=&quot;00317993&quot;/&gt;&lt;wsp:rsid wsp:val=&quot;00347901&quot;/&gt;&lt;wsp:rsid wsp:val=&quot;003675DA&quot;/&gt;&lt;wsp:rsid wsp:val=&quot;003D4424&quot;/&gt;&lt;wsp:rsid wsp:val=&quot;003F43E4&quot;/&gt;&lt;wsp:rsid wsp:val=&quot;003F79AA&quot;/&gt;&lt;wsp:rsid wsp:val=&quot;00412838&quot;/&gt;&lt;wsp:rsid wsp:val=&quot;004204F4&quot;/&gt;&lt;wsp:rsid wsp:val=&quot;0044197D&quot;/&gt;&lt;wsp:rsid wsp:val=&quot;00471EA8&quot;/&gt;&lt;wsp:rsid wsp:val=&quot;004743B1&quot;/&gt;&lt;wsp:rsid wsp:val=&quot;00481066&quot;/&gt;&lt;wsp:rsid wsp:val=&quot;004816D7&quot;/&gt;&lt;wsp:rsid wsp:val=&quot;00487B39&quot;/&gt;&lt;wsp:rsid wsp:val=&quot;00542A1E&quot;/&gt;&lt;wsp:rsid wsp:val=&quot;00556052&quot;/&gt;&lt;wsp:rsid wsp:val=&quot;00560281&quot;/&gt;&lt;wsp:rsid wsp:val=&quot;00596719&quot;/&gt;&lt;wsp:rsid wsp:val=&quot;005B7755&quot;/&gt;&lt;wsp:rsid wsp:val=&quot;005D1734&quot;/&gt;&lt;wsp:rsid wsp:val=&quot;005D7718&quot;/&gt;&lt;wsp:rsid wsp:val=&quot;005E5BB8&quot;/&gt;&lt;wsp:rsid wsp:val=&quot;00634A81&quot;/&gt;&lt;wsp:rsid wsp:val=&quot;006602F9&quot;/&gt;&lt;wsp:rsid wsp:val=&quot;00667564&quot;/&gt;&lt;wsp:rsid wsp:val=&quot;006725F7&quot;/&gt;&lt;wsp:rsid wsp:val=&quot;00693108&quot;/&gt;&lt;wsp:rsid wsp:val=&quot;006B115B&quot;/&gt;&lt;wsp:rsid wsp:val=&quot;006B2FC6&quot;/&gt;&lt;wsp:rsid wsp:val=&quot;006C58FC&quot;/&gt;&lt;wsp:rsid wsp:val=&quot;007063F7&quot;/&gt;&lt;wsp:rsid wsp:val=&quot;0072611E&quot;/&gt;&lt;wsp:rsid wsp:val=&quot;007601A6&quot;/&gt;&lt;wsp:rsid wsp:val=&quot;00773A27&quot;/&gt;&lt;wsp:rsid wsp:val=&quot;007C03BD&quot;/&gt;&lt;wsp:rsid wsp:val=&quot;007E0C6E&quot;/&gt;&lt;wsp:rsid wsp:val=&quot;007F4468&quot;/&gt;&lt;wsp:rsid wsp:val=&quot;007F7D8C&quot;/&gt;&lt;wsp:rsid wsp:val=&quot;00854E8A&quot;/&gt;&lt;wsp:rsid wsp:val=&quot;008B1598&quot;/&gt;&lt;wsp:rsid wsp:val=&quot;008B48AF&quot;/&gt;&lt;wsp:rsid wsp:val=&quot;008B65F1&quot;/&gt;&lt;wsp:rsid wsp:val=&quot;008E3A9C&quot;/&gt;&lt;wsp:rsid wsp:val=&quot;0090409F&quot;/&gt;&lt;wsp:rsid wsp:val=&quot;00913D46&quot;/&gt;&lt;wsp:rsid wsp:val=&quot;009232E0&quot;/&gt;&lt;wsp:rsid wsp:val=&quot;0095329A&quot;/&gt;&lt;wsp:rsid wsp:val=&quot;009723CF&quot;/&gt;&lt;wsp:rsid wsp:val=&quot;00993D3F&quot;/&gt;&lt;wsp:rsid wsp:val=&quot;009C1645&quot;/&gt;&lt;wsp:rsid wsp:val=&quot;009C1B92&quot;/&gt;&lt;wsp:rsid wsp:val=&quot;009D4C01&quot;/&gt;&lt;wsp:rsid wsp:val=&quot;009F6F41&quot;/&gt;&lt;wsp:rsid wsp:val=&quot;00A44A2E&quot;/&gt;&lt;wsp:rsid wsp:val=&quot;00A4766C&quot;/&gt;&lt;wsp:rsid wsp:val=&quot;00A74301&quot;/&gt;&lt;wsp:rsid wsp:val=&quot;00A76236&quot;/&gt;&lt;wsp:rsid wsp:val=&quot;00A76D46&quot;/&gt;&lt;wsp:rsid wsp:val=&quot;00A90FCF&quot;/&gt;&lt;wsp:rsid wsp:val=&quot;00AA29CE&quot;/&gt;&lt;wsp:rsid wsp:val=&quot;00AB32B2&quot;/&gt;&lt;wsp:rsid wsp:val=&quot;00AB6C84&quot;/&gt;&lt;wsp:rsid wsp:val=&quot;00AC68C6&quot;/&gt;&lt;wsp:rsid wsp:val=&quot;00AE183E&quot;/&gt;&lt;wsp:rsid wsp:val=&quot;00B06EFF&quot;/&gt;&lt;wsp:rsid wsp:val=&quot;00B21D44&quot;/&gt;&lt;wsp:rsid wsp:val=&quot;00B2749F&quot;/&gt;&lt;wsp:rsid wsp:val=&quot;00B97DD9&quot;/&gt;&lt;wsp:rsid wsp:val=&quot;00BB7132&quot;/&gt;&lt;wsp:rsid wsp:val=&quot;00BE4913&quot;/&gt;&lt;wsp:rsid wsp:val=&quot;00C036EF&quot;/&gt;&lt;wsp:rsid wsp:val=&quot;00C1054E&quot;/&gt;&lt;wsp:rsid wsp:val=&quot;00C550DA&quot;/&gt;&lt;wsp:rsid wsp:val=&quot;00C94131&quot;/&gt;&lt;wsp:rsid wsp:val=&quot;00C96FEB&quot;/&gt;&lt;wsp:rsid wsp:val=&quot;00CA3F3F&quot;/&gt;&lt;wsp:rsid wsp:val=&quot;00CB7975&quot;/&gt;&lt;wsp:rsid wsp:val=&quot;00CD31ED&quot;/&gt;&lt;wsp:rsid wsp:val=&quot;00CF5263&quot;/&gt;&lt;wsp:rsid wsp:val=&quot;00D056A5&quot;/&gt;&lt;wsp:rsid wsp:val=&quot;00D66CEF&quot;/&gt;&lt;wsp:rsid wsp:val=&quot;00D91F84&quot;/&gt;&lt;wsp:rsid wsp:val=&quot;00D9554B&quot;/&gt;&lt;wsp:rsid wsp:val=&quot;00DA134A&quot;/&gt;&lt;wsp:rsid wsp:val=&quot;00DD097F&quot;/&gt;&lt;wsp:rsid wsp:val=&quot;00E0077E&quot;/&gt;&lt;wsp:rsid wsp:val=&quot;00E308CE&quot;/&gt;&lt;wsp:rsid wsp:val=&quot;00E4021C&quot;/&gt;&lt;wsp:rsid wsp:val=&quot;00E4538C&quot;/&gt;&lt;wsp:rsid wsp:val=&quot;00E52171&quot;/&gt;&lt;wsp:rsid wsp:val=&quot;00E7590E&quot;/&gt;&lt;wsp:rsid wsp:val=&quot;00E90761&quot;/&gt;&lt;wsp:rsid wsp:val=&quot;00E90942&quot;/&gt;&lt;wsp:rsid wsp:val=&quot;00EE2296&quot;/&gt;&lt;wsp:rsid wsp:val=&quot;00F43718&quot;/&gt;&lt;wsp:rsid wsp:val=&quot;00F50E12&quot;/&gt;&lt;wsp:rsid wsp:val=&quot;00F6631B&quot;/&gt;&lt;wsp:rsid wsp:val=&quot;00F87005&quot;/&gt;&lt;wsp:rsid wsp:val=&quot;00F911F8&quot;/&gt;&lt;wsp:rsid wsp:val=&quot;00FA2D90&quot;/&gt;&lt;wsp:rsid wsp:val=&quot;00FA3EB8&quot;/&gt;&lt;wsp:rsid wsp:val=&quot;00FA5D27&quot;/&gt;&lt;wsp:rsid wsp:val=&quot;00FF194F&quot;/&gt;&lt;/wsp:rsids&gt;&lt;/w:docPr&gt;&lt;w:body&gt;&lt;wx:sect&gt;&lt;w:p wsp:rsidR=&quot;00000000&quot; wsp:rsidRPr=&quot;004743B1&quot; wsp:rsidRDefault=&quot;004743B1&quot; wsp:rsidP=&quot;004743B1&quot;&gt;&lt;m:oMathPara&gt;&lt;m:oMath&gt;&lt;m:r&gt;&lt;m:rPr&gt;&lt;m:sty m:val=&quot;b&quot;/&gt;&lt;/m:rPr&gt;&lt;w:rPr&gt;&lt;w:rFonts w:ascii=&quot;Cambria Math&quot; w:h-ansi=&quot;Cambria Math&quot; w:cs=&quot;David&quot;/&gt;&lt;wx:font wx:val=&quot;Cambria Math&quot;/&gt;&lt;w:b/&gt;&lt;w:sz-cs w:val=&quot;24&quot;/&gt;&lt;/w:rPr&gt;&lt;m:t&gt;Discount&lt;/m:t&gt;&lt;/m:r&gt;&lt;/m:oMath&gt;&lt;/m:oMathPara&gt;&lt;/w:p&gt;&lt;w:sectPr wsp:rsidR=&quot;00000000&quot; wsp:rsidRPr=&quot;004743B1&quot;&gt;&lt;w:pgSz w:w=&quot;12240&quot; w:h=&quot;15840&quot;/&gt;&lt;w:pgMar w:top=&quot;1440&quot; w:right=&quot;1800&quot; w:bottom=&quot;1440&quot; w:left=&quot;1800&quot; w:header=&quot;720&quot; w:footer=&quot;720&quot; w:gutter=&quot;0&quot;/&gt;&lt;w:cols w:space=&quot;720&quot;/&gt;&lt;/w:sectPr&gt;&lt;/wx:sect&gt;&lt;/w:body&gt;&lt;/w:wordDocument&gt;">
                  <v:imagedata r:id="rId14" o:title="" chromakey="white"/>
                </v:shape>
              </w:pict>
            </w:r>
          </w:p>
        </w:tc>
      </w:tr>
    </w:tbl>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bookmarkStart w:id="45" w:name="_Ref503433547"/>
      <w:r w:rsidRPr="00862C16">
        <w:rPr>
          <w:rFonts w:eastAsia="Calibri" w:cs="David" w:hint="cs"/>
          <w:bCs w:val="0"/>
          <w:color w:val="auto"/>
          <w:sz w:val="24"/>
          <w:szCs w:val="24"/>
          <w:rtl/>
          <w:lang w:eastAsia="en-US"/>
        </w:rPr>
        <w:t>החל</w:t>
      </w:r>
      <w:r w:rsidRPr="00862C16">
        <w:rPr>
          <w:rFonts w:eastAsia="Calibri" w:cs="David"/>
          <w:bCs w:val="0"/>
          <w:color w:val="auto"/>
          <w:sz w:val="24"/>
          <w:szCs w:val="24"/>
          <w:rtl/>
          <w:lang w:eastAsia="en-US"/>
        </w:rPr>
        <w:t xml:space="preserve"> מהשנה השלישית להתקשרות יופחתו 10% נוספים מהתשלום ליועץ על פי הנוסחה שלהלן:</w:t>
      </w:r>
      <w:bookmarkEnd w:id="45"/>
      <w:r w:rsidRPr="00862C16">
        <w:rPr>
          <w:rFonts w:eastAsia="Calibri" w:cs="David"/>
          <w:bCs w:val="0"/>
          <w:color w:val="auto"/>
          <w:sz w:val="24"/>
          <w:szCs w:val="24"/>
          <w:rtl/>
          <w:lang w:eastAsia="en-US"/>
        </w:rPr>
        <w:t xml:space="preserve"> </w:t>
      </w:r>
    </w:p>
    <w:p w:rsidR="00862C16" w:rsidRPr="000F15B9" w:rsidRDefault="00A211D6" w:rsidP="000F15B9">
      <w:pPr>
        <w:pStyle w:val="Style2"/>
        <w:numPr>
          <w:ilvl w:val="0"/>
          <w:numId w:val="0"/>
        </w:numPr>
        <w:spacing w:before="60" w:after="60"/>
        <w:ind w:left="1758"/>
        <w:jc w:val="center"/>
        <w:rPr>
          <w:b w:val="0"/>
          <w:bCs/>
          <w:u w:val="none"/>
          <w:rtl/>
        </w:rPr>
      </w:pPr>
      <w:r>
        <w:rPr>
          <w:u w:val="none"/>
        </w:rPr>
        <w:pict w14:anchorId="3D1F35FE">
          <v:shape id="_x0000_i1030" type="#_x0000_t75" style="width:219.75pt;height:27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stylePaneFormatFilter w:val=&quot;3F01&quot;/&gt;&lt;w:defaultTabStop w:val=&quot;720&quot;/&gt;&lt;w:punctuationKerning/&gt;&lt;w:characterSpacingControl w:val=&quot;DontCompress&quot;/&gt;&lt;w:savePreviewPicture/&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284FA3&quot;/&gt;&lt;wsp:rsid wsp:val=&quot;0002634B&quot;/&gt;&lt;wsp:rsid wsp:val=&quot;000529C8&quot;/&gt;&lt;wsp:rsid wsp:val=&quot;000754F4&quot;/&gt;&lt;wsp:rsid wsp:val=&quot;000A0E8C&quot;/&gt;&lt;wsp:rsid wsp:val=&quot;000B0252&quot;/&gt;&lt;wsp:rsid wsp:val=&quot;000B2525&quot;/&gt;&lt;wsp:rsid wsp:val=&quot;000B59FD&quot;/&gt;&lt;wsp:rsid wsp:val=&quot;000E288D&quot;/&gt;&lt;wsp:rsid wsp:val=&quot;00101C0B&quot;/&gt;&lt;wsp:rsid wsp:val=&quot;00107259&quot;/&gt;&lt;wsp:rsid wsp:val=&quot;00120DFA&quot;/&gt;&lt;wsp:rsid wsp:val=&quot;0014486C&quot;/&gt;&lt;wsp:rsid wsp:val=&quot;00170D94&quot;/&gt;&lt;wsp:rsid wsp:val=&quot;00191BDA&quot;/&gt;&lt;wsp:rsid wsp:val=&quot;001E2C8E&quot;/&gt;&lt;wsp:rsid wsp:val=&quot;00210161&quot;/&gt;&lt;wsp:rsid wsp:val=&quot;00230E57&quot;/&gt;&lt;wsp:rsid wsp:val=&quot;002648BE&quot;/&gt;&lt;wsp:rsid wsp:val=&quot;00273525&quot;/&gt;&lt;wsp:rsid wsp:val=&quot;00284FA3&quot;/&gt;&lt;wsp:rsid wsp:val=&quot;002D181D&quot;/&gt;&lt;wsp:rsid wsp:val=&quot;002E1655&quot;/&gt;&lt;wsp:rsid wsp:val=&quot;002F1592&quot;/&gt;&lt;wsp:rsid wsp:val=&quot;003031D4&quot;/&gt;&lt;wsp:rsid wsp:val=&quot;00317993&quot;/&gt;&lt;wsp:rsid wsp:val=&quot;00347901&quot;/&gt;&lt;wsp:rsid wsp:val=&quot;003675DA&quot;/&gt;&lt;wsp:rsid wsp:val=&quot;003D4424&quot;/&gt;&lt;wsp:rsid wsp:val=&quot;003F43E4&quot;/&gt;&lt;wsp:rsid wsp:val=&quot;003F79AA&quot;/&gt;&lt;wsp:rsid wsp:val=&quot;00412838&quot;/&gt;&lt;wsp:rsid wsp:val=&quot;004204F4&quot;/&gt;&lt;wsp:rsid wsp:val=&quot;0044197D&quot;/&gt;&lt;wsp:rsid wsp:val=&quot;00471EA8&quot;/&gt;&lt;wsp:rsid wsp:val=&quot;00481066&quot;/&gt;&lt;wsp:rsid wsp:val=&quot;004816D7&quot;/&gt;&lt;wsp:rsid wsp:val=&quot;00487B39&quot;/&gt;&lt;wsp:rsid wsp:val=&quot;00542A1E&quot;/&gt;&lt;wsp:rsid wsp:val=&quot;00556052&quot;/&gt;&lt;wsp:rsid wsp:val=&quot;00560281&quot;/&gt;&lt;wsp:rsid wsp:val=&quot;00596719&quot;/&gt;&lt;wsp:rsid wsp:val=&quot;005B7755&quot;/&gt;&lt;wsp:rsid wsp:val=&quot;005D1734&quot;/&gt;&lt;wsp:rsid wsp:val=&quot;005D7718&quot;/&gt;&lt;wsp:rsid wsp:val=&quot;005E5BB8&quot;/&gt;&lt;wsp:rsid wsp:val=&quot;00634A81&quot;/&gt;&lt;wsp:rsid wsp:val=&quot;006602F9&quot;/&gt;&lt;wsp:rsid wsp:val=&quot;00667564&quot;/&gt;&lt;wsp:rsid wsp:val=&quot;006725F7&quot;/&gt;&lt;wsp:rsid wsp:val=&quot;00693108&quot;/&gt;&lt;wsp:rsid wsp:val=&quot;006B115B&quot;/&gt;&lt;wsp:rsid wsp:val=&quot;006B2FC6&quot;/&gt;&lt;wsp:rsid wsp:val=&quot;006C58FC&quot;/&gt;&lt;wsp:rsid wsp:val=&quot;007063F7&quot;/&gt;&lt;wsp:rsid wsp:val=&quot;0072611E&quot;/&gt;&lt;wsp:rsid wsp:val=&quot;007601A6&quot;/&gt;&lt;wsp:rsid wsp:val=&quot;00773A27&quot;/&gt;&lt;wsp:rsid wsp:val=&quot;007C03BD&quot;/&gt;&lt;wsp:rsid wsp:val=&quot;007E0C6E&quot;/&gt;&lt;wsp:rsid wsp:val=&quot;007F4468&quot;/&gt;&lt;wsp:rsid wsp:val=&quot;007F7D8C&quot;/&gt;&lt;wsp:rsid wsp:val=&quot;00854E8A&quot;/&gt;&lt;wsp:rsid wsp:val=&quot;008B1598&quot;/&gt;&lt;wsp:rsid wsp:val=&quot;008B48AF&quot;/&gt;&lt;wsp:rsid wsp:val=&quot;008B65F1&quot;/&gt;&lt;wsp:rsid wsp:val=&quot;008E3A9C&quot;/&gt;&lt;wsp:rsid wsp:val=&quot;0090409F&quot;/&gt;&lt;wsp:rsid wsp:val=&quot;00913D46&quot;/&gt;&lt;wsp:rsid wsp:val=&quot;009232E0&quot;/&gt;&lt;wsp:rsid wsp:val=&quot;0095329A&quot;/&gt;&lt;wsp:rsid wsp:val=&quot;009723CF&quot;/&gt;&lt;wsp:rsid wsp:val=&quot;00993D3F&quot;/&gt;&lt;wsp:rsid wsp:val=&quot;009C1645&quot;/&gt;&lt;wsp:rsid wsp:val=&quot;009C1B92&quot;/&gt;&lt;wsp:rsid wsp:val=&quot;009D4C01&quot;/&gt;&lt;wsp:rsid wsp:val=&quot;009F6F41&quot;/&gt;&lt;wsp:rsid wsp:val=&quot;00A44A2E&quot;/&gt;&lt;wsp:rsid wsp:val=&quot;00A4766C&quot;/&gt;&lt;wsp:rsid wsp:val=&quot;00A74301&quot;/&gt;&lt;wsp:rsid wsp:val=&quot;00A76236&quot;/&gt;&lt;wsp:rsid wsp:val=&quot;00A76D46&quot;/&gt;&lt;wsp:rsid wsp:val=&quot;00A90FCF&quot;/&gt;&lt;wsp:rsid wsp:val=&quot;00AA29CE&quot;/&gt;&lt;wsp:rsid wsp:val=&quot;00AB32B2&quot;/&gt;&lt;wsp:rsid wsp:val=&quot;00AB6C84&quot;/&gt;&lt;wsp:rsid wsp:val=&quot;00AC68C6&quot;/&gt;&lt;wsp:rsid wsp:val=&quot;00AE183E&quot;/&gt;&lt;wsp:rsid wsp:val=&quot;00B06EFF&quot;/&gt;&lt;wsp:rsid wsp:val=&quot;00B21D44&quot;/&gt;&lt;wsp:rsid wsp:val=&quot;00B2749F&quot;/&gt;&lt;wsp:rsid wsp:val=&quot;00B97DD9&quot;/&gt;&lt;wsp:rsid wsp:val=&quot;00BB7132&quot;/&gt;&lt;wsp:rsid wsp:val=&quot;00BE4913&quot;/&gt;&lt;wsp:rsid wsp:val=&quot;00C036EF&quot;/&gt;&lt;wsp:rsid wsp:val=&quot;00C1054E&quot;/&gt;&lt;wsp:rsid wsp:val=&quot;00C550DA&quot;/&gt;&lt;wsp:rsid wsp:val=&quot;00C94131&quot;/&gt;&lt;wsp:rsid wsp:val=&quot;00C96FEB&quot;/&gt;&lt;wsp:rsid wsp:val=&quot;00CA3F3F&quot;/&gt;&lt;wsp:rsid wsp:val=&quot;00CB7975&quot;/&gt;&lt;wsp:rsid wsp:val=&quot;00CD31ED&quot;/&gt;&lt;wsp:rsid wsp:val=&quot;00CF5263&quot;/&gt;&lt;wsp:rsid wsp:val=&quot;00D056A5&quot;/&gt;&lt;wsp:rsid wsp:val=&quot;00D66CEF&quot;/&gt;&lt;wsp:rsid wsp:val=&quot;00D91F84&quot;/&gt;&lt;wsp:rsid wsp:val=&quot;00D9554B&quot;/&gt;&lt;wsp:rsid wsp:val=&quot;00DA134A&quot;/&gt;&lt;wsp:rsid wsp:val=&quot;00DD097F&quot;/&gt;&lt;wsp:rsid wsp:val=&quot;00E0077E&quot;/&gt;&lt;wsp:rsid wsp:val=&quot;00E308CE&quot;/&gt;&lt;wsp:rsid wsp:val=&quot;00E4021C&quot;/&gt;&lt;wsp:rsid wsp:val=&quot;00E4538C&quot;/&gt;&lt;wsp:rsid wsp:val=&quot;00E52171&quot;/&gt;&lt;wsp:rsid wsp:val=&quot;00E7590E&quot;/&gt;&lt;wsp:rsid wsp:val=&quot;00E90761&quot;/&gt;&lt;wsp:rsid wsp:val=&quot;00E90942&quot;/&gt;&lt;wsp:rsid wsp:val=&quot;00E9543E&quot;/&gt;&lt;wsp:rsid wsp:val=&quot;00EE2296&quot;/&gt;&lt;wsp:rsid wsp:val=&quot;00F43718&quot;/&gt;&lt;wsp:rsid wsp:val=&quot;00F50E12&quot;/&gt;&lt;wsp:rsid wsp:val=&quot;00F6631B&quot;/&gt;&lt;wsp:rsid wsp:val=&quot;00F87005&quot;/&gt;&lt;wsp:rsid wsp:val=&quot;00F911F8&quot;/&gt;&lt;wsp:rsid wsp:val=&quot;00FA2D90&quot;/&gt;&lt;wsp:rsid wsp:val=&quot;00FA3EB8&quot;/&gt;&lt;wsp:rsid wsp:val=&quot;00FA5D27&quot;/&gt;&lt;wsp:rsid wsp:val=&quot;00FF194F&quot;/&gt;&lt;/wsp:rsids&gt;&lt;/w:docPr&gt;&lt;w:body&gt;&lt;wx:sect&gt;&lt;w:p wsp:rsidR=&quot;00000000&quot; wsp:rsidRPr=&quot;00E9543E&quot; wsp:rsidRDefault=&quot;00E9543E&quot; wsp:rsidP=&quot;00E9543E&quot;&gt;&lt;m:oMathPara&gt;&lt;m:oMath&gt;&lt;m:r&gt;&lt;m:rPr&gt;&lt;m:sty m:val=&quot;b&quot;/&gt;&lt;/m:rPr&gt;&lt;w:rPr&gt;&lt;w:rFonts w:ascii=&quot;Cambria Math&quot; w:h-ansi=&quot;Cambria Math&quot;/&gt;&lt;wx:font wx:val=&quot;Cambria Math&quot;/&gt;&lt;w:b/&gt;&lt;/w:rPr&gt;&lt;m:t&gt;Payment&lt;/m:t&gt;&lt;/m:r&gt;&lt;m:r&gt;&lt;m:rPr&gt;&lt;m:sty m:val=&quot;p&quot;/&gt;&lt;/m:rPr&gt;&lt;w:rPr&gt;&lt;w:rFonts w:ascii=&quot;Cambria Math&quot; w:h-ansi=&quot;Cambria Math&quot; w:cs=&quot;Cambria Math&quot;/&gt;&lt;wx:font wx:val=&quot;Cambria Math&quot;/&gt;&lt;/w:rPr&gt;&lt;m:t&gt;= &lt;/m:t&gt;&lt;/m:r&gt;&lt;m:r&gt;&lt;m:rPr&gt;&lt;m:sty m:val=&quot;b&quot;/&gt;&lt;/m:rPr&gt;&lt;w:rPr&gt;&lt;w:rFonts w:ascii=&quot;Cambria Math&quot; w:h-ansi=&quot;Cambria Math&quot; w:cs=&quot;Cambria Math&quot;/&gt;&lt;wx:font wx:val=&quot;Cambria Math&quot;/&gt;&lt;w:b/&gt;&lt;/w:rPr&gt;&lt;m:t&gt;RateCons&lt;/m:t&gt;&lt;/m:r&gt;&lt;m:r&gt;&lt;m:rPr&gt;&lt;m:sty m:val=&quot;p&quot;/&gt;&lt;/m:rPr&gt;&lt;w:rPr&gt;&lt;w:rFonts w:ascii=&quot;Cambria Math&quot; w:h-ansi=&quot;Cambria Math&quot; w:cs=&quot;Cambria Math&quot;/&gt;&lt;wx:font wx:val=&quot;Cambria Math&quot;/&gt;&lt;/w:rPr&gt;&lt;m:t&gt;*&lt;/m:t&gt;&lt;/m:r&gt;&lt;m:r&gt;&lt;m:rPr&gt;&lt;m:sty m:val=&quot;b&quot;/&gt;&lt;/m:rPr&gt;&lt;w:rPr&gt;&lt;w:rFonts w:ascii=&quot;Cambria Math&quot; w:h-ansi=&quot;Cambria Math&quot; w:cs=&quot;Cambria Math&quot;/&gt;&lt;wx:font wx:val=&quot;Cambria Math&quot;/&gt;&lt;w:b/&gt;&lt;/w:rPr&gt;&lt;m:t&gt;Discount&lt;/m:t&gt;&lt;/m:r&gt;&lt;m:r&gt;&lt;m:rPr&gt;&lt;m:sty m:val=&quot;p&quot;/&gt;&lt;/m:rPr&gt;&lt;w:rPr&gt;&lt;w:rFonts w:ascii=&quot;Cambria Math&quot; w:h-ansi=&quot;Cambria Math&quot; w:cs=&quot;Cambria Math&quot;/&gt;&lt;wx:font wx:val=&quot;Cambria Math&quot;/&gt;&lt;/w:rPr&gt;&lt;m:t&gt;*&lt;/m:t&gt;&lt;/m:r&gt;&lt;m:r&gt;&lt;m:rPr&gt;&lt;m:sty m:val=&quot;b&quot;/&gt;&lt;/m:rPr&gt;&lt;w:rPr&gt;&lt;w:rFonts w:ascii=&quot;Cambria Math&quot; w:h-ansi=&quot;Cambria Math&quot; w:cs=&quot;Cambria Math&quot;/&gt;&lt;wx:font wx:val=&quot;Cambria Math&quot;/&gt;&lt;w:b/&gt;&lt;/w:rPr&gt;&lt;m:t&gt;0&lt;/m:t&gt;&lt;/m:r&gt;&lt;m:r&gt;&lt;m:rPr&gt;&lt;m:sty m:val=&quot;p&quot;/&gt;&lt;/m:rPr&gt;&lt;w:rPr&gt;&lt;w:rFonts w:ascii=&quot;Cambria Math&quot; w:h-ansi=&quot;Cambria Math&quot; w:cs=&quot;Cambria Math&quot;/&gt;&lt;wx:font wx:val=&quot;Cambria Math&quot;/&gt;&lt;/w:rPr&gt;&lt;m:t&gt;.&lt;/m:t&gt;&lt;/m:r&gt;&lt;m:r&gt;&lt;m:rPr&gt;&lt;m:sty m:val=&quot;b&quot;/&gt;&lt;/m:rPr&gt;&lt;w:rPr&gt;&lt;w:rFonts w:ascii=&quot;Cambria Math&quot; w:h-ansi=&quot;Cambria Math&quot; w:cs=&quot;Cambria Math&quot;/&gt;&lt;wx:font wx:val=&quot;Cambria Math&quot;/&gt;&lt;w:b/&gt;&lt;/w:rPr&gt;&lt;m:t&gt;81&lt;/m:t&gt;&lt;/m:r&gt;&lt;/m:oMath&gt;&lt;/m:oMathPara&gt;&lt;/w:p&gt;&lt;w:sectPr wsp:rsidR=&quot;00000000&quot; wsp:rsidRPr=&quot;00E9543E&quot;&gt;&lt;w:pgSz w:w=&quot;12240&quot; w:h=&quot;15840&quot;/&gt;&lt;w:pgMar w:top=&quot;1440&quot; w:right=&quot;1800&quot; w:bottom=&quot;1440&quot; w:left=&quot;1800&quot; w:header=&quot;720&quot; w:footer=&quot;720&quot; w:gutter=&quot;0&quot;/&gt;&lt;w:cols w:space=&quot;720&quot;/&gt;&lt;/w:sectPr&gt;&lt;/wx:sect&gt;&lt;/w:body&gt;&lt;/w:wordDocument&gt;">
            <v:imagedata r:id="rId15" o:title="" chromakey="white"/>
          </v:shape>
        </w:pict>
      </w:r>
    </w:p>
    <w:p w:rsidR="002E4660" w:rsidRDefault="002E4660" w:rsidP="000F15B9">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Pr>
          <w:rFonts w:eastAsia="Calibri" w:cs="David" w:hint="cs"/>
          <w:bCs w:val="0"/>
          <w:color w:val="auto"/>
          <w:sz w:val="24"/>
          <w:szCs w:val="24"/>
          <w:rtl/>
          <w:lang w:eastAsia="en-US"/>
        </w:rPr>
        <w:t xml:space="preserve">יובהר כי ההוראות המופיעות בסעיפים </w:t>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hint="cs"/>
          <w:bCs w:val="0"/>
          <w:color w:val="auto"/>
          <w:sz w:val="24"/>
          <w:szCs w:val="24"/>
          <w:lang w:eastAsia="en-US"/>
        </w:rPr>
        <w:instrText>REF</w:instrText>
      </w:r>
      <w:r>
        <w:rPr>
          <w:rFonts w:eastAsia="Calibri" w:cs="David" w:hint="cs"/>
          <w:bCs w:val="0"/>
          <w:color w:val="auto"/>
          <w:sz w:val="24"/>
          <w:szCs w:val="24"/>
          <w:rtl/>
          <w:lang w:eastAsia="en-US"/>
        </w:rPr>
        <w:instrText xml:space="preserve"> _</w:instrText>
      </w:r>
      <w:r>
        <w:rPr>
          <w:rFonts w:eastAsia="Calibri" w:cs="David" w:hint="cs"/>
          <w:bCs w:val="0"/>
          <w:color w:val="auto"/>
          <w:sz w:val="24"/>
          <w:szCs w:val="24"/>
          <w:lang w:eastAsia="en-US"/>
        </w:rPr>
        <w:instrText>Ref482184478 \r \h</w:instrText>
      </w:r>
      <w:r>
        <w:rPr>
          <w:rFonts w:eastAsia="Calibri" w:cs="David"/>
          <w:bCs w:val="0"/>
          <w:color w:val="auto"/>
          <w:sz w:val="24"/>
          <w:szCs w:val="24"/>
          <w:rtl/>
          <w:lang w:eastAsia="en-US"/>
        </w:rPr>
        <w:instrText xml:space="preserve">  \* </w:instrText>
      </w:r>
      <w:r>
        <w:rPr>
          <w:rFonts w:eastAsia="Calibri" w:cs="David"/>
          <w:bCs w:val="0"/>
          <w:color w:val="auto"/>
          <w:sz w:val="24"/>
          <w:szCs w:val="24"/>
          <w:lang w:eastAsia="en-US"/>
        </w:rPr>
        <w:instrText>MERGEFORMAT</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Pr>
          <w:rFonts w:eastAsia="Calibri" w:cs="David"/>
          <w:bCs w:val="0"/>
          <w:color w:val="auto"/>
          <w:sz w:val="24"/>
          <w:szCs w:val="24"/>
          <w:cs/>
          <w:lang w:eastAsia="en-US"/>
        </w:rPr>
        <w:t>‎</w:t>
      </w:r>
      <w:r>
        <w:rPr>
          <w:rFonts w:eastAsia="Calibri" w:cs="David"/>
          <w:bCs w:val="0"/>
          <w:color w:val="auto"/>
          <w:sz w:val="24"/>
          <w:szCs w:val="24"/>
          <w:lang w:eastAsia="en-US"/>
        </w:rPr>
        <w:t>14.3.3</w:t>
      </w:r>
      <w:r>
        <w:rPr>
          <w:rFonts w:eastAsia="Calibri" w:cs="David"/>
          <w:bCs w:val="0"/>
          <w:color w:val="auto"/>
          <w:sz w:val="24"/>
          <w:szCs w:val="24"/>
          <w:rtl/>
          <w:lang w:eastAsia="en-US"/>
        </w:rPr>
        <w:fldChar w:fldCharType="end"/>
      </w:r>
      <w:r>
        <w:rPr>
          <w:rFonts w:eastAsia="Calibri" w:cs="David"/>
          <w:bCs w:val="0"/>
          <w:color w:val="auto"/>
          <w:sz w:val="24"/>
          <w:szCs w:val="24"/>
          <w:rtl/>
          <w:lang w:eastAsia="en-US"/>
        </w:rPr>
        <w:fldChar w:fldCharType="begin"/>
      </w:r>
      <w:r>
        <w:rPr>
          <w:rFonts w:eastAsia="Calibri" w:cs="David"/>
          <w:bCs w:val="0"/>
          <w:color w:val="auto"/>
          <w:sz w:val="24"/>
          <w:szCs w:val="24"/>
          <w:rtl/>
          <w:lang w:eastAsia="en-US"/>
        </w:rPr>
        <w:instrText xml:space="preserve"> </w:instrText>
      </w:r>
      <w:r>
        <w:rPr>
          <w:rFonts w:eastAsia="Calibri" w:cs="David"/>
          <w:bCs w:val="0"/>
          <w:color w:val="auto"/>
          <w:sz w:val="24"/>
          <w:szCs w:val="24"/>
          <w:lang w:eastAsia="en-US"/>
        </w:rPr>
        <w:instrText>REF</w:instrText>
      </w:r>
      <w:r>
        <w:rPr>
          <w:rFonts w:eastAsia="Calibri" w:cs="David"/>
          <w:bCs w:val="0"/>
          <w:color w:val="auto"/>
          <w:sz w:val="24"/>
          <w:szCs w:val="24"/>
          <w:rtl/>
          <w:lang w:eastAsia="en-US"/>
        </w:rPr>
        <w:instrText xml:space="preserve"> _</w:instrText>
      </w:r>
      <w:r>
        <w:rPr>
          <w:rFonts w:eastAsia="Calibri" w:cs="David"/>
          <w:bCs w:val="0"/>
          <w:color w:val="auto"/>
          <w:sz w:val="24"/>
          <w:szCs w:val="24"/>
          <w:lang w:eastAsia="en-US"/>
        </w:rPr>
        <w:instrText>Ref503433547 \r \h</w:instrText>
      </w:r>
      <w:r>
        <w:rPr>
          <w:rFonts w:eastAsia="Calibri" w:cs="David"/>
          <w:bCs w:val="0"/>
          <w:color w:val="auto"/>
          <w:sz w:val="24"/>
          <w:szCs w:val="24"/>
          <w:rtl/>
          <w:lang w:eastAsia="en-US"/>
        </w:rPr>
        <w:instrText xml:space="preserve">  \* </w:instrText>
      </w:r>
      <w:r>
        <w:rPr>
          <w:rFonts w:eastAsia="Calibri" w:cs="David"/>
          <w:bCs w:val="0"/>
          <w:color w:val="auto"/>
          <w:sz w:val="24"/>
          <w:szCs w:val="24"/>
          <w:lang w:eastAsia="en-US"/>
        </w:rPr>
        <w:instrText>MERGEFORMAT</w:instrText>
      </w:r>
      <w:r>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r>
      <w:r>
        <w:rPr>
          <w:rFonts w:eastAsia="Calibri" w:cs="David"/>
          <w:bCs w:val="0"/>
          <w:color w:val="auto"/>
          <w:sz w:val="24"/>
          <w:szCs w:val="24"/>
          <w:rtl/>
          <w:lang w:eastAsia="en-US"/>
        </w:rPr>
        <w:fldChar w:fldCharType="separate"/>
      </w:r>
      <w:r>
        <w:rPr>
          <w:rFonts w:eastAsia="Calibri" w:cs="David"/>
          <w:bCs w:val="0"/>
          <w:color w:val="auto"/>
          <w:sz w:val="24"/>
          <w:szCs w:val="24"/>
          <w:cs/>
          <w:lang w:eastAsia="en-US"/>
        </w:rPr>
        <w:t>‎</w:t>
      </w:r>
      <w:r>
        <w:rPr>
          <w:rFonts w:eastAsia="Calibri" w:cs="David" w:hint="cs"/>
          <w:bCs w:val="0"/>
          <w:color w:val="auto"/>
          <w:sz w:val="24"/>
          <w:szCs w:val="24"/>
          <w:rtl/>
          <w:lang w:eastAsia="en-US"/>
        </w:rPr>
        <w:t xml:space="preserve"> ו-</w:t>
      </w:r>
      <w:r>
        <w:rPr>
          <w:rFonts w:eastAsia="Calibri" w:cs="David"/>
          <w:bCs w:val="0"/>
          <w:color w:val="auto"/>
          <w:sz w:val="24"/>
          <w:szCs w:val="24"/>
          <w:lang w:eastAsia="en-US"/>
        </w:rPr>
        <w:t>14.3.4</w:t>
      </w:r>
      <w:r>
        <w:rPr>
          <w:rFonts w:eastAsia="Calibri" w:cs="David"/>
          <w:bCs w:val="0"/>
          <w:color w:val="auto"/>
          <w:sz w:val="24"/>
          <w:szCs w:val="24"/>
          <w:rtl/>
          <w:lang w:eastAsia="en-US"/>
        </w:rPr>
        <w:fldChar w:fldCharType="end"/>
      </w:r>
      <w:r>
        <w:rPr>
          <w:rFonts w:eastAsia="Calibri" w:cs="David" w:hint="cs"/>
          <w:bCs w:val="0"/>
          <w:color w:val="auto"/>
          <w:sz w:val="24"/>
          <w:szCs w:val="24"/>
          <w:rtl/>
          <w:lang w:eastAsia="en-US"/>
        </w:rPr>
        <w:t xml:space="preserve"> מתבססות על הוראת </w:t>
      </w:r>
      <w:proofErr w:type="spellStart"/>
      <w:r>
        <w:rPr>
          <w:rFonts w:eastAsia="Calibri" w:cs="David" w:hint="cs"/>
          <w:bCs w:val="0"/>
          <w:color w:val="auto"/>
          <w:sz w:val="24"/>
          <w:szCs w:val="24"/>
          <w:rtl/>
          <w:lang w:eastAsia="en-US"/>
        </w:rPr>
        <w:t>התכ"מ</w:t>
      </w:r>
      <w:proofErr w:type="spellEnd"/>
      <w:r>
        <w:rPr>
          <w:rFonts w:eastAsia="Calibri" w:cs="David" w:hint="cs"/>
          <w:bCs w:val="0"/>
          <w:color w:val="auto"/>
          <w:sz w:val="24"/>
          <w:szCs w:val="24"/>
          <w:rtl/>
          <w:lang w:eastAsia="en-US"/>
        </w:rPr>
        <w:t xml:space="preserve"> שמספרה </w:t>
      </w:r>
      <w:r w:rsidRPr="002E4660">
        <w:rPr>
          <w:rFonts w:eastAsia="Calibri" w:cs="David"/>
          <w:bCs w:val="0"/>
          <w:color w:val="auto"/>
          <w:sz w:val="24"/>
          <w:szCs w:val="24"/>
          <w:rtl/>
          <w:lang w:eastAsia="en-US"/>
        </w:rPr>
        <w:t>13.9.0.2</w:t>
      </w:r>
      <w:r>
        <w:rPr>
          <w:rFonts w:eastAsia="Calibri" w:cs="David" w:hint="cs"/>
          <w:bCs w:val="0"/>
          <w:color w:val="auto"/>
          <w:sz w:val="24"/>
          <w:szCs w:val="24"/>
          <w:rtl/>
          <w:lang w:eastAsia="en-US"/>
        </w:rPr>
        <w:t xml:space="preserve"> וכי ככל שתשתנה הוראה זו, יחולו השינויים בה על התקשרות זו.</w:t>
      </w:r>
    </w:p>
    <w:p w:rsidR="00862C16" w:rsidRPr="00862C16" w:rsidRDefault="00862C16" w:rsidP="002E4660">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862C16">
        <w:rPr>
          <w:rFonts w:eastAsia="Calibri" w:cs="David" w:hint="eastAsia"/>
          <w:bCs w:val="0"/>
          <w:color w:val="auto"/>
          <w:sz w:val="24"/>
          <w:szCs w:val="24"/>
          <w:rtl/>
          <w:lang w:eastAsia="en-US"/>
        </w:rPr>
        <w:t>אך</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ורק</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לשם</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בחינת</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דירוג</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ההצעות</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מהצעת</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הזולה</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ואילך</w:t>
      </w:r>
      <w:r w:rsidRPr="00862C16">
        <w:rPr>
          <w:rFonts w:eastAsia="Calibri" w:cs="David" w:hint="cs"/>
          <w:bCs w:val="0"/>
          <w:color w:val="auto"/>
          <w:sz w:val="24"/>
          <w:szCs w:val="24"/>
          <w:rtl/>
          <w:lang w:eastAsia="en-US"/>
        </w:rPr>
        <w:t>,</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יערך</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תרגום</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לאחר</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אחוז</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ההנחה</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של</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כל</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הצעות</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המוצעות</w:t>
      </w:r>
      <w:r w:rsidRPr="00862C16">
        <w:rPr>
          <w:rFonts w:eastAsia="Calibri" w:cs="David"/>
          <w:bCs w:val="0"/>
          <w:color w:val="auto"/>
          <w:sz w:val="24"/>
          <w:szCs w:val="24"/>
          <w:rtl/>
          <w:lang w:eastAsia="en-US"/>
        </w:rPr>
        <w:t xml:space="preserve"> </w:t>
      </w:r>
      <w:r w:rsidRPr="00862C16">
        <w:rPr>
          <w:rFonts w:eastAsia="Calibri" w:cs="David" w:hint="eastAsia"/>
          <w:bCs w:val="0"/>
          <w:color w:val="auto"/>
          <w:sz w:val="24"/>
          <w:szCs w:val="24"/>
          <w:rtl/>
          <w:lang w:eastAsia="en-US"/>
        </w:rPr>
        <w:t>לש</w:t>
      </w:r>
      <w:r w:rsidRPr="00862C16">
        <w:rPr>
          <w:rFonts w:eastAsia="Calibri" w:cs="David"/>
          <w:bCs w:val="0"/>
          <w:color w:val="auto"/>
          <w:sz w:val="24"/>
          <w:szCs w:val="24"/>
          <w:rtl/>
          <w:lang w:eastAsia="en-US"/>
        </w:rPr>
        <w:t>"ח.</w:t>
      </w:r>
    </w:p>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bookmarkStart w:id="46" w:name="_Ref319934763"/>
      <w:r w:rsidRPr="00862C16">
        <w:rPr>
          <w:rFonts w:eastAsia="Calibri" w:cs="David" w:hint="cs"/>
          <w:bCs w:val="0"/>
          <w:color w:val="auto"/>
          <w:sz w:val="24"/>
          <w:szCs w:val="24"/>
          <w:rtl/>
          <w:lang w:eastAsia="en-US"/>
        </w:rPr>
        <w:t>ציון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יקבע</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כך</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שהמחיר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הנמוך</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ביותר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יקבל</w:t>
      </w:r>
      <w:r w:rsidRPr="00862C16">
        <w:rPr>
          <w:rFonts w:eastAsia="Calibri" w:cs="David"/>
          <w:bCs w:val="0"/>
          <w:color w:val="auto"/>
          <w:sz w:val="24"/>
          <w:szCs w:val="24"/>
          <w:rtl/>
          <w:lang w:eastAsia="en-US"/>
        </w:rPr>
        <w:t xml:space="preserve"> 100 </w:t>
      </w:r>
      <w:r w:rsidRPr="00862C16">
        <w:rPr>
          <w:rFonts w:eastAsia="Calibri" w:cs="David" w:hint="cs"/>
          <w:bCs w:val="0"/>
          <w:color w:val="auto"/>
          <w:sz w:val="24"/>
          <w:szCs w:val="24"/>
          <w:rtl/>
          <w:lang w:eastAsia="en-US"/>
        </w:rPr>
        <w:t>נקודות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וכל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המציעים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האחרים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ינוקדו</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בציון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נמוך</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יותר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ביחס</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להצעה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הזולה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החישוב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יעשה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על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פי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נוסחת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החישוב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הבאה</w:t>
      </w:r>
      <w:r w:rsidRPr="00862C16">
        <w:rPr>
          <w:rFonts w:eastAsia="Calibri" w:cs="David"/>
          <w:bCs w:val="0"/>
          <w:color w:val="auto"/>
          <w:sz w:val="24"/>
          <w:szCs w:val="24"/>
          <w:rtl/>
          <w:lang w:eastAsia="en-US"/>
        </w:rPr>
        <w:t>:</w:t>
      </w:r>
      <w:bookmarkEnd w:id="46"/>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550"/>
        <w:gridCol w:w="456"/>
        <w:gridCol w:w="639"/>
        <w:gridCol w:w="398"/>
        <w:gridCol w:w="3533"/>
        <w:gridCol w:w="255"/>
      </w:tblGrid>
      <w:tr w:rsidR="00862C16" w:rsidRPr="00736F94" w:rsidTr="00862C16">
        <w:tc>
          <w:tcPr>
            <w:tcW w:w="1134" w:type="pct"/>
            <w:vMerge w:val="restart"/>
            <w:tcBorders>
              <w:top w:val="single" w:sz="4" w:space="0" w:color="auto"/>
            </w:tcBorders>
            <w:vAlign w:val="center"/>
          </w:tcPr>
          <w:p w:rsidR="00862C16" w:rsidRPr="000F15B9" w:rsidRDefault="00862C16" w:rsidP="00862C16">
            <w:pPr>
              <w:spacing w:line="360" w:lineRule="auto"/>
              <w:jc w:val="center"/>
              <w:rPr>
                <w:rFonts w:cs="David"/>
                <w:b/>
                <w:bCs w:val="0"/>
                <w:spacing w:val="6"/>
                <w:sz w:val="24"/>
                <w:szCs w:val="24"/>
              </w:rPr>
            </w:pPr>
            <w:r w:rsidRPr="000F15B9">
              <w:rPr>
                <w:rFonts w:cs="David"/>
                <w:b/>
                <w:spacing w:val="6"/>
                <w:sz w:val="24"/>
                <w:szCs w:val="24"/>
                <w:rtl/>
              </w:rPr>
              <w:t>ציון המחיר</w:t>
            </w:r>
          </w:p>
        </w:tc>
        <w:tc>
          <w:tcPr>
            <w:tcW w:w="334" w:type="pct"/>
            <w:vMerge w:val="restart"/>
            <w:tcBorders>
              <w:top w:val="single" w:sz="4" w:space="0" w:color="auto"/>
            </w:tcBorders>
            <w:vAlign w:val="center"/>
          </w:tcPr>
          <w:p w:rsidR="00862C16" w:rsidRPr="000F15B9" w:rsidRDefault="00862C16" w:rsidP="00862C16">
            <w:pPr>
              <w:spacing w:line="360" w:lineRule="auto"/>
              <w:jc w:val="center"/>
              <w:rPr>
                <w:rFonts w:cs="David"/>
                <w:b/>
                <w:bCs w:val="0"/>
                <w:spacing w:val="6"/>
                <w:sz w:val="24"/>
                <w:szCs w:val="24"/>
              </w:rPr>
            </w:pPr>
            <w:r w:rsidRPr="000F15B9">
              <w:rPr>
                <w:rFonts w:cs="David"/>
                <w:b/>
                <w:spacing w:val="6"/>
                <w:sz w:val="24"/>
                <w:szCs w:val="24"/>
                <w:rtl/>
              </w:rPr>
              <w:t>=</w:t>
            </w:r>
          </w:p>
        </w:tc>
        <w:tc>
          <w:tcPr>
            <w:tcW w:w="468" w:type="pct"/>
            <w:vMerge w:val="restart"/>
            <w:tcBorders>
              <w:top w:val="single" w:sz="4" w:space="0" w:color="auto"/>
            </w:tcBorders>
            <w:vAlign w:val="center"/>
          </w:tcPr>
          <w:p w:rsidR="00862C16" w:rsidRPr="000F15B9" w:rsidRDefault="00862C16" w:rsidP="00862C16">
            <w:pPr>
              <w:spacing w:line="360" w:lineRule="auto"/>
              <w:jc w:val="center"/>
              <w:rPr>
                <w:rFonts w:cs="David"/>
                <w:spacing w:val="6"/>
                <w:sz w:val="24"/>
                <w:szCs w:val="24"/>
              </w:rPr>
            </w:pPr>
            <w:r w:rsidRPr="000F15B9">
              <w:rPr>
                <w:rFonts w:cs="David"/>
                <w:spacing w:val="6"/>
                <w:sz w:val="24"/>
                <w:szCs w:val="24"/>
                <w:rtl/>
              </w:rPr>
              <w:t>100</w:t>
            </w:r>
          </w:p>
        </w:tc>
        <w:tc>
          <w:tcPr>
            <w:tcW w:w="291" w:type="pct"/>
            <w:vMerge w:val="restart"/>
            <w:tcBorders>
              <w:top w:val="single" w:sz="4" w:space="0" w:color="auto"/>
            </w:tcBorders>
            <w:vAlign w:val="center"/>
          </w:tcPr>
          <w:p w:rsidR="00862C16" w:rsidRPr="000F15B9" w:rsidRDefault="00862C16" w:rsidP="00862C16">
            <w:pPr>
              <w:spacing w:line="360" w:lineRule="auto"/>
              <w:jc w:val="center"/>
              <w:rPr>
                <w:rFonts w:cs="David"/>
                <w:spacing w:val="6"/>
                <w:sz w:val="24"/>
                <w:szCs w:val="24"/>
              </w:rPr>
            </w:pPr>
            <w:r w:rsidRPr="000F15B9">
              <w:rPr>
                <w:rFonts w:cs="David"/>
                <w:spacing w:val="6"/>
                <w:sz w:val="24"/>
                <w:szCs w:val="24"/>
                <w:rtl/>
              </w:rPr>
              <w:t>*</w:t>
            </w:r>
          </w:p>
        </w:tc>
        <w:tc>
          <w:tcPr>
            <w:tcW w:w="2586" w:type="pct"/>
            <w:tcBorders>
              <w:top w:val="single" w:sz="4" w:space="0" w:color="auto"/>
              <w:bottom w:val="single" w:sz="4" w:space="0" w:color="auto"/>
            </w:tcBorders>
            <w:vAlign w:val="center"/>
          </w:tcPr>
          <w:p w:rsidR="00862C16" w:rsidRPr="000F15B9" w:rsidRDefault="00862C16" w:rsidP="00862C16">
            <w:pPr>
              <w:spacing w:line="360" w:lineRule="auto"/>
              <w:jc w:val="center"/>
              <w:rPr>
                <w:rFonts w:cs="David"/>
                <w:spacing w:val="6"/>
                <w:sz w:val="24"/>
                <w:szCs w:val="24"/>
              </w:rPr>
            </w:pPr>
            <w:r w:rsidRPr="000F15B9">
              <w:rPr>
                <w:rFonts w:cs="David"/>
                <w:spacing w:val="6"/>
                <w:sz w:val="24"/>
                <w:szCs w:val="24"/>
                <w:rtl/>
              </w:rPr>
              <w:t>עלות ההצעה הנמוכה ביותר</w:t>
            </w:r>
          </w:p>
        </w:tc>
        <w:tc>
          <w:tcPr>
            <w:tcW w:w="187" w:type="pct"/>
            <w:vMerge w:val="restart"/>
            <w:tcBorders>
              <w:top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r>
      <w:tr w:rsidR="00862C16" w:rsidRPr="00736F94" w:rsidTr="00862C16">
        <w:tc>
          <w:tcPr>
            <w:tcW w:w="1134" w:type="pct"/>
            <w:vMerge/>
            <w:tcBorders>
              <w:bottom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c>
          <w:tcPr>
            <w:tcW w:w="334" w:type="pct"/>
            <w:vMerge/>
            <w:tcBorders>
              <w:bottom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c>
          <w:tcPr>
            <w:tcW w:w="468" w:type="pct"/>
            <w:vMerge/>
            <w:tcBorders>
              <w:bottom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c>
          <w:tcPr>
            <w:tcW w:w="291" w:type="pct"/>
            <w:vMerge/>
            <w:tcBorders>
              <w:bottom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c>
          <w:tcPr>
            <w:tcW w:w="2586" w:type="pct"/>
            <w:tcBorders>
              <w:top w:val="single" w:sz="4" w:space="0" w:color="auto"/>
              <w:bottom w:val="single" w:sz="4" w:space="0" w:color="auto"/>
            </w:tcBorders>
            <w:vAlign w:val="center"/>
          </w:tcPr>
          <w:p w:rsidR="00862C16" w:rsidRPr="000F15B9" w:rsidRDefault="00862C16" w:rsidP="00862C16">
            <w:pPr>
              <w:spacing w:line="360" w:lineRule="auto"/>
              <w:jc w:val="center"/>
              <w:rPr>
                <w:rFonts w:cs="David"/>
                <w:spacing w:val="6"/>
                <w:sz w:val="24"/>
                <w:szCs w:val="24"/>
              </w:rPr>
            </w:pPr>
            <w:r w:rsidRPr="000F15B9">
              <w:rPr>
                <w:rFonts w:cs="David"/>
                <w:spacing w:val="6"/>
                <w:sz w:val="24"/>
                <w:szCs w:val="24"/>
                <w:rtl/>
              </w:rPr>
              <w:t>עלות ההצעה הנבחנת</w:t>
            </w:r>
          </w:p>
        </w:tc>
        <w:tc>
          <w:tcPr>
            <w:tcW w:w="187" w:type="pct"/>
            <w:vMerge/>
            <w:tcBorders>
              <w:bottom w:val="single" w:sz="4" w:space="0" w:color="auto"/>
            </w:tcBorders>
            <w:vAlign w:val="center"/>
          </w:tcPr>
          <w:p w:rsidR="00862C16" w:rsidRPr="000F15B9" w:rsidRDefault="00862C16" w:rsidP="00862C16">
            <w:pPr>
              <w:spacing w:line="360" w:lineRule="auto"/>
              <w:jc w:val="center"/>
              <w:rPr>
                <w:rFonts w:cs="David"/>
                <w:b/>
                <w:bCs w:val="0"/>
                <w:spacing w:val="6"/>
                <w:kern w:val="32"/>
                <w:sz w:val="24"/>
                <w:szCs w:val="24"/>
              </w:rPr>
            </w:pPr>
          </w:p>
        </w:tc>
      </w:tr>
    </w:tbl>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t>בשלב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זה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תשוקלל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שהוגשה</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על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ידי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המציע</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בנספח</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w:t>
      </w:r>
      <w:r w:rsidRPr="00862C16">
        <w:rPr>
          <w:rFonts w:eastAsia="Calibri" w:cs="David"/>
          <w:bCs w:val="0"/>
          <w:color w:val="auto"/>
          <w:sz w:val="24"/>
          <w:szCs w:val="24"/>
          <w:rtl/>
          <w:lang w:eastAsia="en-US"/>
        </w:rPr>
        <w:t xml:space="preserve">' - </w:t>
      </w:r>
      <w:r w:rsidRPr="00862C16">
        <w:rPr>
          <w:rFonts w:eastAsia="Calibri" w:cs="David" w:hint="cs"/>
          <w:bCs w:val="0"/>
          <w:color w:val="auto"/>
          <w:sz w:val="24"/>
          <w:szCs w:val="24"/>
          <w:rtl/>
          <w:lang w:eastAsia="en-US"/>
        </w:rPr>
        <w:t>טופס</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הצעת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lastRenderedPageBreak/>
        <w:t xml:space="preserve"> </w:t>
      </w:r>
      <w:r w:rsidRPr="00862C16">
        <w:rPr>
          <w:rFonts w:cs="David"/>
          <w:b/>
          <w:bCs w:val="0"/>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בשלב הרביעי יחושבו הציון הכללי </w:t>
      </w:r>
      <w:r w:rsidRPr="00862C16">
        <w:rPr>
          <w:rFonts w:cs="David"/>
          <w:b/>
          <w:bCs w:val="0"/>
          <w:sz w:val="24"/>
          <w:szCs w:val="24"/>
          <w:rtl/>
        </w:rPr>
        <w:t>(</w:t>
      </w:r>
      <w:r w:rsidRPr="00862C16">
        <w:rPr>
          <w:rFonts w:cs="David" w:hint="eastAsia"/>
          <w:b/>
          <w:bCs w:val="0"/>
          <w:sz w:val="24"/>
          <w:szCs w:val="24"/>
          <w:rtl/>
        </w:rPr>
        <w:t>מחיר</w:t>
      </w:r>
      <w:r w:rsidRPr="00862C16">
        <w:rPr>
          <w:rFonts w:cs="David"/>
          <w:b/>
          <w:bCs w:val="0"/>
          <w:sz w:val="24"/>
          <w:szCs w:val="24"/>
          <w:rtl/>
        </w:rPr>
        <w:t xml:space="preserve"> </w:t>
      </w:r>
      <w:r w:rsidRPr="00862C16">
        <w:rPr>
          <w:rFonts w:cs="David" w:hint="eastAsia"/>
          <w:b/>
          <w:bCs w:val="0"/>
          <w:sz w:val="24"/>
          <w:szCs w:val="24"/>
          <w:rtl/>
        </w:rPr>
        <w:t>ואיכות</w:t>
      </w:r>
      <w:r w:rsidRPr="00862C16">
        <w:rPr>
          <w:rFonts w:cs="David"/>
          <w:b/>
          <w:bCs w:val="0"/>
          <w:sz w:val="24"/>
          <w:szCs w:val="24"/>
          <w:rtl/>
        </w:rPr>
        <w:t xml:space="preserve">) </w:t>
      </w:r>
      <w:r w:rsidRPr="00862C16">
        <w:rPr>
          <w:rFonts w:cs="David" w:hint="eastAsia"/>
          <w:b/>
          <w:bCs w:val="0"/>
          <w:sz w:val="24"/>
          <w:szCs w:val="24"/>
          <w:rtl/>
        </w:rPr>
        <w:t>ו</w:t>
      </w:r>
      <w:r w:rsidRPr="00862C16">
        <w:rPr>
          <w:rFonts w:cs="David" w:hint="cs"/>
          <w:b/>
          <w:bCs w:val="0"/>
          <w:sz w:val="24"/>
          <w:szCs w:val="24"/>
          <w:rtl/>
        </w:rPr>
        <w:t xml:space="preserve">ידורגו </w:t>
      </w:r>
      <w:r w:rsidRPr="00862C16">
        <w:rPr>
          <w:rFonts w:cs="David" w:hint="eastAsia"/>
          <w:b/>
          <w:bCs w:val="0"/>
          <w:sz w:val="24"/>
          <w:szCs w:val="24"/>
          <w:rtl/>
        </w:rPr>
        <w:t>ההצעות</w:t>
      </w:r>
    </w:p>
    <w:p w:rsidR="00862C16" w:rsidRPr="00862C16" w:rsidRDefault="00862C16" w:rsidP="0090391D">
      <w:pPr>
        <w:numPr>
          <w:ilvl w:val="2"/>
          <w:numId w:val="19"/>
        </w:numPr>
        <w:tabs>
          <w:tab w:val="left"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862C16">
        <w:rPr>
          <w:rFonts w:eastAsia="Calibri" w:cs="David" w:hint="cs"/>
          <w:bCs w:val="0"/>
          <w:color w:val="auto"/>
          <w:sz w:val="24"/>
          <w:szCs w:val="24"/>
          <w:rtl/>
          <w:lang w:eastAsia="en-US"/>
        </w:rPr>
        <w:t>הציון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הכולל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במכרז</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יחושב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על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ידי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שקלול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ציון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האיכות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בהתאם למשקולות שבסעיף</w:t>
      </w:r>
      <w:r>
        <w:rPr>
          <w:rFonts w:eastAsia="Calibri" w:cs="David" w:hint="cs"/>
          <w:bCs w:val="0"/>
          <w:color w:val="auto"/>
          <w:sz w:val="24"/>
          <w:szCs w:val="24"/>
          <w:rtl/>
          <w:lang w:eastAsia="en-US"/>
        </w:rPr>
        <w:t xml:space="preserve"> </w:t>
      </w:r>
      <w:r w:rsidRPr="00862C16">
        <w:rPr>
          <w:rFonts w:eastAsia="Calibri" w:cs="David"/>
          <w:bCs w:val="0"/>
          <w:color w:val="auto"/>
          <w:sz w:val="24"/>
          <w:szCs w:val="24"/>
          <w:lang w:eastAsia="en-US"/>
        </w:rPr>
        <w:fldChar w:fldCharType="begin"/>
      </w:r>
      <w:r w:rsidRPr="00862C16">
        <w:rPr>
          <w:rFonts w:eastAsia="Calibri" w:cs="David"/>
          <w:bCs w:val="0"/>
          <w:color w:val="auto"/>
          <w:sz w:val="24"/>
          <w:szCs w:val="24"/>
          <w:rtl/>
          <w:lang w:eastAsia="en-US"/>
        </w:rPr>
        <w:instrText xml:space="preserve"> </w:instrText>
      </w:r>
      <w:r w:rsidRPr="00862C16">
        <w:rPr>
          <w:rFonts w:eastAsia="Calibri" w:cs="David" w:hint="eastAsia"/>
          <w:bCs w:val="0"/>
          <w:color w:val="auto"/>
          <w:sz w:val="24"/>
          <w:szCs w:val="24"/>
          <w:lang w:eastAsia="en-US"/>
        </w:rPr>
        <w:instrText>REF</w:instrText>
      </w:r>
      <w:r w:rsidRPr="00862C16">
        <w:rPr>
          <w:rFonts w:eastAsia="Calibri" w:cs="David" w:hint="eastAsia"/>
          <w:bCs w:val="0"/>
          <w:color w:val="auto"/>
          <w:sz w:val="24"/>
          <w:szCs w:val="24"/>
          <w:rtl/>
          <w:lang w:eastAsia="en-US"/>
        </w:rPr>
        <w:instrText xml:space="preserve"> _</w:instrText>
      </w:r>
      <w:r w:rsidRPr="00862C16">
        <w:rPr>
          <w:rFonts w:eastAsia="Calibri" w:cs="David" w:hint="eastAsia"/>
          <w:bCs w:val="0"/>
          <w:color w:val="auto"/>
          <w:sz w:val="24"/>
          <w:szCs w:val="24"/>
          <w:lang w:eastAsia="en-US"/>
        </w:rPr>
        <w:instrText>Ref520381812 \r \h</w:instrText>
      </w:r>
      <w:r w:rsidRPr="00862C16">
        <w:rPr>
          <w:rFonts w:eastAsia="Calibri" w:cs="David"/>
          <w:bCs w:val="0"/>
          <w:color w:val="auto"/>
          <w:sz w:val="24"/>
          <w:szCs w:val="24"/>
          <w:rtl/>
          <w:lang w:eastAsia="en-US"/>
        </w:rPr>
        <w:instrText xml:space="preserve"> </w:instrText>
      </w:r>
      <w:r>
        <w:rPr>
          <w:rFonts w:eastAsia="Calibri" w:cs="David"/>
          <w:bCs w:val="0"/>
          <w:color w:val="auto"/>
          <w:sz w:val="24"/>
          <w:szCs w:val="24"/>
          <w:lang w:eastAsia="en-US"/>
        </w:rPr>
        <w:instrText xml:space="preserve"> \* MERGEFORMAT </w:instrText>
      </w:r>
      <w:r w:rsidRPr="00862C16">
        <w:rPr>
          <w:rFonts w:eastAsia="Calibri" w:cs="David"/>
          <w:bCs w:val="0"/>
          <w:color w:val="auto"/>
          <w:sz w:val="24"/>
          <w:szCs w:val="24"/>
          <w:lang w:eastAsia="en-US"/>
        </w:rPr>
      </w:r>
      <w:r w:rsidRPr="00862C16">
        <w:rPr>
          <w:rFonts w:eastAsia="Calibri" w:cs="David"/>
          <w:bCs w:val="0"/>
          <w:color w:val="auto"/>
          <w:sz w:val="24"/>
          <w:szCs w:val="24"/>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14.2.5</w:t>
      </w:r>
      <w:r w:rsidRPr="00862C16">
        <w:rPr>
          <w:rFonts w:eastAsia="Calibri" w:cs="David"/>
          <w:bCs w:val="0"/>
          <w:color w:val="auto"/>
          <w:sz w:val="24"/>
          <w:szCs w:val="24"/>
          <w:lang w:eastAsia="en-US"/>
        </w:rPr>
        <w:fldChar w:fldCharType="end"/>
      </w:r>
      <w:r>
        <w:rPr>
          <w:rFonts w:eastAsia="Calibri" w:cs="David" w:hint="cs"/>
          <w:bCs w:val="0"/>
          <w:color w:val="auto"/>
          <w:sz w:val="24"/>
          <w:szCs w:val="24"/>
          <w:rtl/>
          <w:lang w:eastAsia="en-US"/>
        </w:rPr>
        <w:t xml:space="preserve"> </w:t>
      </w:r>
      <w:r w:rsidRPr="00862C16">
        <w:rPr>
          <w:rFonts w:eastAsia="Calibri" w:cs="David" w:hint="cs"/>
          <w:bCs w:val="0"/>
          <w:color w:val="auto"/>
          <w:sz w:val="24"/>
          <w:szCs w:val="24"/>
          <w:rtl/>
          <w:lang w:eastAsia="en-US"/>
        </w:rPr>
        <w:t xml:space="preserve">לעיל </w:t>
      </w:r>
      <w:r w:rsidRPr="00862C16">
        <w:rPr>
          <w:rFonts w:eastAsia="Calibri" w:cs="David" w:hint="eastAsia"/>
          <w:bCs w:val="0"/>
          <w:color w:val="auto"/>
          <w:sz w:val="24"/>
          <w:szCs w:val="24"/>
          <w:rtl/>
          <w:lang w:eastAsia="en-US"/>
        </w:rPr>
        <w:t>וציון</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המחיר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כפי</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שהתקבל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בחישוב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 xml:space="preserve">שבסעיף </w:t>
      </w:r>
      <w:r w:rsidRPr="00862C16">
        <w:rPr>
          <w:rFonts w:eastAsia="Calibri" w:cs="David"/>
          <w:bCs w:val="0"/>
          <w:color w:val="auto"/>
          <w:sz w:val="24"/>
          <w:szCs w:val="24"/>
          <w:rtl/>
          <w:lang w:eastAsia="en-US"/>
        </w:rPr>
        <w:fldChar w:fldCharType="begin"/>
      </w:r>
      <w:r w:rsidRPr="00862C16">
        <w:rPr>
          <w:rFonts w:eastAsia="Calibri" w:cs="David"/>
          <w:bCs w:val="0"/>
          <w:color w:val="auto"/>
          <w:sz w:val="24"/>
          <w:szCs w:val="24"/>
          <w:rtl/>
          <w:lang w:eastAsia="en-US"/>
        </w:rPr>
        <w:instrText xml:space="preserve"> </w:instrText>
      </w:r>
      <w:r w:rsidRPr="00862C16">
        <w:rPr>
          <w:rFonts w:eastAsia="Calibri" w:cs="David" w:hint="cs"/>
          <w:bCs w:val="0"/>
          <w:color w:val="auto"/>
          <w:sz w:val="24"/>
          <w:szCs w:val="24"/>
          <w:lang w:eastAsia="en-US"/>
        </w:rPr>
        <w:instrText>REF</w:instrText>
      </w:r>
      <w:r w:rsidRPr="00862C16">
        <w:rPr>
          <w:rFonts w:eastAsia="Calibri" w:cs="David" w:hint="cs"/>
          <w:bCs w:val="0"/>
          <w:color w:val="auto"/>
          <w:sz w:val="24"/>
          <w:szCs w:val="24"/>
          <w:rtl/>
          <w:lang w:eastAsia="en-US"/>
        </w:rPr>
        <w:instrText xml:space="preserve"> _</w:instrText>
      </w:r>
      <w:r w:rsidRPr="00862C16">
        <w:rPr>
          <w:rFonts w:eastAsia="Calibri" w:cs="David" w:hint="cs"/>
          <w:bCs w:val="0"/>
          <w:color w:val="auto"/>
          <w:sz w:val="24"/>
          <w:szCs w:val="24"/>
          <w:lang w:eastAsia="en-US"/>
        </w:rPr>
        <w:instrText>Ref319934763 \r \h</w:instrText>
      </w:r>
      <w:r w:rsidRPr="00862C16">
        <w:rPr>
          <w:rFonts w:eastAsia="Calibri" w:cs="David"/>
          <w:bCs w:val="0"/>
          <w:color w:val="auto"/>
          <w:sz w:val="24"/>
          <w:szCs w:val="24"/>
          <w:rtl/>
          <w:lang w:eastAsia="en-US"/>
        </w:rPr>
        <w:instrText xml:space="preserve"> </w:instrText>
      </w:r>
      <w:r>
        <w:rPr>
          <w:rFonts w:eastAsia="Calibri" w:cs="David"/>
          <w:bCs w:val="0"/>
          <w:color w:val="auto"/>
          <w:sz w:val="24"/>
          <w:szCs w:val="24"/>
          <w:rtl/>
          <w:lang w:eastAsia="en-US"/>
        </w:rPr>
        <w:instrText xml:space="preserve"> \* </w:instrText>
      </w:r>
      <w:r>
        <w:rPr>
          <w:rFonts w:eastAsia="Calibri" w:cs="David"/>
          <w:bCs w:val="0"/>
          <w:color w:val="auto"/>
          <w:sz w:val="24"/>
          <w:szCs w:val="24"/>
          <w:lang w:eastAsia="en-US"/>
        </w:rPr>
        <w:instrText>MERGEFORMAT</w:instrText>
      </w:r>
      <w:r>
        <w:rPr>
          <w:rFonts w:eastAsia="Calibri" w:cs="David"/>
          <w:bCs w:val="0"/>
          <w:color w:val="auto"/>
          <w:sz w:val="24"/>
          <w:szCs w:val="24"/>
          <w:rtl/>
          <w:lang w:eastAsia="en-US"/>
        </w:rPr>
        <w:instrText xml:space="preserve"> </w:instrText>
      </w:r>
      <w:r w:rsidRPr="00862C16">
        <w:rPr>
          <w:rFonts w:eastAsia="Calibri" w:cs="David"/>
          <w:bCs w:val="0"/>
          <w:color w:val="auto"/>
          <w:sz w:val="24"/>
          <w:szCs w:val="24"/>
          <w:rtl/>
          <w:lang w:eastAsia="en-US"/>
        </w:rPr>
      </w:r>
      <w:r w:rsidRPr="00862C16">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14.3.6</w:t>
      </w:r>
      <w:r w:rsidRPr="00862C16">
        <w:rPr>
          <w:rFonts w:eastAsia="Calibri" w:cs="David"/>
          <w:bCs w:val="0"/>
          <w:color w:val="auto"/>
          <w:sz w:val="24"/>
          <w:szCs w:val="24"/>
          <w:rtl/>
          <w:lang w:eastAsia="en-US"/>
        </w:rPr>
        <w:fldChar w:fldCharType="end"/>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עבור</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כל</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אחד</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מההצעות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בנפרד</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בהתאם</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לנוסחת</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החישוב</w:t>
      </w:r>
      <w:r w:rsidRPr="00862C16">
        <w:rPr>
          <w:rFonts w:eastAsia="Calibri" w:cs="David"/>
          <w:bCs w:val="0"/>
          <w:color w:val="auto"/>
          <w:sz w:val="24"/>
          <w:szCs w:val="24"/>
          <w:rtl/>
          <w:lang w:eastAsia="en-US"/>
        </w:rPr>
        <w:t xml:space="preserve"> </w:t>
      </w:r>
      <w:r w:rsidRPr="00862C16">
        <w:rPr>
          <w:rFonts w:eastAsia="Calibri" w:cs="David" w:hint="cs"/>
          <w:bCs w:val="0"/>
          <w:color w:val="auto"/>
          <w:sz w:val="24"/>
          <w:szCs w:val="24"/>
          <w:rtl/>
          <w:lang w:eastAsia="en-US"/>
        </w:rPr>
        <w:t>הבאה</w:t>
      </w:r>
      <w:r w:rsidRPr="00862C16">
        <w:rPr>
          <w:rFonts w:eastAsia="Calibri" w:cs="David"/>
          <w:bCs w:val="0"/>
          <w:color w:val="auto"/>
          <w:sz w:val="24"/>
          <w:szCs w:val="24"/>
          <w:rtl/>
          <w:lang w:eastAsia="en-US"/>
        </w:rPr>
        <w:t>:</w:t>
      </w:r>
    </w:p>
    <w:tbl>
      <w:tblPr>
        <w:bidiVisual/>
        <w:tblW w:w="7722" w:type="dxa"/>
        <w:tblInd w:w="1173" w:type="dxa"/>
        <w:tblLayout w:type="fixed"/>
        <w:tblLook w:val="00A0" w:firstRow="1" w:lastRow="0" w:firstColumn="1" w:lastColumn="0" w:noHBand="0" w:noVBand="0"/>
      </w:tblPr>
      <w:tblGrid>
        <w:gridCol w:w="1139"/>
        <w:gridCol w:w="283"/>
        <w:gridCol w:w="1701"/>
        <w:gridCol w:w="284"/>
        <w:gridCol w:w="992"/>
        <w:gridCol w:w="283"/>
        <w:gridCol w:w="1628"/>
        <w:gridCol w:w="284"/>
        <w:gridCol w:w="844"/>
        <w:gridCol w:w="284"/>
      </w:tblGrid>
      <w:tr w:rsidR="00862C16" w:rsidRPr="000A7CA0" w:rsidTr="00862C16">
        <w:tc>
          <w:tcPr>
            <w:tcW w:w="1139" w:type="dxa"/>
            <w:vMerge w:val="restart"/>
            <w:tcBorders>
              <w:top w:val="single" w:sz="4" w:space="0" w:color="auto"/>
              <w:left w:val="single" w:sz="4" w:space="0" w:color="auto"/>
            </w:tcBorders>
            <w:vAlign w:val="center"/>
          </w:tcPr>
          <w:p w:rsidR="00862C16" w:rsidRPr="000A7CA0" w:rsidRDefault="00862C16" w:rsidP="00862C16">
            <w:pPr>
              <w:spacing w:line="360" w:lineRule="auto"/>
              <w:jc w:val="center"/>
              <w:rPr>
                <w:rFonts w:cs="David"/>
                <w:b/>
                <w:bCs w:val="0"/>
                <w:spacing w:val="6"/>
                <w:sz w:val="24"/>
                <w:szCs w:val="24"/>
              </w:rPr>
            </w:pPr>
            <w:r w:rsidRPr="000A7CA0">
              <w:rPr>
                <w:rFonts w:cs="David"/>
                <w:b/>
                <w:spacing w:val="6"/>
                <w:sz w:val="24"/>
                <w:szCs w:val="24"/>
                <w:rtl/>
              </w:rPr>
              <w:t>ציון כללי</w:t>
            </w:r>
          </w:p>
        </w:tc>
        <w:tc>
          <w:tcPr>
            <w:tcW w:w="283" w:type="dxa"/>
            <w:vMerge w:val="restart"/>
            <w:tcBorders>
              <w:top w:val="single" w:sz="4" w:space="0" w:color="auto"/>
            </w:tcBorders>
            <w:vAlign w:val="center"/>
          </w:tcPr>
          <w:p w:rsidR="00862C16" w:rsidRPr="000A7CA0" w:rsidRDefault="00862C16" w:rsidP="00862C16">
            <w:pPr>
              <w:spacing w:line="360" w:lineRule="auto"/>
              <w:rPr>
                <w:rFonts w:cs="David"/>
                <w:spacing w:val="6"/>
                <w:sz w:val="24"/>
                <w:szCs w:val="24"/>
              </w:rPr>
            </w:pPr>
            <w:r w:rsidRPr="000A7CA0">
              <w:rPr>
                <w:rFonts w:cs="David"/>
                <w:spacing w:val="6"/>
                <w:sz w:val="24"/>
                <w:szCs w:val="24"/>
                <w:rtl/>
              </w:rPr>
              <w:t>=</w:t>
            </w:r>
          </w:p>
        </w:tc>
        <w:tc>
          <w:tcPr>
            <w:tcW w:w="1701" w:type="dxa"/>
            <w:tcBorders>
              <w:top w:val="single" w:sz="4" w:space="0" w:color="auto"/>
              <w:bottom w:val="single" w:sz="4" w:space="0" w:color="auto"/>
            </w:tcBorders>
            <w:vAlign w:val="center"/>
          </w:tcPr>
          <w:p w:rsidR="00862C16" w:rsidRPr="000A7CA0" w:rsidRDefault="00862C16" w:rsidP="00862C16">
            <w:pPr>
              <w:bidi/>
              <w:spacing w:line="360" w:lineRule="auto"/>
              <w:jc w:val="center"/>
              <w:rPr>
                <w:rFonts w:cs="David"/>
                <w:spacing w:val="6"/>
                <w:sz w:val="24"/>
                <w:szCs w:val="24"/>
                <w:rtl/>
              </w:rPr>
            </w:pPr>
            <w:r w:rsidRPr="000A7CA0">
              <w:rPr>
                <w:rFonts w:cs="David"/>
                <w:spacing w:val="6"/>
                <w:sz w:val="24"/>
                <w:szCs w:val="24"/>
                <w:rtl/>
              </w:rPr>
              <w:t>(</w:t>
            </w:r>
            <w:r w:rsidRPr="000A7CA0">
              <w:rPr>
                <w:rFonts w:cs="David" w:hint="cs"/>
                <w:sz w:val="24"/>
                <w:szCs w:val="24"/>
                <w:rtl/>
              </w:rPr>
              <w:t xml:space="preserve">כמפורט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Ref520379195 \r \h</w:instrText>
            </w:r>
            <w:r>
              <w:rPr>
                <w:rFonts w:cs="David"/>
                <w:sz w:val="24"/>
                <w:szCs w:val="24"/>
                <w:rtl/>
              </w:rPr>
              <w:instrText xml:space="preserve">  \* </w:instrText>
            </w:r>
            <w:r>
              <w:rPr>
                <w:rFonts w:cs="David"/>
                <w:sz w:val="24"/>
                <w:szCs w:val="24"/>
              </w:rPr>
              <w:instrText>MERGEFORMAT</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AC4F01">
              <w:rPr>
                <w:rFonts w:cs="David"/>
                <w:sz w:val="24"/>
                <w:szCs w:val="24"/>
                <w:cs/>
              </w:rPr>
              <w:t>‎</w:t>
            </w:r>
            <w:r w:rsidR="00AC4F01">
              <w:rPr>
                <w:rFonts w:cs="David"/>
                <w:sz w:val="24"/>
                <w:szCs w:val="24"/>
              </w:rPr>
              <w:t>14.2.1</w:t>
            </w:r>
            <w:r>
              <w:rPr>
                <w:rFonts w:cs="David"/>
                <w:sz w:val="24"/>
                <w:szCs w:val="24"/>
                <w:rtl/>
              </w:rPr>
              <w:fldChar w:fldCharType="end"/>
            </w:r>
            <w:r>
              <w:rPr>
                <w:rFonts w:cs="David" w:hint="cs"/>
                <w:sz w:val="24"/>
                <w:szCs w:val="24"/>
                <w:rtl/>
              </w:rPr>
              <w:t xml:space="preserve"> </w:t>
            </w:r>
            <w:r w:rsidRPr="000A7CA0">
              <w:rPr>
                <w:rFonts w:cs="David" w:hint="cs"/>
                <w:sz w:val="24"/>
                <w:szCs w:val="24"/>
                <w:rtl/>
              </w:rPr>
              <w:t>לעיל</w:t>
            </w:r>
          </w:p>
        </w:tc>
        <w:tc>
          <w:tcPr>
            <w:tcW w:w="284" w:type="dxa"/>
            <w:tcBorders>
              <w:top w:val="single" w:sz="4" w:space="0" w:color="auto"/>
              <w:bottom w:val="single" w:sz="4" w:space="0" w:color="auto"/>
            </w:tcBorders>
            <w:vAlign w:val="center"/>
          </w:tcPr>
          <w:p w:rsidR="00862C16" w:rsidRPr="000A7CA0" w:rsidRDefault="00862C16" w:rsidP="00862C16">
            <w:pPr>
              <w:spacing w:line="360" w:lineRule="auto"/>
              <w:rPr>
                <w:rFonts w:cs="David"/>
                <w:spacing w:val="6"/>
                <w:sz w:val="24"/>
                <w:szCs w:val="24"/>
              </w:rPr>
            </w:pPr>
            <w:r w:rsidRPr="000A7CA0">
              <w:rPr>
                <w:rFonts w:cs="David"/>
                <w:spacing w:val="6"/>
                <w:sz w:val="24"/>
                <w:szCs w:val="24"/>
                <w:rtl/>
              </w:rPr>
              <w:t>*</w:t>
            </w:r>
          </w:p>
        </w:tc>
        <w:tc>
          <w:tcPr>
            <w:tcW w:w="992" w:type="dxa"/>
            <w:tcBorders>
              <w:top w:val="single" w:sz="4" w:space="0" w:color="auto"/>
              <w:bottom w:val="single" w:sz="4" w:space="0" w:color="auto"/>
            </w:tcBorders>
            <w:vAlign w:val="center"/>
          </w:tcPr>
          <w:p w:rsidR="00862C16" w:rsidRPr="000A7CA0" w:rsidRDefault="00862C16" w:rsidP="00862C16">
            <w:pPr>
              <w:spacing w:line="360" w:lineRule="auto"/>
              <w:rPr>
                <w:rFonts w:cs="David"/>
                <w:spacing w:val="6"/>
                <w:sz w:val="24"/>
                <w:szCs w:val="24"/>
              </w:rPr>
            </w:pPr>
            <w:r w:rsidRPr="000A7CA0">
              <w:rPr>
                <w:rFonts w:cs="David"/>
                <w:spacing w:val="6"/>
                <w:sz w:val="24"/>
                <w:szCs w:val="24"/>
                <w:rtl/>
              </w:rPr>
              <w:t>ציון איכות)</w:t>
            </w:r>
          </w:p>
        </w:tc>
        <w:tc>
          <w:tcPr>
            <w:tcW w:w="283" w:type="dxa"/>
            <w:tcBorders>
              <w:top w:val="single" w:sz="4" w:space="0" w:color="auto"/>
              <w:bottom w:val="single" w:sz="4" w:space="0" w:color="auto"/>
            </w:tcBorders>
            <w:vAlign w:val="center"/>
          </w:tcPr>
          <w:p w:rsidR="00862C16" w:rsidRPr="000A7CA0" w:rsidRDefault="00862C16" w:rsidP="00862C16">
            <w:pPr>
              <w:spacing w:line="360" w:lineRule="auto"/>
              <w:jc w:val="center"/>
              <w:rPr>
                <w:rFonts w:cs="David"/>
                <w:spacing w:val="6"/>
                <w:sz w:val="24"/>
                <w:szCs w:val="24"/>
              </w:rPr>
            </w:pPr>
            <w:r w:rsidRPr="000A7CA0">
              <w:rPr>
                <w:rFonts w:cs="David"/>
                <w:spacing w:val="6"/>
                <w:sz w:val="24"/>
                <w:szCs w:val="24"/>
                <w:rtl/>
              </w:rPr>
              <w:t>+</w:t>
            </w:r>
          </w:p>
        </w:tc>
        <w:tc>
          <w:tcPr>
            <w:tcW w:w="1628" w:type="dxa"/>
            <w:tcBorders>
              <w:top w:val="single" w:sz="4" w:space="0" w:color="auto"/>
              <w:bottom w:val="single" w:sz="4" w:space="0" w:color="auto"/>
            </w:tcBorders>
            <w:vAlign w:val="center"/>
          </w:tcPr>
          <w:p w:rsidR="00862C16" w:rsidRPr="000A7CA0" w:rsidRDefault="00862C16" w:rsidP="00862C16">
            <w:pPr>
              <w:bidi/>
              <w:spacing w:line="360" w:lineRule="auto"/>
              <w:jc w:val="center"/>
              <w:rPr>
                <w:rFonts w:cs="David"/>
                <w:spacing w:val="6"/>
                <w:sz w:val="24"/>
                <w:szCs w:val="24"/>
              </w:rPr>
            </w:pPr>
            <w:r w:rsidRPr="000A7CA0">
              <w:rPr>
                <w:rFonts w:cs="David"/>
                <w:spacing w:val="6"/>
                <w:sz w:val="24"/>
                <w:szCs w:val="24"/>
                <w:rtl/>
              </w:rPr>
              <w:t>(</w:t>
            </w:r>
            <w:r w:rsidRPr="000A7CA0">
              <w:rPr>
                <w:rFonts w:cs="David" w:hint="cs"/>
                <w:sz w:val="24"/>
                <w:szCs w:val="24"/>
                <w:rtl/>
              </w:rPr>
              <w:t xml:space="preserve">כמפורט בסעיף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Ref520379218 \r \h</w:instrText>
            </w:r>
            <w:r>
              <w:rPr>
                <w:rFonts w:cs="David"/>
                <w:sz w:val="24"/>
                <w:szCs w:val="24"/>
                <w:rtl/>
              </w:rPr>
              <w:instrText xml:space="preserve">  \* </w:instrText>
            </w:r>
            <w:r>
              <w:rPr>
                <w:rFonts w:cs="David"/>
                <w:sz w:val="24"/>
                <w:szCs w:val="24"/>
              </w:rPr>
              <w:instrText>MERGEFORMAT</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AC4F01">
              <w:rPr>
                <w:rFonts w:cs="David"/>
                <w:sz w:val="24"/>
                <w:szCs w:val="24"/>
                <w:cs/>
              </w:rPr>
              <w:t>‎</w:t>
            </w:r>
            <w:r w:rsidR="00AC4F01">
              <w:rPr>
                <w:rFonts w:cs="David"/>
                <w:sz w:val="24"/>
                <w:szCs w:val="24"/>
              </w:rPr>
              <w:t>14.3.1</w:t>
            </w:r>
            <w:r>
              <w:rPr>
                <w:rFonts w:cs="David"/>
                <w:sz w:val="24"/>
                <w:szCs w:val="24"/>
                <w:rtl/>
              </w:rPr>
              <w:fldChar w:fldCharType="end"/>
            </w:r>
            <w:r w:rsidRPr="000A7CA0">
              <w:rPr>
                <w:rFonts w:cs="David" w:hint="cs"/>
                <w:sz w:val="24"/>
                <w:szCs w:val="24"/>
                <w:rtl/>
              </w:rPr>
              <w:t xml:space="preserve"> לעיל</w:t>
            </w:r>
          </w:p>
        </w:tc>
        <w:tc>
          <w:tcPr>
            <w:tcW w:w="284" w:type="dxa"/>
            <w:tcBorders>
              <w:top w:val="single" w:sz="4" w:space="0" w:color="auto"/>
              <w:bottom w:val="single" w:sz="4" w:space="0" w:color="auto"/>
            </w:tcBorders>
            <w:vAlign w:val="center"/>
          </w:tcPr>
          <w:p w:rsidR="00862C16" w:rsidRPr="000A7CA0" w:rsidRDefault="00862C16" w:rsidP="00862C16">
            <w:pPr>
              <w:spacing w:line="360" w:lineRule="auto"/>
              <w:rPr>
                <w:rFonts w:cs="David"/>
                <w:spacing w:val="6"/>
                <w:sz w:val="24"/>
                <w:szCs w:val="24"/>
              </w:rPr>
            </w:pPr>
            <w:r w:rsidRPr="000A7CA0">
              <w:rPr>
                <w:rFonts w:cs="David"/>
                <w:spacing w:val="6"/>
                <w:sz w:val="24"/>
                <w:szCs w:val="24"/>
                <w:rtl/>
              </w:rPr>
              <w:t>*</w:t>
            </w:r>
          </w:p>
        </w:tc>
        <w:tc>
          <w:tcPr>
            <w:tcW w:w="844" w:type="dxa"/>
            <w:tcBorders>
              <w:top w:val="single" w:sz="4" w:space="0" w:color="auto"/>
              <w:bottom w:val="single" w:sz="4" w:space="0" w:color="auto"/>
            </w:tcBorders>
            <w:vAlign w:val="center"/>
          </w:tcPr>
          <w:p w:rsidR="00862C16" w:rsidRPr="000A7CA0" w:rsidRDefault="00862C16" w:rsidP="00862C16">
            <w:pPr>
              <w:spacing w:line="360" w:lineRule="auto"/>
              <w:rPr>
                <w:rFonts w:cs="David"/>
                <w:spacing w:val="6"/>
                <w:sz w:val="24"/>
                <w:szCs w:val="24"/>
              </w:rPr>
            </w:pPr>
            <w:r w:rsidRPr="000A7CA0">
              <w:rPr>
                <w:rFonts w:cs="David"/>
                <w:spacing w:val="6"/>
                <w:sz w:val="24"/>
                <w:szCs w:val="24"/>
                <w:rtl/>
              </w:rPr>
              <w:t>ציון מחיר)</w:t>
            </w:r>
          </w:p>
        </w:tc>
        <w:tc>
          <w:tcPr>
            <w:tcW w:w="284" w:type="dxa"/>
            <w:tcBorders>
              <w:top w:val="single" w:sz="4" w:space="0" w:color="auto"/>
              <w:right w:val="single" w:sz="4" w:space="0" w:color="auto"/>
            </w:tcBorders>
            <w:vAlign w:val="center"/>
          </w:tcPr>
          <w:p w:rsidR="00862C16" w:rsidRPr="000A7CA0" w:rsidRDefault="00862C16" w:rsidP="00862C16">
            <w:pPr>
              <w:spacing w:line="360" w:lineRule="auto"/>
              <w:jc w:val="center"/>
              <w:rPr>
                <w:rFonts w:cs="David"/>
                <w:b/>
                <w:bCs w:val="0"/>
                <w:spacing w:val="6"/>
                <w:kern w:val="32"/>
                <w:sz w:val="24"/>
                <w:szCs w:val="24"/>
              </w:rPr>
            </w:pPr>
          </w:p>
        </w:tc>
      </w:tr>
      <w:tr w:rsidR="00862C16" w:rsidRPr="000A7CA0" w:rsidTr="00862C16">
        <w:tc>
          <w:tcPr>
            <w:tcW w:w="1139" w:type="dxa"/>
            <w:vMerge/>
            <w:tcBorders>
              <w:left w:val="single" w:sz="4" w:space="0" w:color="auto"/>
              <w:bottom w:val="single" w:sz="4" w:space="0" w:color="auto"/>
            </w:tcBorders>
            <w:vAlign w:val="center"/>
          </w:tcPr>
          <w:p w:rsidR="00862C16" w:rsidRPr="000A7CA0" w:rsidRDefault="00862C16" w:rsidP="00862C16">
            <w:pPr>
              <w:spacing w:line="360" w:lineRule="auto"/>
              <w:jc w:val="center"/>
              <w:rPr>
                <w:rFonts w:cs="David"/>
                <w:b/>
                <w:bCs w:val="0"/>
                <w:spacing w:val="6"/>
                <w:kern w:val="32"/>
                <w:sz w:val="24"/>
                <w:szCs w:val="24"/>
              </w:rPr>
            </w:pPr>
          </w:p>
        </w:tc>
        <w:tc>
          <w:tcPr>
            <w:tcW w:w="283" w:type="dxa"/>
            <w:vMerge/>
            <w:tcBorders>
              <w:bottom w:val="single" w:sz="4" w:space="0" w:color="auto"/>
            </w:tcBorders>
            <w:vAlign w:val="center"/>
          </w:tcPr>
          <w:p w:rsidR="00862C16" w:rsidRPr="000A7CA0" w:rsidRDefault="00862C16" w:rsidP="00862C16">
            <w:pPr>
              <w:spacing w:line="360" w:lineRule="auto"/>
              <w:jc w:val="center"/>
              <w:rPr>
                <w:rFonts w:cs="David"/>
                <w:b/>
                <w:bCs w:val="0"/>
                <w:spacing w:val="6"/>
                <w:kern w:val="32"/>
                <w:sz w:val="24"/>
                <w:szCs w:val="24"/>
              </w:rPr>
            </w:pPr>
          </w:p>
        </w:tc>
        <w:tc>
          <w:tcPr>
            <w:tcW w:w="6016" w:type="dxa"/>
            <w:gridSpan w:val="7"/>
            <w:tcBorders>
              <w:top w:val="single" w:sz="4" w:space="0" w:color="auto"/>
              <w:bottom w:val="single" w:sz="4" w:space="0" w:color="auto"/>
            </w:tcBorders>
            <w:vAlign w:val="center"/>
          </w:tcPr>
          <w:p w:rsidR="00862C16" w:rsidRPr="000A7CA0" w:rsidRDefault="00862C16" w:rsidP="00862C16">
            <w:pPr>
              <w:spacing w:line="360" w:lineRule="auto"/>
              <w:jc w:val="center"/>
              <w:rPr>
                <w:rFonts w:cs="David"/>
                <w:spacing w:val="6"/>
                <w:sz w:val="24"/>
                <w:szCs w:val="24"/>
              </w:rPr>
            </w:pPr>
            <w:r w:rsidRPr="000A7CA0">
              <w:rPr>
                <w:rFonts w:cs="David"/>
                <w:spacing w:val="6"/>
                <w:sz w:val="24"/>
                <w:szCs w:val="24"/>
                <w:rtl/>
              </w:rPr>
              <w:t>100</w:t>
            </w:r>
          </w:p>
        </w:tc>
        <w:tc>
          <w:tcPr>
            <w:tcW w:w="284" w:type="dxa"/>
            <w:tcBorders>
              <w:bottom w:val="single" w:sz="4" w:space="0" w:color="auto"/>
              <w:right w:val="single" w:sz="4" w:space="0" w:color="auto"/>
            </w:tcBorders>
            <w:vAlign w:val="center"/>
          </w:tcPr>
          <w:p w:rsidR="00862C16" w:rsidRPr="000A7CA0" w:rsidRDefault="00862C16" w:rsidP="00862C16">
            <w:pPr>
              <w:spacing w:line="360" w:lineRule="auto"/>
              <w:jc w:val="center"/>
              <w:rPr>
                <w:rFonts w:cs="David"/>
                <w:b/>
                <w:bCs w:val="0"/>
                <w:spacing w:val="6"/>
                <w:kern w:val="32"/>
                <w:sz w:val="24"/>
                <w:szCs w:val="24"/>
              </w:rPr>
            </w:pPr>
          </w:p>
        </w:tc>
      </w:tr>
    </w:tbl>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ועדת המכרזים שומרת לעצמה את הזכות להכריז על "כשיר שני" למתן השירותים המבוקשים. </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 ההתקשרות עם הכשיר השני, תיעשה בהתאמה להצעת המחיר אותה הגיש בהצעתו.</w:t>
      </w:r>
    </w:p>
    <w:p w:rsidR="00862C16" w:rsidRPr="007560FE" w:rsidRDefault="00862C16" w:rsidP="0090391D">
      <w:pPr>
        <w:pStyle w:val="23"/>
        <w:numPr>
          <w:ilvl w:val="0"/>
          <w:numId w:val="19"/>
        </w:numPr>
        <w:rPr>
          <w:b/>
          <w:bCs/>
        </w:rPr>
      </w:pPr>
      <w:r w:rsidRPr="007560FE">
        <w:rPr>
          <w:rFonts w:hint="cs"/>
          <w:b/>
          <w:bCs/>
          <w:rtl/>
        </w:rPr>
        <w:t>הכרזה על ספק זוכה</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ההצעה אשר תדורג במקום הראשון, תומלץ לאישור ועדת המכרזים להכרזתה כזוכה במכרז</w:t>
      </w:r>
      <w:r w:rsidRPr="00862C16">
        <w:rPr>
          <w:rFonts w:cs="David"/>
          <w:b/>
          <w:bCs w:val="0"/>
          <w:sz w:val="24"/>
          <w:szCs w:val="24"/>
          <w:rtl/>
        </w:rPr>
        <w:t>.</w:t>
      </w:r>
      <w:r w:rsidRPr="00862C16">
        <w:rPr>
          <w:rFonts w:cs="David" w:hint="cs"/>
          <w:b/>
          <w:bCs w:val="0"/>
          <w:sz w:val="24"/>
          <w:szCs w:val="24"/>
          <w:rtl/>
        </w:rPr>
        <w:t xml:space="preserve"> </w:t>
      </w:r>
    </w:p>
    <w:p w:rsidR="00862C16" w:rsidRPr="00862C16" w:rsidRDefault="00862C16"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r w:rsidRPr="00862C16">
        <w:rPr>
          <w:rFonts w:cs="David" w:hint="cs"/>
          <w:b/>
          <w:bCs w:val="0"/>
          <w:sz w:val="24"/>
          <w:szCs w:val="24"/>
          <w:rtl/>
        </w:rPr>
        <w:t xml:space="preserve">אישור הזכייה על ידי וועדת המכרזים, מותנה בעמידת הספק הזוכה בכל הדרישות המפורטות בסעיף </w:t>
      </w:r>
      <w:r w:rsidRPr="00862C16">
        <w:rPr>
          <w:rFonts w:cs="David"/>
          <w:b/>
          <w:bCs w:val="0"/>
          <w:sz w:val="24"/>
          <w:szCs w:val="24"/>
          <w:rtl/>
        </w:rPr>
        <w:fldChar w:fldCharType="begin"/>
      </w:r>
      <w:r w:rsidRPr="00862C16">
        <w:rPr>
          <w:rFonts w:cs="David"/>
          <w:b/>
          <w:bCs w:val="0"/>
          <w:sz w:val="24"/>
          <w:szCs w:val="24"/>
          <w:rtl/>
        </w:rPr>
        <w:instrText xml:space="preserve"> </w:instrText>
      </w:r>
      <w:r w:rsidRPr="00862C16">
        <w:rPr>
          <w:rFonts w:cs="David" w:hint="cs"/>
          <w:b/>
          <w:bCs w:val="0"/>
          <w:sz w:val="24"/>
          <w:szCs w:val="24"/>
        </w:rPr>
        <w:instrText>REF</w:instrText>
      </w:r>
      <w:r w:rsidRPr="00862C16">
        <w:rPr>
          <w:rFonts w:cs="David" w:hint="cs"/>
          <w:b/>
          <w:bCs w:val="0"/>
          <w:sz w:val="24"/>
          <w:szCs w:val="24"/>
          <w:rtl/>
        </w:rPr>
        <w:instrText xml:space="preserve"> _</w:instrText>
      </w:r>
      <w:r w:rsidRPr="00862C16">
        <w:rPr>
          <w:rFonts w:cs="David" w:hint="cs"/>
          <w:b/>
          <w:bCs w:val="0"/>
          <w:sz w:val="24"/>
          <w:szCs w:val="24"/>
        </w:rPr>
        <w:instrText>Ref520666178 \r \h</w:instrText>
      </w:r>
      <w:r w:rsidRPr="00862C16">
        <w:rPr>
          <w:rFonts w:cs="David"/>
          <w:b/>
          <w:bCs w:val="0"/>
          <w:sz w:val="24"/>
          <w:szCs w:val="24"/>
          <w:rtl/>
        </w:rPr>
        <w:instrText xml:space="preserve"> </w:instrText>
      </w:r>
      <w:r>
        <w:rPr>
          <w:rFonts w:cs="David"/>
          <w:b/>
          <w:bCs w:val="0"/>
          <w:sz w:val="24"/>
          <w:szCs w:val="24"/>
          <w:rtl/>
        </w:rPr>
        <w:instrText xml:space="preserve"> \* </w:instrText>
      </w:r>
      <w:r>
        <w:rPr>
          <w:rFonts w:cs="David"/>
          <w:b/>
          <w:bCs w:val="0"/>
          <w:sz w:val="24"/>
          <w:szCs w:val="24"/>
        </w:rPr>
        <w:instrText>MERGEFORMAT</w:instrText>
      </w:r>
      <w:r>
        <w:rPr>
          <w:rFonts w:cs="David"/>
          <w:b/>
          <w:bCs w:val="0"/>
          <w:sz w:val="24"/>
          <w:szCs w:val="24"/>
          <w:rtl/>
        </w:rPr>
        <w:instrText xml:space="preserve"> </w:instrText>
      </w:r>
      <w:r w:rsidRPr="00862C16">
        <w:rPr>
          <w:rFonts w:cs="David"/>
          <w:b/>
          <w:bCs w:val="0"/>
          <w:sz w:val="24"/>
          <w:szCs w:val="24"/>
          <w:rtl/>
        </w:rPr>
      </w:r>
      <w:r w:rsidRPr="00862C16">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17</w:t>
      </w:r>
      <w:r w:rsidRPr="00862C16">
        <w:rPr>
          <w:rFonts w:cs="David"/>
          <w:b/>
          <w:bCs w:val="0"/>
          <w:sz w:val="24"/>
          <w:szCs w:val="24"/>
          <w:rtl/>
        </w:rPr>
        <w:fldChar w:fldCharType="end"/>
      </w:r>
      <w:r w:rsidRPr="00862C16">
        <w:rPr>
          <w:rFonts w:cs="David" w:hint="cs"/>
          <w:b/>
          <w:bCs w:val="0"/>
          <w:sz w:val="24"/>
          <w:szCs w:val="24"/>
          <w:rtl/>
        </w:rPr>
        <w:t xml:space="preserve"> להלן.</w:t>
      </w:r>
    </w:p>
    <w:p w:rsidR="00412838" w:rsidRPr="007F4468" w:rsidRDefault="00E4021C" w:rsidP="00CA3F3F">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overflowPunct/>
        <w:autoSpaceDE/>
        <w:autoSpaceDN/>
        <w:bidi/>
        <w:adjustRightInd/>
        <w:spacing w:before="120" w:after="120" w:line="360" w:lineRule="auto"/>
        <w:ind w:left="567" w:hanging="567"/>
        <w:jc w:val="both"/>
        <w:textAlignment w:val="auto"/>
        <w:rPr>
          <w:rFonts w:ascii="Arial" w:hAnsi="Arial" w:cs="Arial"/>
          <w:b/>
          <w:i/>
          <w:iCs/>
          <w:rtl/>
        </w:rPr>
      </w:pPr>
      <w:r w:rsidRPr="00CA3F3F">
        <w:rPr>
          <w:rFonts w:ascii="Arial" w:eastAsia="Calibri" w:hAnsi="Arial" w:cs="Arial" w:hint="cs"/>
          <w:i/>
          <w:iCs/>
          <w:color w:val="auto"/>
          <w:sz w:val="32"/>
          <w:szCs w:val="32"/>
          <w:rtl/>
        </w:rPr>
        <w:t>הצעת המחיר</w:t>
      </w:r>
    </w:p>
    <w:p w:rsidR="00412838" w:rsidRDefault="00E4021C"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8"/>
          <w:szCs w:val="28"/>
          <w:lang w:eastAsia="en-US"/>
        </w:rPr>
      </w:pPr>
      <w:r>
        <w:rPr>
          <w:rFonts w:eastAsia="Calibri" w:cs="David" w:hint="cs"/>
          <w:b/>
          <w:color w:val="auto"/>
          <w:sz w:val="28"/>
          <w:szCs w:val="28"/>
          <w:rtl/>
          <w:lang w:eastAsia="en-US"/>
        </w:rPr>
        <w:t>המחיר המוצע</w:t>
      </w:r>
      <w:r w:rsidR="00412838" w:rsidRPr="007F4468">
        <w:rPr>
          <w:rFonts w:eastAsia="Calibri" w:cs="David" w:hint="cs"/>
          <w:b/>
          <w:color w:val="auto"/>
          <w:sz w:val="28"/>
          <w:szCs w:val="28"/>
          <w:rtl/>
          <w:lang w:eastAsia="en-US"/>
        </w:rPr>
        <w:t>:</w:t>
      </w:r>
    </w:p>
    <w:p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7" w:name="_המחיר_המוצע"/>
      <w:bookmarkStart w:id="48" w:name="_Ref291765692"/>
      <w:bookmarkEnd w:id="47"/>
      <w:r w:rsidRPr="00862C16">
        <w:rPr>
          <w:rFonts w:cs="David" w:hint="cs"/>
          <w:b/>
          <w:bCs w:val="0"/>
          <w:sz w:val="24"/>
          <w:szCs w:val="24"/>
          <w:rtl/>
        </w:rPr>
        <w:t xml:space="preserve">הצעת המחיר </w:t>
      </w:r>
      <w:r w:rsidRPr="00862C16">
        <w:rPr>
          <w:rFonts w:cs="David" w:hint="eastAsia"/>
          <w:b/>
          <w:bCs w:val="0"/>
          <w:sz w:val="24"/>
          <w:szCs w:val="24"/>
          <w:rtl/>
        </w:rPr>
        <w:t>תי</w:t>
      </w:r>
      <w:r w:rsidRPr="00862C16">
        <w:rPr>
          <w:rFonts w:cs="David" w:hint="cs"/>
          <w:b/>
          <w:bCs w:val="0"/>
          <w:sz w:val="24"/>
          <w:szCs w:val="24"/>
          <w:rtl/>
        </w:rPr>
        <w:t>נתן</w:t>
      </w:r>
      <w:r w:rsidRPr="00862C16">
        <w:rPr>
          <w:rFonts w:cs="David"/>
          <w:b/>
          <w:bCs w:val="0"/>
          <w:sz w:val="24"/>
          <w:szCs w:val="24"/>
          <w:rtl/>
        </w:rPr>
        <w:t xml:space="preserve"> </w:t>
      </w:r>
      <w:r w:rsidRPr="00862C16">
        <w:rPr>
          <w:rFonts w:cs="David" w:hint="eastAsia"/>
          <w:b/>
          <w:bCs w:val="0"/>
          <w:sz w:val="24"/>
          <w:szCs w:val="24"/>
          <w:rtl/>
        </w:rPr>
        <w:t>ב</w:t>
      </w:r>
      <w:r w:rsidR="00E76094" w:rsidRPr="00862C16">
        <w:rPr>
          <w:rFonts w:cs="David" w:hint="cs"/>
          <w:b/>
          <w:bCs w:val="0"/>
          <w:sz w:val="24"/>
          <w:szCs w:val="24"/>
          <w:rtl/>
        </w:rPr>
        <w:t>אחוז הנחה מהתערי</w:t>
      </w:r>
      <w:r w:rsidR="009A4CBC" w:rsidRPr="00862C16">
        <w:rPr>
          <w:rFonts w:cs="David" w:hint="cs"/>
          <w:b/>
          <w:bCs w:val="0"/>
          <w:sz w:val="24"/>
          <w:szCs w:val="24"/>
          <w:rtl/>
        </w:rPr>
        <w:t>ף</w:t>
      </w:r>
      <w:r w:rsidR="00E76094" w:rsidRPr="00862C16">
        <w:rPr>
          <w:rFonts w:cs="David" w:hint="cs"/>
          <w:b/>
          <w:bCs w:val="0"/>
          <w:sz w:val="24"/>
          <w:szCs w:val="24"/>
          <w:rtl/>
        </w:rPr>
        <w:t xml:space="preserve"> המקסימלי ליועץ פסיכולוגי מומחה כאמור בסעיף </w:t>
      </w:r>
      <w:r w:rsidR="00E76094" w:rsidRPr="00862C16">
        <w:rPr>
          <w:rFonts w:cs="David"/>
          <w:b/>
          <w:bCs w:val="0"/>
          <w:sz w:val="24"/>
          <w:szCs w:val="24"/>
          <w:rtl/>
        </w:rPr>
        <w:fldChar w:fldCharType="begin"/>
      </w:r>
      <w:r w:rsidR="00E76094" w:rsidRPr="00862C16">
        <w:rPr>
          <w:rFonts w:cs="David"/>
          <w:b/>
          <w:bCs w:val="0"/>
          <w:sz w:val="24"/>
          <w:szCs w:val="24"/>
          <w:rtl/>
        </w:rPr>
        <w:instrText xml:space="preserve"> </w:instrText>
      </w:r>
      <w:r w:rsidR="00E76094" w:rsidRPr="00862C16">
        <w:rPr>
          <w:rFonts w:cs="David" w:hint="cs"/>
          <w:b/>
          <w:bCs w:val="0"/>
          <w:sz w:val="24"/>
          <w:szCs w:val="24"/>
        </w:rPr>
        <w:instrText>REF</w:instrText>
      </w:r>
      <w:r w:rsidR="00E76094" w:rsidRPr="00862C16">
        <w:rPr>
          <w:rFonts w:cs="David" w:hint="cs"/>
          <w:b/>
          <w:bCs w:val="0"/>
          <w:sz w:val="24"/>
          <w:szCs w:val="24"/>
          <w:rtl/>
        </w:rPr>
        <w:instrText xml:space="preserve"> _</w:instrText>
      </w:r>
      <w:r w:rsidR="00E76094" w:rsidRPr="00862C16">
        <w:rPr>
          <w:rFonts w:cs="David" w:hint="cs"/>
          <w:b/>
          <w:bCs w:val="0"/>
          <w:sz w:val="24"/>
          <w:szCs w:val="24"/>
        </w:rPr>
        <w:instrText>Ref482184478 \r \h</w:instrText>
      </w:r>
      <w:r w:rsidR="00E76094" w:rsidRPr="00862C16">
        <w:rPr>
          <w:rFonts w:cs="David"/>
          <w:b/>
          <w:bCs w:val="0"/>
          <w:sz w:val="24"/>
          <w:szCs w:val="24"/>
          <w:rtl/>
        </w:rPr>
        <w:instrText xml:space="preserve"> </w:instrText>
      </w:r>
      <w:r w:rsidR="009A4CBC" w:rsidRPr="00862C16">
        <w:rPr>
          <w:rFonts w:cs="David"/>
          <w:b/>
          <w:bCs w:val="0"/>
          <w:sz w:val="24"/>
          <w:szCs w:val="24"/>
          <w:rtl/>
        </w:rPr>
        <w:instrText xml:space="preserve"> \* </w:instrText>
      </w:r>
      <w:r w:rsidR="009A4CBC" w:rsidRPr="00862C16">
        <w:rPr>
          <w:rFonts w:cs="David"/>
          <w:b/>
          <w:bCs w:val="0"/>
          <w:sz w:val="24"/>
          <w:szCs w:val="24"/>
        </w:rPr>
        <w:instrText>MERGEFORMAT</w:instrText>
      </w:r>
      <w:r w:rsidR="009A4CBC" w:rsidRPr="00862C16">
        <w:rPr>
          <w:rFonts w:cs="David"/>
          <w:b/>
          <w:bCs w:val="0"/>
          <w:sz w:val="24"/>
          <w:szCs w:val="24"/>
          <w:rtl/>
        </w:rPr>
        <w:instrText xml:space="preserve"> </w:instrText>
      </w:r>
      <w:r w:rsidR="00E76094" w:rsidRPr="00862C16">
        <w:rPr>
          <w:rFonts w:cs="David"/>
          <w:b/>
          <w:bCs w:val="0"/>
          <w:sz w:val="24"/>
          <w:szCs w:val="24"/>
          <w:rtl/>
        </w:rPr>
      </w:r>
      <w:r w:rsidR="00E76094" w:rsidRPr="00862C16">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14.3.3</w:t>
      </w:r>
      <w:r w:rsidR="00E76094" w:rsidRPr="00862C16">
        <w:rPr>
          <w:rFonts w:cs="David"/>
          <w:b/>
          <w:bCs w:val="0"/>
          <w:sz w:val="24"/>
          <w:szCs w:val="24"/>
          <w:rtl/>
        </w:rPr>
        <w:fldChar w:fldCharType="end"/>
      </w:r>
      <w:r w:rsidR="00E76094" w:rsidRPr="00862C16">
        <w:rPr>
          <w:rFonts w:cs="David" w:hint="cs"/>
          <w:b/>
          <w:bCs w:val="0"/>
          <w:sz w:val="24"/>
          <w:szCs w:val="24"/>
          <w:rtl/>
        </w:rPr>
        <w:t xml:space="preserve"> לעיל.</w:t>
      </w:r>
    </w:p>
    <w:p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hint="cs"/>
          <w:b/>
          <w:bCs w:val="0"/>
          <w:sz w:val="24"/>
          <w:szCs w:val="24"/>
          <w:rtl/>
        </w:rPr>
        <w:t xml:space="preserve">אין בסעיף זה כדי לגרוע מהוראות המפורטות בנספח ג' למכרז ובחוזה המצורף כנספח ב' למכרז. </w:t>
      </w:r>
    </w:p>
    <w:bookmarkEnd w:id="48"/>
    <w:p w:rsidR="009A4CBC" w:rsidRPr="00862C16" w:rsidRDefault="009A4CBC"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r w:rsidRPr="00862C16">
        <w:rPr>
          <w:rFonts w:cs="David"/>
          <w:b/>
          <w:bCs w:val="0"/>
          <w:sz w:val="24"/>
          <w:szCs w:val="24"/>
          <w:rtl/>
        </w:rPr>
        <w:t>התמורה כוללת את כל ההוצאות, כגון: אש"ל והוצאות משרדיות של היועצים לא ישולם תשלום כלשהו עבור שעות נסיעה ו/או ביטול זמן.</w:t>
      </w:r>
      <w:r w:rsidR="00736F94">
        <w:rPr>
          <w:rFonts w:cs="David" w:hint="cs"/>
          <w:b/>
          <w:bCs w:val="0"/>
          <w:sz w:val="24"/>
          <w:szCs w:val="24"/>
          <w:rtl/>
        </w:rPr>
        <w:t xml:space="preserve"> </w:t>
      </w:r>
      <w:r w:rsidR="00736F94" w:rsidRPr="00862C16">
        <w:rPr>
          <w:rFonts w:cs="David"/>
          <w:b/>
          <w:bCs w:val="0"/>
          <w:sz w:val="24"/>
          <w:szCs w:val="24"/>
          <w:rtl/>
        </w:rPr>
        <w:t xml:space="preserve">למעט </w:t>
      </w:r>
      <w:r w:rsidR="00736F94">
        <w:rPr>
          <w:rFonts w:cs="David" w:hint="cs"/>
          <w:b/>
          <w:bCs w:val="0"/>
          <w:sz w:val="24"/>
          <w:szCs w:val="24"/>
          <w:rtl/>
        </w:rPr>
        <w:t xml:space="preserve">האמור בסעיף </w:t>
      </w:r>
      <w:r w:rsidR="00736F94">
        <w:rPr>
          <w:rFonts w:cs="David"/>
          <w:b/>
          <w:bCs w:val="0"/>
          <w:sz w:val="24"/>
          <w:szCs w:val="24"/>
          <w:rtl/>
        </w:rPr>
        <w:fldChar w:fldCharType="begin"/>
      </w:r>
      <w:r w:rsidR="00736F94">
        <w:rPr>
          <w:rFonts w:cs="David"/>
          <w:b/>
          <w:bCs w:val="0"/>
          <w:sz w:val="24"/>
          <w:szCs w:val="24"/>
          <w:rtl/>
        </w:rPr>
        <w:instrText xml:space="preserve"> </w:instrText>
      </w:r>
      <w:r w:rsidR="00736F94">
        <w:rPr>
          <w:rFonts w:cs="David" w:hint="cs"/>
          <w:b/>
          <w:bCs w:val="0"/>
          <w:sz w:val="24"/>
          <w:szCs w:val="24"/>
        </w:rPr>
        <w:instrText>REF</w:instrText>
      </w:r>
      <w:r w:rsidR="00736F94">
        <w:rPr>
          <w:rFonts w:cs="David" w:hint="cs"/>
          <w:b/>
          <w:bCs w:val="0"/>
          <w:sz w:val="24"/>
          <w:szCs w:val="24"/>
          <w:rtl/>
        </w:rPr>
        <w:instrText xml:space="preserve"> _</w:instrText>
      </w:r>
      <w:r w:rsidR="00736F94">
        <w:rPr>
          <w:rFonts w:cs="David" w:hint="cs"/>
          <w:b/>
          <w:bCs w:val="0"/>
          <w:sz w:val="24"/>
          <w:szCs w:val="24"/>
        </w:rPr>
        <w:instrText>Ref520815082 \r \h</w:instrText>
      </w:r>
      <w:r w:rsidR="00736F94">
        <w:rPr>
          <w:rFonts w:cs="David"/>
          <w:b/>
          <w:bCs w:val="0"/>
          <w:sz w:val="24"/>
          <w:szCs w:val="24"/>
          <w:rtl/>
        </w:rPr>
        <w:instrText xml:space="preserve"> </w:instrText>
      </w:r>
      <w:r w:rsidR="00736F94">
        <w:rPr>
          <w:rFonts w:cs="David"/>
          <w:b/>
          <w:bCs w:val="0"/>
          <w:sz w:val="24"/>
          <w:szCs w:val="24"/>
          <w:rtl/>
        </w:rPr>
      </w:r>
      <w:r w:rsidR="00736F94">
        <w:rPr>
          <w:rFonts w:cs="David"/>
          <w:b/>
          <w:bCs w:val="0"/>
          <w:sz w:val="24"/>
          <w:szCs w:val="24"/>
          <w:rtl/>
        </w:rPr>
        <w:fldChar w:fldCharType="separate"/>
      </w:r>
      <w:r w:rsidR="00736F94">
        <w:rPr>
          <w:rFonts w:cs="David"/>
          <w:b/>
          <w:bCs w:val="0"/>
          <w:sz w:val="24"/>
          <w:szCs w:val="24"/>
          <w:cs/>
        </w:rPr>
        <w:t>‎</w:t>
      </w:r>
      <w:r w:rsidR="00736F94">
        <w:rPr>
          <w:rFonts w:cs="David"/>
          <w:b/>
          <w:bCs w:val="0"/>
          <w:sz w:val="24"/>
          <w:szCs w:val="24"/>
        </w:rPr>
        <w:t>7.1</w:t>
      </w:r>
      <w:r w:rsidR="00736F94">
        <w:rPr>
          <w:rFonts w:cs="David"/>
          <w:b/>
          <w:bCs w:val="0"/>
          <w:sz w:val="24"/>
          <w:szCs w:val="24"/>
          <w:rtl/>
        </w:rPr>
        <w:fldChar w:fldCharType="end"/>
      </w:r>
      <w:r w:rsidR="00736F94">
        <w:rPr>
          <w:rFonts w:cs="David" w:hint="cs"/>
          <w:b/>
          <w:bCs w:val="0"/>
          <w:sz w:val="24"/>
          <w:szCs w:val="24"/>
          <w:rtl/>
        </w:rPr>
        <w:t xml:space="preserve"> לעיל.</w:t>
      </w:r>
    </w:p>
    <w:p w:rsidR="00284FA3" w:rsidRPr="00862C16" w:rsidRDefault="00284FA3"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Pr>
      </w:pPr>
      <w:bookmarkStart w:id="49" w:name="_Ref292186091"/>
      <w:r w:rsidRPr="00862C16">
        <w:rPr>
          <w:rFonts w:cs="David"/>
          <w:b/>
          <w:bCs w:val="0"/>
          <w:sz w:val="24"/>
          <w:szCs w:val="24"/>
          <w:rtl/>
        </w:rPr>
        <w:t xml:space="preserve">טופס ההצעה הכספית </w:t>
      </w:r>
      <w:r w:rsidR="0044197D" w:rsidRPr="00862C16">
        <w:rPr>
          <w:rFonts w:cs="David"/>
          <w:b/>
          <w:bCs w:val="0"/>
          <w:sz w:val="24"/>
          <w:szCs w:val="24"/>
          <w:rtl/>
        </w:rPr>
        <w:t>יוגש במעטפה נפרדת, כמפורט בסעיף</w:t>
      </w:r>
      <w:r w:rsidR="0044197D" w:rsidRPr="00862C16">
        <w:rPr>
          <w:rFonts w:cs="David" w:hint="cs"/>
          <w:b/>
          <w:bCs w:val="0"/>
          <w:sz w:val="24"/>
          <w:szCs w:val="24"/>
          <w:rtl/>
        </w:rPr>
        <w:t xml:space="preserve"> </w:t>
      </w:r>
      <w:r w:rsidR="00862C16">
        <w:rPr>
          <w:rFonts w:cs="David"/>
          <w:b/>
          <w:bCs w:val="0"/>
          <w:sz w:val="24"/>
          <w:szCs w:val="24"/>
          <w:rtl/>
        </w:rPr>
        <w:fldChar w:fldCharType="begin"/>
      </w:r>
      <w:r w:rsidR="00862C16">
        <w:rPr>
          <w:rFonts w:cs="David"/>
          <w:b/>
          <w:bCs w:val="0"/>
          <w:sz w:val="24"/>
          <w:szCs w:val="24"/>
          <w:rtl/>
        </w:rPr>
        <w:instrText xml:space="preserve"> </w:instrText>
      </w:r>
      <w:r w:rsidR="00862C16">
        <w:rPr>
          <w:rFonts w:cs="David" w:hint="cs"/>
          <w:b/>
          <w:bCs w:val="0"/>
          <w:sz w:val="24"/>
          <w:szCs w:val="24"/>
        </w:rPr>
        <w:instrText>REF</w:instrText>
      </w:r>
      <w:r w:rsidR="00862C16">
        <w:rPr>
          <w:rFonts w:cs="David" w:hint="cs"/>
          <w:b/>
          <w:bCs w:val="0"/>
          <w:sz w:val="24"/>
          <w:szCs w:val="24"/>
          <w:rtl/>
        </w:rPr>
        <w:instrText xml:space="preserve"> _</w:instrText>
      </w:r>
      <w:r w:rsidR="00862C16">
        <w:rPr>
          <w:rFonts w:cs="David" w:hint="cs"/>
          <w:b/>
          <w:bCs w:val="0"/>
          <w:sz w:val="24"/>
          <w:szCs w:val="24"/>
        </w:rPr>
        <w:instrText>Ref520667457 \r \h</w:instrText>
      </w:r>
      <w:r w:rsidR="00862C16">
        <w:rPr>
          <w:rFonts w:cs="David"/>
          <w:b/>
          <w:bCs w:val="0"/>
          <w:sz w:val="24"/>
          <w:szCs w:val="24"/>
          <w:rtl/>
        </w:rPr>
        <w:instrText xml:space="preserve"> </w:instrText>
      </w:r>
      <w:r w:rsidR="00862C16">
        <w:rPr>
          <w:rFonts w:cs="David"/>
          <w:b/>
          <w:bCs w:val="0"/>
          <w:sz w:val="24"/>
          <w:szCs w:val="24"/>
          <w:rtl/>
        </w:rPr>
      </w:r>
      <w:r w:rsidR="00862C16">
        <w:rPr>
          <w:rFonts w:cs="David"/>
          <w:b/>
          <w:bCs w:val="0"/>
          <w:sz w:val="24"/>
          <w:szCs w:val="24"/>
          <w:rtl/>
        </w:rPr>
        <w:fldChar w:fldCharType="separate"/>
      </w:r>
      <w:r w:rsidR="00AC4F01">
        <w:rPr>
          <w:rFonts w:cs="David"/>
          <w:b/>
          <w:bCs w:val="0"/>
          <w:sz w:val="24"/>
          <w:szCs w:val="24"/>
          <w:cs/>
        </w:rPr>
        <w:t>‎</w:t>
      </w:r>
      <w:r w:rsidR="00AC4F01">
        <w:rPr>
          <w:rFonts w:cs="David"/>
          <w:b/>
          <w:bCs w:val="0"/>
          <w:sz w:val="24"/>
          <w:szCs w:val="24"/>
        </w:rPr>
        <w:t>21.2</w:t>
      </w:r>
      <w:r w:rsidR="00862C16">
        <w:rPr>
          <w:rFonts w:cs="David"/>
          <w:b/>
          <w:bCs w:val="0"/>
          <w:sz w:val="24"/>
          <w:szCs w:val="24"/>
          <w:rtl/>
        </w:rPr>
        <w:fldChar w:fldCharType="end"/>
      </w:r>
      <w:r w:rsidR="0044197D" w:rsidRPr="00862C16">
        <w:rPr>
          <w:rFonts w:cs="David" w:hint="cs"/>
          <w:b/>
          <w:bCs w:val="0"/>
          <w:sz w:val="24"/>
          <w:szCs w:val="24"/>
          <w:rtl/>
        </w:rPr>
        <w:t xml:space="preserve"> להלן. </w:t>
      </w:r>
    </w:p>
    <w:p w:rsidR="000C44D5" w:rsidRPr="00FA2D90" w:rsidRDefault="000C44D5" w:rsidP="0090391D">
      <w:pPr>
        <w:pStyle w:val="23"/>
        <w:numPr>
          <w:ilvl w:val="0"/>
          <w:numId w:val="19"/>
        </w:numPr>
        <w:rPr>
          <w:b/>
          <w:bCs/>
          <w:rtl/>
        </w:rPr>
      </w:pPr>
      <w:bookmarkStart w:id="50" w:name="_Toc414987205"/>
      <w:bookmarkStart w:id="51" w:name="_Ref479148806"/>
      <w:bookmarkStart w:id="52" w:name="_Ref520666178"/>
      <w:r w:rsidRPr="00FA2D90">
        <w:rPr>
          <w:rFonts w:hint="cs"/>
          <w:b/>
          <w:bCs/>
          <w:rtl/>
        </w:rPr>
        <w:t>דרישות</w:t>
      </w:r>
      <w:r w:rsidRPr="00FA2D90">
        <w:rPr>
          <w:b/>
          <w:bCs/>
          <w:rtl/>
        </w:rPr>
        <w:t xml:space="preserve"> מאת הספק בגין זכייה במכרז</w:t>
      </w:r>
      <w:bookmarkEnd w:id="50"/>
      <w:bookmarkEnd w:id="51"/>
      <w:bookmarkEnd w:id="52"/>
    </w:p>
    <w:p w:rsidR="000C44D5" w:rsidRPr="00862C16" w:rsidRDefault="000C44D5"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cs="David"/>
          <w:b/>
          <w:bCs w:val="0"/>
          <w:sz w:val="24"/>
          <w:szCs w:val="24"/>
          <w:rtl/>
        </w:rPr>
      </w:pPr>
      <w:bookmarkStart w:id="53" w:name="_Toc414987206"/>
      <w:r w:rsidRPr="00862C16">
        <w:rPr>
          <w:rFonts w:cs="David" w:hint="cs"/>
          <w:b/>
          <w:bCs w:val="0"/>
          <w:sz w:val="24"/>
          <w:szCs w:val="24"/>
          <w:rtl/>
        </w:rPr>
        <w:t>כללי</w:t>
      </w:r>
      <w:bookmarkEnd w:id="53"/>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lastRenderedPageBreak/>
        <w:t>בתוך ארבעה עשרה ימי עבודה (כשלושה שבועות קלנדריים) מיום קבלת הודעה בכתב מועדת המכרזים על זכיית הספק במכרז, יפעל הספק הזוכה כמפורט בסעיף זה.</w:t>
      </w:r>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0C44D5">
        <w:rPr>
          <w:rFonts w:eastAsia="Calibri" w:cs="David" w:hint="cs"/>
          <w:bCs w:val="0"/>
          <w:color w:val="auto"/>
          <w:sz w:val="24"/>
          <w:szCs w:val="24"/>
          <w:rtl/>
          <w:lang w:eastAsia="en-US"/>
        </w:rPr>
        <w:t xml:space="preserve">יובהר כי איחור בהמצאת המסמכים/אישורים הדרושים לא יהווה עילה כלשהי לשינוי במועדי האספקה כפי שפורטו במסמכי המכרז. </w:t>
      </w:r>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מילוי הדרישות שבסעיף זה מהווה תנאי מוקדם ליצירת יחסים חוזיים בין הצדדים, ואין בהודעה על ה</w:t>
      </w:r>
      <w:r w:rsidRPr="000C44D5">
        <w:rPr>
          <w:rFonts w:eastAsia="Calibri" w:cs="David" w:hint="cs"/>
          <w:bCs w:val="0"/>
          <w:color w:val="auto"/>
          <w:sz w:val="24"/>
          <w:szCs w:val="24"/>
          <w:rtl/>
          <w:lang w:eastAsia="en-US"/>
        </w:rPr>
        <w:t>ספק ה</w:t>
      </w:r>
      <w:r w:rsidRPr="000C44D5">
        <w:rPr>
          <w:rFonts w:eastAsia="Calibri" w:cs="David"/>
          <w:bCs w:val="0"/>
          <w:color w:val="auto"/>
          <w:sz w:val="24"/>
          <w:szCs w:val="24"/>
          <w:rtl/>
          <w:lang w:eastAsia="en-US"/>
        </w:rPr>
        <w:t>זוכה במכרז כדי לסיים את הליכי המכרז או כדי ליצור יחסים חוזיים, עד למילוי הדרישות האמורות על ידי ה</w:t>
      </w:r>
      <w:r w:rsidRPr="000C44D5">
        <w:rPr>
          <w:rFonts w:eastAsia="Calibri" w:cs="David" w:hint="cs"/>
          <w:bCs w:val="0"/>
          <w:color w:val="auto"/>
          <w:sz w:val="24"/>
          <w:szCs w:val="24"/>
          <w:rtl/>
          <w:lang w:eastAsia="en-US"/>
        </w:rPr>
        <w:t xml:space="preserve">הספק </w:t>
      </w:r>
      <w:r w:rsidRPr="000C44D5">
        <w:rPr>
          <w:rFonts w:eastAsia="Calibri" w:cs="David"/>
          <w:bCs w:val="0"/>
          <w:color w:val="auto"/>
          <w:sz w:val="24"/>
          <w:szCs w:val="24"/>
          <w:rtl/>
          <w:lang w:eastAsia="en-US"/>
        </w:rPr>
        <w:t>זוכה.</w:t>
      </w:r>
      <w:r w:rsidRPr="000C44D5">
        <w:rPr>
          <w:rFonts w:eastAsia="Calibri" w:cs="David" w:hint="cs"/>
          <w:bCs w:val="0"/>
          <w:color w:val="auto"/>
          <w:sz w:val="24"/>
          <w:szCs w:val="24"/>
          <w:lang w:eastAsia="en-US"/>
        </w:rPr>
        <w:t xml:space="preserve"> </w:t>
      </w:r>
    </w:p>
    <w:p w:rsidR="000C44D5" w:rsidRPr="000C44D5" w:rsidRDefault="000C44D5" w:rsidP="0090391D">
      <w:pPr>
        <w:numPr>
          <w:ilvl w:val="1"/>
          <w:numId w:val="19"/>
        </w:numPr>
        <w:tabs>
          <w:tab w:val="left" w:pos="257"/>
          <w:tab w:val="left" w:pos="1062"/>
        </w:tabs>
        <w:overflowPunct/>
        <w:autoSpaceDE/>
        <w:autoSpaceDN/>
        <w:bidi/>
        <w:adjustRightInd/>
        <w:spacing w:before="120" w:after="120" w:line="360" w:lineRule="auto"/>
        <w:ind w:left="1062" w:hanging="567"/>
        <w:jc w:val="both"/>
        <w:textAlignment w:val="auto"/>
        <w:outlineLvl w:val="0"/>
        <w:rPr>
          <w:rFonts w:eastAsia="Calibri" w:cs="David"/>
          <w:bCs w:val="0"/>
          <w:noProof/>
          <w:color w:val="auto"/>
          <w:sz w:val="24"/>
          <w:szCs w:val="24"/>
        </w:rPr>
      </w:pPr>
      <w:bookmarkStart w:id="54" w:name="_Toc414987208"/>
      <w:r w:rsidRPr="000C44D5">
        <w:rPr>
          <w:rFonts w:eastAsia="Calibri" w:cs="David" w:hint="cs"/>
          <w:bCs w:val="0"/>
          <w:noProof/>
          <w:color w:val="auto"/>
          <w:sz w:val="24"/>
          <w:szCs w:val="24"/>
          <w:rtl/>
        </w:rPr>
        <w:t>בלי לגרוע מכלליות האמור לעיל, על הספק הזוכה להמציא את המסמכים הבאים:</w:t>
      </w:r>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hint="cs"/>
          <w:bCs w:val="0"/>
          <w:color w:val="auto"/>
          <w:sz w:val="24"/>
          <w:szCs w:val="24"/>
          <w:rtl/>
          <w:lang w:eastAsia="en-US"/>
        </w:rPr>
        <w:t>חוזה התקשרות</w:t>
      </w:r>
      <w:bookmarkEnd w:id="54"/>
      <w:r w:rsidRPr="000C44D5">
        <w:rPr>
          <w:rFonts w:eastAsia="Calibri" w:cs="David"/>
          <w:bCs w:val="0"/>
          <w:color w:val="auto"/>
          <w:sz w:val="24"/>
          <w:szCs w:val="24"/>
          <w:rtl/>
          <w:lang w:eastAsia="en-US"/>
        </w:rPr>
        <w:t xml:space="preserve"> על פי הנוסח המחייב המופיע בנספח ב' למכרז.</w:t>
      </w:r>
    </w:p>
    <w:p w:rsidR="000C44D5" w:rsidRP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bookmarkStart w:id="55" w:name="_Toc414987209"/>
      <w:r w:rsidRPr="000C44D5">
        <w:rPr>
          <w:rFonts w:eastAsia="Calibri" w:cs="David" w:hint="cs"/>
          <w:bCs w:val="0"/>
          <w:color w:val="auto"/>
          <w:sz w:val="24"/>
          <w:szCs w:val="24"/>
          <w:rtl/>
          <w:lang w:eastAsia="en-US"/>
        </w:rPr>
        <w:t>ערבות ביצוע</w:t>
      </w:r>
      <w:bookmarkEnd w:id="55"/>
      <w:r w:rsidRPr="000C44D5">
        <w:rPr>
          <w:rFonts w:eastAsia="Calibri" w:cs="David"/>
          <w:bCs w:val="0"/>
          <w:color w:val="auto"/>
          <w:sz w:val="24"/>
          <w:szCs w:val="24"/>
          <w:rtl/>
          <w:lang w:eastAsia="en-US"/>
        </w:rPr>
        <w:t xml:space="preserve"> בהתאם לנוסח המחייב המופיע בנספח א' </w:t>
      </w:r>
      <w:r w:rsidRPr="000C44D5">
        <w:rPr>
          <w:rFonts w:eastAsia="Calibri" w:cs="David" w:hint="cs"/>
          <w:bCs w:val="0"/>
          <w:color w:val="auto"/>
          <w:sz w:val="24"/>
          <w:szCs w:val="24"/>
          <w:rtl/>
          <w:lang w:eastAsia="en-US"/>
        </w:rPr>
        <w:t xml:space="preserve">לחוזה. </w:t>
      </w:r>
    </w:p>
    <w:p w:rsidR="000C44D5" w:rsidRDefault="000C44D5"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0C44D5">
        <w:rPr>
          <w:rFonts w:eastAsia="Calibri" w:cs="David"/>
          <w:bCs w:val="0"/>
          <w:color w:val="auto"/>
          <w:sz w:val="24"/>
          <w:szCs w:val="24"/>
          <w:rtl/>
          <w:lang w:eastAsia="en-US"/>
        </w:rPr>
        <w:t xml:space="preserve">התחייבות לשמירת סודיות על פי הנוסח המחייב המופיע בנספח ג' </w:t>
      </w:r>
      <w:r w:rsidRPr="000C44D5">
        <w:rPr>
          <w:rFonts w:eastAsia="Calibri" w:cs="David" w:hint="cs"/>
          <w:bCs w:val="0"/>
          <w:color w:val="auto"/>
          <w:sz w:val="24"/>
          <w:szCs w:val="24"/>
          <w:rtl/>
          <w:lang w:eastAsia="en-US"/>
        </w:rPr>
        <w:t xml:space="preserve">לחוזה. </w:t>
      </w:r>
    </w:p>
    <w:p w:rsidR="00FB6163" w:rsidRPr="000C44D5" w:rsidRDefault="00FB6163" w:rsidP="00FB6163">
      <w:pPr>
        <w:tabs>
          <w:tab w:val="left" w:pos="257"/>
          <w:tab w:val="num" w:pos="2268"/>
        </w:tabs>
        <w:overflowPunct/>
        <w:autoSpaceDE/>
        <w:autoSpaceDN/>
        <w:bidi/>
        <w:adjustRightInd/>
        <w:spacing w:before="120" w:after="120" w:line="360" w:lineRule="auto"/>
        <w:ind w:left="1487"/>
        <w:jc w:val="both"/>
        <w:textAlignment w:val="auto"/>
        <w:outlineLvl w:val="0"/>
        <w:rPr>
          <w:rFonts w:eastAsia="Calibri" w:cs="David"/>
          <w:bCs w:val="0"/>
          <w:color w:val="auto"/>
          <w:sz w:val="24"/>
          <w:szCs w:val="24"/>
          <w:lang w:eastAsia="en-US"/>
        </w:rPr>
      </w:pPr>
    </w:p>
    <w:bookmarkEnd w:id="49"/>
    <w:p w:rsidR="00FF194F" w:rsidRPr="00FF194F" w:rsidRDefault="00FF194F" w:rsidP="00FF194F">
      <w:pPr>
        <w:pBdr>
          <w:top w:val="single" w:sz="4" w:space="1" w:color="auto"/>
          <w:left w:val="single" w:sz="4" w:space="4" w:color="auto"/>
          <w:bottom w:val="single" w:sz="4" w:space="1" w:color="auto"/>
          <w:right w:val="single" w:sz="4" w:space="4" w:color="auto"/>
        </w:pBdr>
        <w:shd w:val="clear" w:color="auto" w:fill="D9D9D9"/>
        <w:overflowPunct/>
        <w:autoSpaceDE/>
        <w:autoSpaceDN/>
        <w:bidi/>
        <w:adjustRightInd/>
        <w:spacing w:before="120" w:after="120" w:line="360" w:lineRule="auto"/>
        <w:jc w:val="both"/>
        <w:textAlignment w:val="auto"/>
        <w:outlineLvl w:val="0"/>
        <w:rPr>
          <w:rFonts w:ascii="Arial" w:eastAsia="Calibri" w:hAnsi="Arial" w:cs="Arial"/>
          <w:i/>
          <w:iCs/>
          <w:noProof/>
          <w:color w:val="auto"/>
          <w:sz w:val="32"/>
          <w:szCs w:val="32"/>
        </w:rPr>
      </w:pPr>
      <w:r w:rsidRPr="00FF194F">
        <w:rPr>
          <w:rFonts w:ascii="Arial" w:eastAsia="Calibri" w:hAnsi="Arial" w:cs="Arial"/>
          <w:i/>
          <w:iCs/>
          <w:color w:val="auto"/>
          <w:sz w:val="32"/>
          <w:szCs w:val="32"/>
          <w:rtl/>
        </w:rPr>
        <w:t>אופן התנהלות המכרז</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קבלת מסמכי המכרז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ניתן לעיין ולהוריד את מסמכי המכרז, ללא תשלום, מאתר האינטרנט.</w:t>
      </w:r>
      <w:r w:rsidRPr="00FF194F">
        <w:rPr>
          <w:rFonts w:eastAsia="Calibri" w:cs="David" w:hint="cs"/>
          <w:bCs w:val="0"/>
          <w:color w:val="auto"/>
          <w:sz w:val="24"/>
          <w:szCs w:val="24"/>
          <w:rtl/>
          <w:lang w:eastAsia="en-US"/>
        </w:rPr>
        <w:t xml:space="preserve"> באמצעות קישור למסמכי המכרז המפורסם בתחתית האתר, תחת הכותרת "פרסומים" בכפתור "מכרזים".</w:t>
      </w:r>
    </w:p>
    <w:p w:rsidR="00B21D44"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כל המידע והתוצרים הקשורים למכרז, וכל ההודעות בנושא המכרז, יהיו נגישים בלחיצה על קישור זה.</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הליך הבהרות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החל מיום פרסום המכרז בעיתון ועד למועד המפורט בסעיף</w:t>
      </w:r>
      <w:r w:rsidRPr="00FF194F">
        <w:rPr>
          <w:rFonts w:eastAsia="Calibri" w:cs="David" w:hint="cs"/>
          <w:bCs w:val="0"/>
          <w:color w:val="auto"/>
          <w:sz w:val="24"/>
          <w:szCs w:val="24"/>
          <w:rtl/>
          <w:lang w:eastAsia="en-US"/>
        </w:rPr>
        <w:t xml:space="preserve"> </w:t>
      </w:r>
      <w:r w:rsidR="00862C16">
        <w:rPr>
          <w:rFonts w:eastAsia="Calibri" w:cs="David"/>
          <w:bCs w:val="0"/>
          <w:color w:val="auto"/>
          <w:sz w:val="24"/>
          <w:szCs w:val="24"/>
          <w:rtl/>
          <w:lang w:eastAsia="en-US"/>
        </w:rPr>
        <w:fldChar w:fldCharType="begin"/>
      </w:r>
      <w:r w:rsidR="00862C16">
        <w:rPr>
          <w:rFonts w:eastAsia="Calibri" w:cs="David"/>
          <w:bCs w:val="0"/>
          <w:color w:val="auto"/>
          <w:sz w:val="24"/>
          <w:szCs w:val="24"/>
          <w:rtl/>
          <w:lang w:eastAsia="en-US"/>
        </w:rPr>
        <w:instrText xml:space="preserve"> </w:instrText>
      </w:r>
      <w:r w:rsidR="00862C16">
        <w:rPr>
          <w:rFonts w:eastAsia="Calibri" w:cs="David" w:hint="cs"/>
          <w:bCs w:val="0"/>
          <w:color w:val="auto"/>
          <w:sz w:val="24"/>
          <w:szCs w:val="24"/>
          <w:lang w:eastAsia="en-US"/>
        </w:rPr>
        <w:instrText>REF</w:instrText>
      </w:r>
      <w:r w:rsidR="00862C16">
        <w:rPr>
          <w:rFonts w:eastAsia="Calibri" w:cs="David" w:hint="cs"/>
          <w:bCs w:val="0"/>
          <w:color w:val="auto"/>
          <w:sz w:val="24"/>
          <w:szCs w:val="24"/>
          <w:rtl/>
          <w:lang w:eastAsia="en-US"/>
        </w:rPr>
        <w:instrText xml:space="preserve"> _</w:instrText>
      </w:r>
      <w:r w:rsidR="00862C16">
        <w:rPr>
          <w:rFonts w:eastAsia="Calibri" w:cs="David" w:hint="cs"/>
          <w:bCs w:val="0"/>
          <w:color w:val="auto"/>
          <w:sz w:val="24"/>
          <w:szCs w:val="24"/>
          <w:lang w:eastAsia="en-US"/>
        </w:rPr>
        <w:instrText>Ref520667509 \r \h</w:instrText>
      </w:r>
      <w:r w:rsidR="00862C16">
        <w:rPr>
          <w:rFonts w:eastAsia="Calibri" w:cs="David"/>
          <w:bCs w:val="0"/>
          <w:color w:val="auto"/>
          <w:sz w:val="24"/>
          <w:szCs w:val="24"/>
          <w:rtl/>
          <w:lang w:eastAsia="en-US"/>
        </w:rPr>
        <w:instrText xml:space="preserve"> </w:instrText>
      </w:r>
      <w:r w:rsidR="00862C16">
        <w:rPr>
          <w:rFonts w:eastAsia="Calibri" w:cs="David"/>
          <w:bCs w:val="0"/>
          <w:color w:val="auto"/>
          <w:sz w:val="24"/>
          <w:szCs w:val="24"/>
          <w:rtl/>
          <w:lang w:eastAsia="en-US"/>
        </w:rPr>
      </w:r>
      <w:r w:rsidR="00862C16">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2</w:t>
      </w:r>
      <w:r w:rsidR="00862C16">
        <w:rPr>
          <w:rFonts w:eastAsia="Calibri" w:cs="David"/>
          <w:bCs w:val="0"/>
          <w:color w:val="auto"/>
          <w:sz w:val="24"/>
          <w:szCs w:val="24"/>
          <w:rtl/>
          <w:lang w:eastAsia="en-US"/>
        </w:rPr>
        <w:fldChar w:fldCharType="end"/>
      </w:r>
      <w:r w:rsidRPr="00FF194F">
        <w:rPr>
          <w:rFonts w:eastAsia="Calibri" w:cs="David" w:hint="cs"/>
          <w:bCs w:val="0"/>
          <w:color w:val="auto"/>
          <w:sz w:val="24"/>
          <w:szCs w:val="24"/>
          <w:rtl/>
          <w:lang w:eastAsia="en-US"/>
        </w:rPr>
        <w:t xml:space="preserve"> לעיל, רשאי </w:t>
      </w:r>
      <w:r w:rsidRPr="00FF194F">
        <w:rPr>
          <w:rFonts w:eastAsia="Calibri" w:cs="David"/>
          <w:bCs w:val="0"/>
          <w:color w:val="auto"/>
          <w:sz w:val="24"/>
          <w:szCs w:val="24"/>
          <w:rtl/>
          <w:lang w:eastAsia="en-US"/>
        </w:rPr>
        <w:t xml:space="preserve">כל אדם לפנות לרשות בכתב, באמצעות דואר אלקטרוני </w:t>
      </w:r>
      <w:hyperlink r:id="rId16" w:history="1">
        <w:r w:rsidRPr="00FF194F">
          <w:rPr>
            <w:rFonts w:eastAsia="Calibri" w:cs="David"/>
            <w:bCs w:val="0"/>
            <w:color w:val="auto"/>
            <w:sz w:val="24"/>
            <w:szCs w:val="24"/>
            <w:lang w:eastAsia="en-US"/>
          </w:rPr>
          <w:t>dganitsa@piba.gov.il</w:t>
        </w:r>
      </w:hyperlink>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הפונה לציין בפנייתו את שם ומספר המכרז, שמו של הפונה, כתובתו, מס' טלפון, מס' פקס וכתובת דואר אלקטרוני.</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lastRenderedPageBreak/>
        <w:t xml:space="preserve">הפנייה תיעשה באמצעות קובץ </w:t>
      </w:r>
      <w:r w:rsidRPr="00FF194F">
        <w:rPr>
          <w:rFonts w:eastAsia="Calibri" w:cs="David"/>
          <w:bCs w:val="0"/>
          <w:color w:val="auto"/>
          <w:sz w:val="24"/>
          <w:szCs w:val="24"/>
          <w:lang w:eastAsia="en-US"/>
        </w:rPr>
        <w:t>word</w:t>
      </w:r>
      <w:r w:rsidRPr="00FF194F">
        <w:rPr>
          <w:rFonts w:eastAsia="Calibri" w:cs="David"/>
          <w:bCs w:val="0"/>
          <w:color w:val="auto"/>
          <w:sz w:val="24"/>
          <w:szCs w:val="24"/>
          <w:rtl/>
          <w:lang w:eastAsia="en-US"/>
        </w:rPr>
        <w:t xml:space="preserve"> (סיומת </w:t>
      </w:r>
      <w:r w:rsidRPr="00FF194F">
        <w:rPr>
          <w:rFonts w:eastAsia="Calibri" w:cs="David"/>
          <w:bCs w:val="0"/>
          <w:color w:val="auto"/>
          <w:sz w:val="24"/>
          <w:szCs w:val="24"/>
          <w:lang w:eastAsia="en-US"/>
        </w:rPr>
        <w:t>(doc</w:t>
      </w:r>
      <w:r w:rsidRPr="00FF194F">
        <w:rPr>
          <w:rFonts w:eastAsia="Calibri" w:cs="David" w:hint="cs"/>
          <w:bCs w:val="0"/>
          <w:color w:val="auto"/>
          <w:sz w:val="24"/>
          <w:szCs w:val="24"/>
          <w:rtl/>
          <w:lang w:eastAsia="en-US"/>
        </w:rPr>
        <w:t xml:space="preserve"> בלבד</w:t>
      </w:r>
      <w:r w:rsidRPr="00FF194F">
        <w:rPr>
          <w:rFonts w:eastAsia="Calibri" w:cs="David"/>
          <w:bCs w:val="0"/>
          <w:color w:val="auto"/>
          <w:sz w:val="24"/>
          <w:szCs w:val="24"/>
          <w:rtl/>
          <w:lang w:eastAsia="en-US"/>
        </w:rPr>
        <w:t>; את השאלות יש לסדר בטבלה כדלקמן:</w:t>
      </w:r>
      <w:r w:rsidRPr="00FF194F">
        <w:rPr>
          <w:rFonts w:eastAsia="Calibri" w:cs="David" w:hint="cs"/>
          <w:bCs w:val="0"/>
          <w:color w:val="auto"/>
          <w:sz w:val="24"/>
          <w:szCs w:val="24"/>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FF194F" w:rsidRPr="00FF194F" w:rsidTr="00FF194F">
        <w:tc>
          <w:tcPr>
            <w:tcW w:w="2080" w:type="dxa"/>
            <w:shd w:val="clear" w:color="auto" w:fill="D9D9D9"/>
          </w:tcPr>
          <w:p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מס"ד</w:t>
            </w:r>
          </w:p>
        </w:tc>
        <w:tc>
          <w:tcPr>
            <w:tcW w:w="3307" w:type="dxa"/>
            <w:shd w:val="clear" w:color="auto" w:fill="D9D9D9"/>
          </w:tcPr>
          <w:p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מס' הסעיף במכרז אליו מתייחסת השאלה</w:t>
            </w:r>
          </w:p>
        </w:tc>
        <w:tc>
          <w:tcPr>
            <w:tcW w:w="2268" w:type="dxa"/>
            <w:shd w:val="clear" w:color="auto" w:fill="D9D9D9"/>
          </w:tcPr>
          <w:p w:rsidR="00FF194F" w:rsidRPr="00FF194F" w:rsidRDefault="00FF194F" w:rsidP="00FF194F">
            <w:pPr>
              <w:keepNext/>
              <w:overflowPunct/>
              <w:autoSpaceDE/>
              <w:autoSpaceDN/>
              <w:bidi/>
              <w:adjustRightInd/>
              <w:spacing w:before="120" w:after="120"/>
              <w:jc w:val="both"/>
              <w:textAlignment w:val="auto"/>
              <w:outlineLvl w:val="2"/>
              <w:rPr>
                <w:rFonts w:ascii="Arial" w:eastAsia="Calibri" w:hAnsi="Arial" w:cs="Arial"/>
                <w:b/>
                <w:noProof/>
                <w:color w:val="auto"/>
                <w:szCs w:val="20"/>
              </w:rPr>
            </w:pPr>
            <w:r w:rsidRPr="00FF194F">
              <w:rPr>
                <w:rFonts w:ascii="Arial" w:eastAsia="Calibri" w:hAnsi="Arial" w:cs="Arial"/>
                <w:b/>
                <w:color w:val="auto"/>
                <w:szCs w:val="20"/>
                <w:rtl/>
              </w:rPr>
              <w:t>פירוט השאלה</w:t>
            </w:r>
          </w:p>
        </w:tc>
      </w:tr>
      <w:tr w:rsidR="00FF194F" w:rsidRPr="00FF194F" w:rsidTr="00FF194F">
        <w:tc>
          <w:tcPr>
            <w:tcW w:w="2080" w:type="dxa"/>
          </w:tcPr>
          <w:p w:rsidR="00FF194F" w:rsidRPr="00FF194F" w:rsidRDefault="00FF194F" w:rsidP="00FF194F">
            <w:pPr>
              <w:overflowPunct/>
              <w:autoSpaceDE/>
              <w:autoSpaceDN/>
              <w:bidi/>
              <w:adjustRightInd/>
              <w:spacing w:before="120" w:after="120"/>
              <w:jc w:val="both"/>
              <w:textAlignment w:val="auto"/>
              <w:outlineLvl w:val="2"/>
              <w:rPr>
                <w:rFonts w:ascii="Arial" w:eastAsia="Calibri" w:hAnsi="Arial" w:cs="Arial"/>
                <w:bCs w:val="0"/>
                <w:noProof/>
                <w:color w:val="auto"/>
                <w:szCs w:val="20"/>
              </w:rPr>
            </w:pPr>
          </w:p>
        </w:tc>
        <w:tc>
          <w:tcPr>
            <w:tcW w:w="3307" w:type="dxa"/>
          </w:tcPr>
          <w:p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c>
          <w:tcPr>
            <w:tcW w:w="2268" w:type="dxa"/>
          </w:tcPr>
          <w:p w:rsidR="00FF194F" w:rsidRPr="00FF194F" w:rsidRDefault="00FF194F" w:rsidP="00FF194F">
            <w:pPr>
              <w:overflowPunct/>
              <w:autoSpaceDE/>
              <w:autoSpaceDN/>
              <w:bidi/>
              <w:adjustRightInd/>
              <w:spacing w:before="120" w:after="120"/>
              <w:ind w:left="1106"/>
              <w:jc w:val="both"/>
              <w:textAlignment w:val="auto"/>
              <w:outlineLvl w:val="2"/>
              <w:rPr>
                <w:rFonts w:ascii="Arial" w:eastAsia="Calibri" w:hAnsi="Arial" w:cs="Arial"/>
                <w:bCs w:val="0"/>
                <w:noProof/>
                <w:color w:val="auto"/>
                <w:szCs w:val="20"/>
              </w:rPr>
            </w:pPr>
          </w:p>
        </w:tc>
      </w:tr>
    </w:tbl>
    <w:p w:rsidR="00FF194F" w:rsidRPr="00FF194F" w:rsidRDefault="00FF194F" w:rsidP="00FF194F">
      <w:pPr>
        <w:overflowPunct/>
        <w:autoSpaceDE/>
        <w:autoSpaceDN/>
        <w:bidi/>
        <w:adjustRightInd/>
        <w:spacing w:before="120" w:after="120" w:line="360" w:lineRule="auto"/>
        <w:ind w:left="1107"/>
        <w:jc w:val="both"/>
        <w:textAlignment w:val="auto"/>
        <w:outlineLvl w:val="1"/>
        <w:rPr>
          <w:rFonts w:eastAsia="Calibri" w:cs="David"/>
          <w:b/>
          <w:color w:val="auto"/>
          <w:sz w:val="24"/>
          <w:szCs w:val="24"/>
          <w:u w:val="single"/>
        </w:rPr>
      </w:pPr>
      <w:r w:rsidRPr="00FF194F">
        <w:rPr>
          <w:rFonts w:eastAsia="Calibri" w:cs="David" w:hint="cs"/>
          <w:b/>
          <w:color w:val="auto"/>
          <w:sz w:val="24"/>
          <w:szCs w:val="24"/>
          <w:u w:val="single"/>
          <w:rtl/>
        </w:rPr>
        <w:t xml:space="preserve">שאלות הבהרה אשר לא תגענה על פי הדרישה לעיל </w:t>
      </w:r>
      <w:r w:rsidRPr="00FF194F">
        <w:rPr>
          <w:rFonts w:eastAsia="Calibri" w:cs="David"/>
          <w:b/>
          <w:color w:val="auto"/>
          <w:sz w:val="24"/>
          <w:szCs w:val="24"/>
          <w:u w:val="single"/>
          <w:rtl/>
        </w:rPr>
        <w:t>–</w:t>
      </w:r>
      <w:r w:rsidRPr="00FF194F">
        <w:rPr>
          <w:rFonts w:eastAsia="Calibri" w:cs="David" w:hint="cs"/>
          <w:b/>
          <w:color w:val="auto"/>
          <w:sz w:val="24"/>
          <w:szCs w:val="24"/>
          <w:u w:val="single"/>
          <w:rtl/>
        </w:rPr>
        <w:t xml:space="preserve"> לא תיעננה!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הרשות תשיב לפניות עד למועד הקבוע בסעיף </w:t>
      </w:r>
      <w:r w:rsidR="00862C16">
        <w:rPr>
          <w:rFonts w:eastAsia="Calibri" w:cs="David"/>
          <w:bCs w:val="0"/>
          <w:color w:val="auto"/>
          <w:sz w:val="24"/>
          <w:szCs w:val="24"/>
          <w:rtl/>
          <w:lang w:eastAsia="en-US"/>
        </w:rPr>
        <w:fldChar w:fldCharType="begin"/>
      </w:r>
      <w:r w:rsidR="00862C16">
        <w:rPr>
          <w:rFonts w:eastAsia="Calibri" w:cs="David"/>
          <w:bCs w:val="0"/>
          <w:color w:val="auto"/>
          <w:sz w:val="24"/>
          <w:szCs w:val="24"/>
          <w:rtl/>
          <w:lang w:eastAsia="en-US"/>
        </w:rPr>
        <w:instrText xml:space="preserve"> </w:instrText>
      </w:r>
      <w:r w:rsidR="00862C16">
        <w:rPr>
          <w:rFonts w:eastAsia="Calibri" w:cs="David"/>
          <w:bCs w:val="0"/>
          <w:color w:val="auto"/>
          <w:sz w:val="24"/>
          <w:szCs w:val="24"/>
          <w:lang w:eastAsia="en-US"/>
        </w:rPr>
        <w:instrText>REF</w:instrText>
      </w:r>
      <w:r w:rsidR="00862C16">
        <w:rPr>
          <w:rFonts w:eastAsia="Calibri" w:cs="David"/>
          <w:bCs w:val="0"/>
          <w:color w:val="auto"/>
          <w:sz w:val="24"/>
          <w:szCs w:val="24"/>
          <w:rtl/>
          <w:lang w:eastAsia="en-US"/>
        </w:rPr>
        <w:instrText xml:space="preserve"> _</w:instrText>
      </w:r>
      <w:r w:rsidR="00862C16">
        <w:rPr>
          <w:rFonts w:eastAsia="Calibri" w:cs="David"/>
          <w:bCs w:val="0"/>
          <w:color w:val="auto"/>
          <w:sz w:val="24"/>
          <w:szCs w:val="24"/>
          <w:lang w:eastAsia="en-US"/>
        </w:rPr>
        <w:instrText>Ref520667509 \r \h</w:instrText>
      </w:r>
      <w:r w:rsidR="00862C16">
        <w:rPr>
          <w:rFonts w:eastAsia="Calibri" w:cs="David"/>
          <w:bCs w:val="0"/>
          <w:color w:val="auto"/>
          <w:sz w:val="24"/>
          <w:szCs w:val="24"/>
          <w:rtl/>
          <w:lang w:eastAsia="en-US"/>
        </w:rPr>
        <w:instrText xml:space="preserve"> </w:instrText>
      </w:r>
      <w:r w:rsidR="00862C16">
        <w:rPr>
          <w:rFonts w:eastAsia="Calibri" w:cs="David"/>
          <w:bCs w:val="0"/>
          <w:color w:val="auto"/>
          <w:sz w:val="24"/>
          <w:szCs w:val="24"/>
          <w:rtl/>
          <w:lang w:eastAsia="en-US"/>
        </w:rPr>
      </w:r>
      <w:r w:rsidR="00862C16">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2</w:t>
      </w:r>
      <w:r w:rsidR="00862C16">
        <w:rPr>
          <w:rFonts w:eastAsia="Calibri" w:cs="David"/>
          <w:bCs w:val="0"/>
          <w:color w:val="auto"/>
          <w:sz w:val="24"/>
          <w:szCs w:val="24"/>
          <w:rtl/>
          <w:lang w:eastAsia="en-US"/>
        </w:rPr>
        <w:fldChar w:fldCharType="end"/>
      </w:r>
      <w:r w:rsidRPr="00FF194F">
        <w:rPr>
          <w:rFonts w:eastAsia="Calibri" w:cs="David" w:hint="cs"/>
          <w:bCs w:val="0"/>
          <w:color w:val="auto"/>
          <w:sz w:val="24"/>
          <w:szCs w:val="24"/>
          <w:rtl/>
          <w:lang w:eastAsia="en-US"/>
        </w:rPr>
        <w:t xml:space="preserve"> לעיל</w:t>
      </w:r>
      <w:r w:rsidRPr="00FF194F">
        <w:rPr>
          <w:rFonts w:eastAsia="Calibri" w:cs="David"/>
          <w:bCs w:val="0"/>
          <w:color w:val="auto"/>
          <w:sz w:val="24"/>
          <w:szCs w:val="24"/>
          <w:rtl/>
          <w:lang w:eastAsia="en-US"/>
        </w:rPr>
        <w:t>. לרשות יהיה שיקול דעת במתן התשובות.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ההתייחסות לפניות תהיה חלק בלתי נפרד ממסמכי המכרז, ועל המציע לצרף אותה להצעתו כשהיא חתומה, כיתר מסמכי המכרז.</w:t>
      </w:r>
    </w:p>
    <w:p w:rsidR="0044197D"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רשאית לשנות את תנאי המכרז עד למועד הגשת ההצעות. הודעה על השינוי תפורסם באתר האינטרנט.</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מבנה ההצעה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תוגש בעברית באמצעות טופס ההצעה</w:t>
      </w:r>
      <w:r w:rsidRPr="00FF194F">
        <w:rPr>
          <w:rFonts w:eastAsia="Calibri" w:cs="David" w:hint="cs"/>
          <w:bCs w:val="0"/>
          <w:color w:val="auto"/>
          <w:sz w:val="24"/>
          <w:szCs w:val="24"/>
          <w:rtl/>
          <w:lang w:eastAsia="en-US"/>
        </w:rPr>
        <w:t xml:space="preserve">- </w:t>
      </w:r>
      <w:r w:rsidRPr="009A4CBC">
        <w:rPr>
          <w:rFonts w:eastAsia="Calibri" w:cs="David" w:hint="cs"/>
          <w:bCs w:val="0"/>
          <w:color w:val="auto"/>
          <w:sz w:val="24"/>
          <w:szCs w:val="24"/>
          <w:rtl/>
          <w:lang w:eastAsia="en-US"/>
        </w:rPr>
        <w:t>ראה נספח ג' למכרז</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 xml:space="preserve"> (להלן: "</w:t>
      </w:r>
      <w:r w:rsidRPr="009A4CBC">
        <w:rPr>
          <w:rFonts w:eastAsia="Calibri" w:cs="David"/>
          <w:bCs w:val="0"/>
          <w:color w:val="auto"/>
          <w:sz w:val="24"/>
          <w:szCs w:val="24"/>
          <w:rtl/>
          <w:lang w:eastAsia="en-US"/>
        </w:rPr>
        <w:t>טופס ההצעה</w:t>
      </w:r>
      <w:r w:rsidRPr="00FF194F">
        <w:rPr>
          <w:rFonts w:eastAsia="Calibri" w:cs="David"/>
          <w:bCs w:val="0"/>
          <w:color w:val="auto"/>
          <w:sz w:val="24"/>
          <w:szCs w:val="24"/>
          <w:rtl/>
          <w:lang w:eastAsia="en-US"/>
        </w:rPr>
        <w:t>"). המציע יפרט בטופס ההצעה את המידע הנדרש באופן מלא ומדויק</w:t>
      </w:r>
      <w:r w:rsidRPr="00FF194F">
        <w:rPr>
          <w:rFonts w:eastAsia="Calibri" w:cs="David" w:hint="cs"/>
          <w:bCs w:val="0"/>
          <w:color w:val="auto"/>
          <w:sz w:val="24"/>
          <w:szCs w:val="24"/>
          <w:rtl/>
          <w:lang w:eastAsia="en-US"/>
        </w:rPr>
        <w:t>.</w:t>
      </w:r>
    </w:p>
    <w:p w:rsidR="00FF194F" w:rsidRPr="009A4CBC"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
          <w:color w:val="auto"/>
          <w:sz w:val="24"/>
          <w:szCs w:val="24"/>
          <w:lang w:eastAsia="en-US"/>
        </w:rPr>
      </w:pPr>
      <w:bookmarkStart w:id="56" w:name="_Ref520666756"/>
      <w:r w:rsidRPr="009A4CBC">
        <w:rPr>
          <w:rFonts w:eastAsia="Calibri" w:cs="David"/>
          <w:b/>
          <w:color w:val="auto"/>
          <w:sz w:val="24"/>
          <w:szCs w:val="24"/>
          <w:rtl/>
          <w:lang w:eastAsia="en-US"/>
        </w:rPr>
        <w:t>על המציע לצרף לטופס ההצעה</w:t>
      </w:r>
      <w:r w:rsidRPr="009A4CBC">
        <w:rPr>
          <w:rFonts w:eastAsia="Calibri" w:cs="David" w:hint="cs"/>
          <w:b/>
          <w:color w:val="auto"/>
          <w:sz w:val="24"/>
          <w:szCs w:val="24"/>
          <w:rtl/>
          <w:lang w:eastAsia="en-US"/>
        </w:rPr>
        <w:t xml:space="preserve"> את:</w:t>
      </w:r>
      <w:bookmarkEnd w:id="56"/>
      <w:r w:rsidRPr="009A4CBC">
        <w:rPr>
          <w:rFonts w:eastAsia="Calibri" w:cs="David" w:hint="cs"/>
          <w:b/>
          <w:color w:val="auto"/>
          <w:sz w:val="24"/>
          <w:szCs w:val="24"/>
          <w:rtl/>
          <w:lang w:eastAsia="en-US"/>
        </w:rPr>
        <w:t xml:space="preserve"> </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המסמכים המפורטים בה</w:t>
      </w:r>
      <w:r w:rsidRPr="00FF194F">
        <w:rPr>
          <w:rFonts w:eastAsia="Calibri" w:cs="David" w:hint="cs"/>
          <w:bCs w:val="0"/>
          <w:color w:val="auto"/>
          <w:sz w:val="24"/>
          <w:szCs w:val="24"/>
          <w:rtl/>
          <w:lang w:eastAsia="en-US"/>
        </w:rPr>
        <w:t>, חתומים כנדרש.</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מסמכי המכרז, חתומים בכל עמוד בחותמת מורשה החתימה וחותמת התאגיד.</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hint="cs"/>
          <w:bCs w:val="0"/>
          <w:color w:val="auto"/>
          <w:sz w:val="24"/>
          <w:szCs w:val="24"/>
          <w:rtl/>
          <w:lang w:eastAsia="en-US"/>
        </w:rPr>
        <w:t xml:space="preserve">חוזה ההתקשרות, חתום בכל עמוד </w:t>
      </w:r>
      <w:r>
        <w:rPr>
          <w:rFonts w:eastAsia="Calibri" w:cs="David" w:hint="cs"/>
          <w:bCs w:val="0"/>
          <w:color w:val="auto"/>
          <w:sz w:val="24"/>
          <w:szCs w:val="24"/>
          <w:rtl/>
          <w:lang w:eastAsia="en-US"/>
        </w:rPr>
        <w:t xml:space="preserve">בראשי תיבות מורשה החתימה וחותמת </w:t>
      </w:r>
      <w:r w:rsidRPr="00FF194F">
        <w:rPr>
          <w:rFonts w:eastAsia="Calibri" w:cs="David" w:hint="cs"/>
          <w:bCs w:val="0"/>
          <w:color w:val="auto"/>
          <w:sz w:val="24"/>
          <w:szCs w:val="24"/>
          <w:rtl/>
          <w:lang w:eastAsia="en-US"/>
        </w:rPr>
        <w:t>התאגיד.</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hint="cs"/>
          <w:bCs w:val="0"/>
          <w:color w:val="auto"/>
          <w:sz w:val="24"/>
          <w:szCs w:val="24"/>
          <w:rtl/>
          <w:lang w:eastAsia="en-US"/>
        </w:rPr>
        <w:t>הבהרות עורך המכרז לשאלות הפונים, חתומים בכל עמוד בחותמת מורשה החתימה וחותמת התאגיד.</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המציע אינו רשאי לצרף לטופס ההצעה דפים, חוברות, </w:t>
      </w:r>
      <w:r w:rsidRPr="00FF194F">
        <w:rPr>
          <w:rFonts w:eastAsia="Calibri" w:cs="David" w:hint="cs"/>
          <w:bCs w:val="0"/>
          <w:color w:val="auto"/>
          <w:sz w:val="24"/>
          <w:szCs w:val="24"/>
          <w:rtl/>
          <w:lang w:eastAsia="en-US"/>
        </w:rPr>
        <w:t>תקליטורים</w:t>
      </w:r>
      <w:r w:rsidRPr="00FF194F">
        <w:rPr>
          <w:rFonts w:eastAsia="Calibri" w:cs="David"/>
          <w:bCs w:val="0"/>
          <w:color w:val="auto"/>
          <w:sz w:val="24"/>
          <w:szCs w:val="24"/>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lastRenderedPageBreak/>
        <w:t>הגשת ההצעה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את ההצעה יש להגיש במעטפה סגורה וחתומה, ללא זיהוי חיצוני, לאחר סיום הליך ההבהרות ולא יאוחר מהמועד הקבוע בסעיף </w:t>
      </w:r>
      <w:r w:rsidR="00862C16">
        <w:rPr>
          <w:rFonts w:eastAsia="Calibri" w:cs="David"/>
          <w:bCs w:val="0"/>
          <w:color w:val="auto"/>
          <w:sz w:val="24"/>
          <w:szCs w:val="24"/>
          <w:rtl/>
          <w:lang w:eastAsia="en-US"/>
        </w:rPr>
        <w:fldChar w:fldCharType="begin"/>
      </w:r>
      <w:r w:rsidR="00862C16">
        <w:rPr>
          <w:rFonts w:eastAsia="Calibri" w:cs="David"/>
          <w:bCs w:val="0"/>
          <w:color w:val="auto"/>
          <w:sz w:val="24"/>
          <w:szCs w:val="24"/>
          <w:rtl/>
          <w:lang w:eastAsia="en-US"/>
        </w:rPr>
        <w:instrText xml:space="preserve"> </w:instrText>
      </w:r>
      <w:r w:rsidR="00862C16">
        <w:rPr>
          <w:rFonts w:eastAsia="Calibri" w:cs="David"/>
          <w:bCs w:val="0"/>
          <w:color w:val="auto"/>
          <w:sz w:val="24"/>
          <w:szCs w:val="24"/>
          <w:lang w:eastAsia="en-US"/>
        </w:rPr>
        <w:instrText>REF</w:instrText>
      </w:r>
      <w:r w:rsidR="00862C16">
        <w:rPr>
          <w:rFonts w:eastAsia="Calibri" w:cs="David"/>
          <w:bCs w:val="0"/>
          <w:color w:val="auto"/>
          <w:sz w:val="24"/>
          <w:szCs w:val="24"/>
          <w:rtl/>
          <w:lang w:eastAsia="en-US"/>
        </w:rPr>
        <w:instrText xml:space="preserve"> _</w:instrText>
      </w:r>
      <w:r w:rsidR="00862C16">
        <w:rPr>
          <w:rFonts w:eastAsia="Calibri" w:cs="David"/>
          <w:bCs w:val="0"/>
          <w:color w:val="auto"/>
          <w:sz w:val="24"/>
          <w:szCs w:val="24"/>
          <w:lang w:eastAsia="en-US"/>
        </w:rPr>
        <w:instrText>Ref520667509 \r \h</w:instrText>
      </w:r>
      <w:r w:rsidR="00862C16">
        <w:rPr>
          <w:rFonts w:eastAsia="Calibri" w:cs="David"/>
          <w:bCs w:val="0"/>
          <w:color w:val="auto"/>
          <w:sz w:val="24"/>
          <w:szCs w:val="24"/>
          <w:rtl/>
          <w:lang w:eastAsia="en-US"/>
        </w:rPr>
        <w:instrText xml:space="preserve"> </w:instrText>
      </w:r>
      <w:r w:rsidR="00862C16">
        <w:rPr>
          <w:rFonts w:eastAsia="Calibri" w:cs="David"/>
          <w:bCs w:val="0"/>
          <w:color w:val="auto"/>
          <w:sz w:val="24"/>
          <w:szCs w:val="24"/>
          <w:rtl/>
          <w:lang w:eastAsia="en-US"/>
        </w:rPr>
      </w:r>
      <w:r w:rsidR="00862C16">
        <w:rPr>
          <w:rFonts w:eastAsia="Calibri" w:cs="David"/>
          <w:bCs w:val="0"/>
          <w:color w:val="auto"/>
          <w:sz w:val="24"/>
          <w:szCs w:val="24"/>
          <w:rtl/>
          <w:lang w:eastAsia="en-US"/>
        </w:rPr>
        <w:fldChar w:fldCharType="separate"/>
      </w:r>
      <w:r w:rsidR="00AC4F01">
        <w:rPr>
          <w:rFonts w:eastAsia="Calibri" w:cs="David"/>
          <w:bCs w:val="0"/>
          <w:color w:val="auto"/>
          <w:sz w:val="24"/>
          <w:szCs w:val="24"/>
          <w:cs/>
          <w:lang w:eastAsia="en-US"/>
        </w:rPr>
        <w:t>‎</w:t>
      </w:r>
      <w:r w:rsidR="00AC4F01">
        <w:rPr>
          <w:rFonts w:eastAsia="Calibri" w:cs="David"/>
          <w:bCs w:val="0"/>
          <w:color w:val="auto"/>
          <w:sz w:val="24"/>
          <w:szCs w:val="24"/>
          <w:lang w:eastAsia="en-US"/>
        </w:rPr>
        <w:t>2</w:t>
      </w:r>
      <w:r w:rsidR="00862C16">
        <w:rPr>
          <w:rFonts w:eastAsia="Calibri" w:cs="David"/>
          <w:bCs w:val="0"/>
          <w:color w:val="auto"/>
          <w:sz w:val="24"/>
          <w:szCs w:val="24"/>
          <w:rtl/>
          <w:lang w:eastAsia="en-US"/>
        </w:rPr>
        <w:fldChar w:fldCharType="end"/>
      </w:r>
      <w:r w:rsidRPr="00FF194F">
        <w:rPr>
          <w:rFonts w:eastAsia="Calibri" w:cs="David" w:hint="cs"/>
          <w:bCs w:val="0"/>
          <w:color w:val="auto"/>
          <w:sz w:val="24"/>
          <w:szCs w:val="24"/>
          <w:rtl/>
          <w:lang w:eastAsia="en-US"/>
        </w:rPr>
        <w:t xml:space="preserve"> לעיל</w:t>
      </w:r>
      <w:r w:rsidRPr="00FF194F">
        <w:rPr>
          <w:rFonts w:eastAsia="Calibri" w:cs="David"/>
          <w:bCs w:val="0"/>
          <w:color w:val="auto"/>
          <w:sz w:val="24"/>
          <w:szCs w:val="24"/>
          <w:rtl/>
          <w:lang w:eastAsia="en-US"/>
        </w:rPr>
        <w:t>, ולהניחה בתיבת המכרזים הנמצאת במשרד הרשות ברח' מסילת ישרים 6, ירושלים.</w:t>
      </w:r>
    </w:p>
    <w:p w:rsidR="00FF194F" w:rsidRPr="00FF194F" w:rsidRDefault="00FF194F" w:rsidP="003861E4">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bookmarkStart w:id="57" w:name="_Ref520667457"/>
      <w:r w:rsidRPr="009A4CBC">
        <w:rPr>
          <w:rFonts w:eastAsia="Calibri" w:cs="David"/>
          <w:b/>
          <w:color w:val="auto"/>
          <w:sz w:val="24"/>
          <w:szCs w:val="24"/>
          <w:rtl/>
          <w:lang w:eastAsia="en-US"/>
        </w:rPr>
        <w:t xml:space="preserve">בתוך המעטפה יש להפריד בין הצעת המחיר ליתר </w:t>
      </w:r>
      <w:r w:rsidRPr="009A4CBC">
        <w:rPr>
          <w:rFonts w:eastAsia="Calibri" w:cs="David" w:hint="cs"/>
          <w:b/>
          <w:color w:val="auto"/>
          <w:sz w:val="24"/>
          <w:szCs w:val="24"/>
          <w:rtl/>
          <w:lang w:eastAsia="en-US"/>
        </w:rPr>
        <w:t xml:space="preserve">מסמכי </w:t>
      </w:r>
      <w:r w:rsidRPr="009A4CBC">
        <w:rPr>
          <w:rFonts w:eastAsia="Calibri" w:cs="David"/>
          <w:b/>
          <w:color w:val="auto"/>
          <w:sz w:val="24"/>
          <w:szCs w:val="24"/>
          <w:rtl/>
          <w:lang w:eastAsia="en-US"/>
        </w:rPr>
        <w:t>ההצעה</w:t>
      </w:r>
      <w:r w:rsidRPr="00FF194F">
        <w:rPr>
          <w:rFonts w:eastAsia="Calibri" w:cs="David"/>
          <w:bCs w:val="0"/>
          <w:color w:val="auto"/>
          <w:sz w:val="24"/>
          <w:szCs w:val="24"/>
          <w:rtl/>
          <w:lang w:eastAsia="en-US"/>
        </w:rPr>
        <w:t xml:space="preserve">, כך שהצעת המחיר תוגש על גבי </w:t>
      </w:r>
      <w:r w:rsidRPr="00FF194F">
        <w:rPr>
          <w:rFonts w:eastAsia="Calibri" w:cs="David" w:hint="cs"/>
          <w:bCs w:val="0"/>
          <w:color w:val="auto"/>
          <w:sz w:val="24"/>
          <w:szCs w:val="24"/>
          <w:rtl/>
          <w:lang w:eastAsia="en-US"/>
        </w:rPr>
        <w:t xml:space="preserve">נספח הצעת המחיר </w:t>
      </w:r>
      <w:r w:rsidRPr="009A4CBC">
        <w:rPr>
          <w:rFonts w:eastAsia="Calibri" w:cs="David" w:hint="cs"/>
          <w:bCs w:val="0"/>
          <w:color w:val="auto"/>
          <w:sz w:val="24"/>
          <w:szCs w:val="24"/>
          <w:rtl/>
          <w:lang w:eastAsia="en-US"/>
        </w:rPr>
        <w:t xml:space="preserve">(נספח </w:t>
      </w:r>
      <w:r w:rsidR="003861E4">
        <w:rPr>
          <w:rFonts w:eastAsia="Calibri" w:cs="David" w:hint="cs"/>
          <w:bCs w:val="0"/>
          <w:color w:val="auto"/>
          <w:sz w:val="24"/>
          <w:szCs w:val="24"/>
          <w:rtl/>
          <w:lang w:eastAsia="en-US"/>
        </w:rPr>
        <w:t>6</w:t>
      </w:r>
      <w:r w:rsidRPr="009A4CBC">
        <w:rPr>
          <w:rFonts w:eastAsia="Calibri" w:cs="David" w:hint="cs"/>
          <w:bCs w:val="0"/>
          <w:color w:val="auto"/>
          <w:sz w:val="24"/>
          <w:szCs w:val="24"/>
          <w:rtl/>
          <w:lang w:eastAsia="en-US"/>
        </w:rPr>
        <w:t xml:space="preserve"> לטופס ההצעה</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במעטפה סגורה </w:t>
      </w:r>
      <w:r w:rsidRPr="009A4CBC">
        <w:rPr>
          <w:rFonts w:eastAsia="Calibri" w:cs="David"/>
          <w:bCs w:val="0"/>
          <w:color w:val="auto"/>
          <w:sz w:val="24"/>
          <w:szCs w:val="24"/>
          <w:rtl/>
          <w:lang w:eastAsia="en-US"/>
        </w:rPr>
        <w:t>נפרדת</w:t>
      </w:r>
      <w:r w:rsidRPr="00FF194F">
        <w:rPr>
          <w:rFonts w:eastAsia="Calibri" w:cs="David"/>
          <w:bCs w:val="0"/>
          <w:color w:val="auto"/>
          <w:sz w:val="24"/>
          <w:szCs w:val="24"/>
          <w:rtl/>
          <w:lang w:eastAsia="en-US"/>
        </w:rPr>
        <w:t xml:space="preserve"> עליה יהיה כתוב "הצעת המחיר".</w:t>
      </w:r>
      <w:bookmarkEnd w:id="57"/>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הצעת המחיר תיפתח רק לאחר בדיקת עמידת ההצעות בתנאי הסף כמפורט </w:t>
      </w:r>
      <w:r w:rsidRPr="00FF194F">
        <w:rPr>
          <w:rFonts w:eastAsia="Calibri" w:cs="David" w:hint="cs"/>
          <w:bCs w:val="0"/>
          <w:color w:val="auto"/>
          <w:sz w:val="24"/>
          <w:szCs w:val="24"/>
          <w:rtl/>
          <w:lang w:eastAsia="en-US"/>
        </w:rPr>
        <w:t>לעיל.</w:t>
      </w:r>
      <w:r w:rsidRPr="00FF194F">
        <w:rPr>
          <w:rFonts w:eastAsia="Calibri" w:cs="David"/>
          <w:bCs w:val="0"/>
          <w:color w:val="auto"/>
          <w:sz w:val="24"/>
          <w:szCs w:val="24"/>
          <w:rtl/>
          <w:lang w:eastAsia="en-US"/>
        </w:rPr>
        <w:t xml:space="preserve"> הצעות מחיר אחרות לא </w:t>
      </w:r>
      <w:r w:rsidRPr="00FF194F">
        <w:rPr>
          <w:rFonts w:eastAsia="Calibri" w:cs="David" w:hint="cs"/>
          <w:bCs w:val="0"/>
          <w:color w:val="auto"/>
          <w:sz w:val="24"/>
          <w:szCs w:val="24"/>
          <w:rtl/>
          <w:lang w:eastAsia="en-US"/>
        </w:rPr>
        <w:t xml:space="preserve">תפתחנה. </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יש להחתים את המעטפה </w:t>
      </w:r>
      <w:r w:rsidRPr="00FF194F">
        <w:rPr>
          <w:rFonts w:eastAsia="Calibri" w:cs="David" w:hint="cs"/>
          <w:bCs w:val="0"/>
          <w:color w:val="auto"/>
          <w:sz w:val="24"/>
          <w:szCs w:val="24"/>
          <w:rtl/>
          <w:lang w:eastAsia="en-US"/>
        </w:rPr>
        <w:t xml:space="preserve">בחותמת </w:t>
      </w:r>
      <w:r w:rsidRPr="00FF194F">
        <w:rPr>
          <w:rFonts w:eastAsia="Calibri" w:cs="David"/>
          <w:bCs w:val="0"/>
          <w:color w:val="auto"/>
          <w:sz w:val="24"/>
          <w:szCs w:val="24"/>
          <w:rtl/>
          <w:lang w:eastAsia="en-US"/>
        </w:rPr>
        <w:t xml:space="preserve">על ידי המאבטח הנמצא בכניסה, בציון תאריך ושעת ההגשה, ולשלשל את המעטפה לתיבת המכרזים הנמצאת בכניסה לבניין. </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יש להקפיד לקבל מהמאבטח אישור על ההגשה. </w:t>
      </w:r>
    </w:p>
    <w:p w:rsidR="00FF194F" w:rsidRPr="00FF194F"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 xml:space="preserve">על המעטפה יש לציין </w:t>
      </w:r>
      <w:r w:rsidRPr="00FF194F">
        <w:rPr>
          <w:rFonts w:eastAsia="Calibri" w:cs="David" w:hint="cs"/>
          <w:bCs w:val="0"/>
          <w:color w:val="auto"/>
          <w:sz w:val="24"/>
          <w:szCs w:val="24"/>
          <w:rtl/>
          <w:lang w:eastAsia="en-US"/>
        </w:rPr>
        <w:t xml:space="preserve">רק </w:t>
      </w:r>
      <w:r w:rsidRPr="00FF194F">
        <w:rPr>
          <w:rFonts w:eastAsia="Calibri" w:cs="David"/>
          <w:bCs w:val="0"/>
          <w:color w:val="auto"/>
          <w:sz w:val="24"/>
          <w:szCs w:val="24"/>
          <w:rtl/>
          <w:lang w:eastAsia="en-US"/>
        </w:rPr>
        <w:t>את מספר המכרז ואת שם המכרז.</w:t>
      </w:r>
    </w:p>
    <w:p w:rsidR="00FF194F" w:rsidRPr="003F79AA" w:rsidRDefault="00FF194F" w:rsidP="0090391D">
      <w:pPr>
        <w:numPr>
          <w:ilvl w:val="2"/>
          <w:numId w:val="19"/>
        </w:numPr>
        <w:tabs>
          <w:tab w:val="left" w:pos="257"/>
          <w:tab w:val="num" w:pos="1487"/>
        </w:tabs>
        <w:overflowPunct/>
        <w:autoSpaceDE/>
        <w:autoSpaceDN/>
        <w:bidi/>
        <w:adjustRightInd/>
        <w:spacing w:before="120" w:after="120" w:line="360" w:lineRule="auto"/>
        <w:ind w:left="1487" w:hanging="767"/>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המציע ידביק על הצד החיצוני של המעטפה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מעטפה נוספת, סגורה היטב, ללא פרטי</w:t>
      </w:r>
      <w:r w:rsidR="003F79AA">
        <w:rPr>
          <w:rFonts w:eastAsia="Calibri" w:cs="David" w:hint="cs"/>
          <w:bCs w:val="0"/>
          <w:color w:val="auto"/>
          <w:sz w:val="24"/>
          <w:szCs w:val="24"/>
          <w:rtl/>
          <w:lang w:eastAsia="en-US"/>
        </w:rPr>
        <w:t xml:space="preserve"> </w:t>
      </w:r>
      <w:r w:rsidRPr="003F79AA">
        <w:rPr>
          <w:rFonts w:eastAsia="Calibri" w:cs="David"/>
          <w:bCs w:val="0"/>
          <w:color w:val="auto"/>
          <w:sz w:val="24"/>
          <w:szCs w:val="24"/>
          <w:rtl/>
          <w:lang w:eastAsia="en-US"/>
        </w:rPr>
        <w:t>המציע על גבה, ובתוכה יופיעו שם המציע ופרטי איש קשר מטעמו (מספר טלפון וכתובת) לשם החזרת המעטפה במקרה הצורך</w:t>
      </w:r>
      <w:r w:rsidRPr="003F79AA">
        <w:rPr>
          <w:rFonts w:eastAsia="Calibri" w:cs="David" w:hint="cs"/>
          <w:bCs w:val="0"/>
          <w:color w:val="auto"/>
          <w:sz w:val="24"/>
          <w:szCs w:val="24"/>
          <w:rtl/>
          <w:lang w:eastAsia="en-US"/>
        </w:rPr>
        <w:t>.</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ההצעה תוגש בש</w:t>
      </w:r>
      <w:r w:rsidRPr="00FF194F">
        <w:rPr>
          <w:rFonts w:eastAsia="Calibri" w:cs="David" w:hint="cs"/>
          <w:bCs w:val="0"/>
          <w:color w:val="auto"/>
          <w:sz w:val="24"/>
          <w:szCs w:val="24"/>
          <w:rtl/>
          <w:lang w:eastAsia="en-US"/>
        </w:rPr>
        <w:t>לושה</w:t>
      </w:r>
      <w:r w:rsidRPr="00FF194F">
        <w:rPr>
          <w:rFonts w:eastAsia="Calibri" w:cs="David"/>
          <w:bCs w:val="0"/>
          <w:color w:val="auto"/>
          <w:sz w:val="24"/>
          <w:szCs w:val="24"/>
          <w:rtl/>
          <w:lang w:eastAsia="en-US"/>
        </w:rPr>
        <w:t xml:space="preserve"> עותקים זהים, כולל המסמכים הנלווים והנספחים למיניהם. להצעה יצורפו מסמכי המכרז וכל נספחיהם, לרבות הבהרות, אם יהיו.</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העותק המקורי יסומן במילים "</w:t>
      </w:r>
      <w:r w:rsidRPr="009A4CBC">
        <w:rPr>
          <w:rFonts w:eastAsia="Calibri" w:cs="David"/>
          <w:b/>
          <w:color w:val="auto"/>
          <w:sz w:val="24"/>
          <w:szCs w:val="24"/>
          <w:rtl/>
          <w:lang w:eastAsia="en-US"/>
        </w:rPr>
        <w:t>עותק מקור</w:t>
      </w:r>
      <w:r w:rsidRPr="00FF194F">
        <w:rPr>
          <w:rFonts w:eastAsia="Calibri" w:cs="David"/>
          <w:bCs w:val="0"/>
          <w:color w:val="auto"/>
          <w:sz w:val="24"/>
          <w:szCs w:val="24"/>
          <w:rtl/>
          <w:lang w:eastAsia="en-US"/>
        </w:rPr>
        <w:t>". כל עמוד של טופס ההצעה וכל המסמכים המוגשים בעותק זה יוחתמו בחותמת המציע ובחתימתו</w:t>
      </w:r>
      <w:r w:rsidRPr="00FF194F">
        <w:rPr>
          <w:rFonts w:eastAsia="Calibri" w:cs="David" w:hint="cs"/>
          <w:bCs w:val="0"/>
          <w:color w:val="auto"/>
          <w:sz w:val="24"/>
          <w:szCs w:val="24"/>
          <w:rtl/>
          <w:lang w:eastAsia="en-US"/>
        </w:rPr>
        <w:t xml:space="preserve"> המקורית.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עותק ההצעה יכול שיהיה צילום של העותק המקורי החתום.</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בכל מקרה של סתירה בין עותק המקור להעתק, יגבר עותק המקור.</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הגשת ההצעה במועד המצוין לעיל היא על אחריות המציע. הצעה שתוגש במועד מאוחר יותר לא תיבחן.</w:t>
      </w:r>
    </w:p>
    <w:p w:rsidR="009C02D5"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בשום מקרה אין להגיש את ההצעה בדואר אלקטרוני או בפקס.</w:t>
      </w:r>
    </w:p>
    <w:p w:rsidR="00FF194F" w:rsidRPr="00FF194F" w:rsidRDefault="009C02D5" w:rsidP="009C02D5">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Pr>
          <w:rFonts w:eastAsia="Calibri" w:cs="David"/>
          <w:bCs w:val="0"/>
          <w:color w:val="auto"/>
          <w:sz w:val="24"/>
          <w:szCs w:val="24"/>
          <w:lang w:eastAsia="en-US"/>
        </w:rPr>
        <w:br w:type="page"/>
      </w:r>
      <w:bookmarkStart w:id="58" w:name="_Ref279918600"/>
      <w:r w:rsidR="00FF194F" w:rsidRPr="00FF194F">
        <w:rPr>
          <w:rFonts w:eastAsia="Calibri" w:cs="David"/>
          <w:b/>
          <w:color w:val="auto"/>
          <w:sz w:val="24"/>
          <w:szCs w:val="24"/>
          <w:rtl/>
        </w:rPr>
        <w:lastRenderedPageBreak/>
        <w:t>תצהירים, אישורים ומסמכים שיש לצרף להצעה</w:t>
      </w:r>
      <w:bookmarkEnd w:id="58"/>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לדרוש מהמציע מסמכים נוספים או חלופיים, אם סברה כי הדבר דרוש לה לשם הכרעה במכרז.</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תוקף ההצעה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ההצעה תעמוד בתוקפה עד לחתימה על החוזה עם הזוכים במכרז.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 xml:space="preserve">מבלי לגרוע מהאמור לעיל, הצעות שלא נבחרו תעמודנה בתוקפן </w:t>
      </w:r>
      <w:r w:rsidR="00BB7132">
        <w:rPr>
          <w:rFonts w:eastAsia="Calibri" w:cs="David" w:hint="cs"/>
          <w:bCs w:val="0"/>
          <w:color w:val="auto"/>
          <w:sz w:val="24"/>
          <w:szCs w:val="24"/>
          <w:rtl/>
          <w:lang w:eastAsia="en-US"/>
        </w:rPr>
        <w:t>30 ימים</w:t>
      </w:r>
      <w:r w:rsidR="00BB7132" w:rsidRPr="00FF194F">
        <w:rPr>
          <w:rFonts w:eastAsia="Calibri" w:cs="David"/>
          <w:bCs w:val="0"/>
          <w:color w:val="auto"/>
          <w:sz w:val="24"/>
          <w:szCs w:val="24"/>
          <w:rtl/>
          <w:lang w:eastAsia="en-US"/>
        </w:rPr>
        <w:t xml:space="preserve"> </w:t>
      </w:r>
      <w:r w:rsidRPr="00FF194F">
        <w:rPr>
          <w:rFonts w:eastAsia="Calibri" w:cs="David"/>
          <w:bCs w:val="0"/>
          <w:color w:val="auto"/>
          <w:sz w:val="24"/>
          <w:szCs w:val="24"/>
          <w:rtl/>
          <w:lang w:eastAsia="en-US"/>
        </w:rPr>
        <w:t>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rsidR="00CA3F3F" w:rsidRPr="00CA3F3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FF194F" w:rsidRPr="00CA3F3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CA3F3F">
        <w:rPr>
          <w:rFonts w:eastAsia="Calibri" w:cs="David"/>
          <w:b/>
          <w:color w:val="auto"/>
          <w:sz w:val="24"/>
          <w:szCs w:val="24"/>
          <w:rtl/>
        </w:rPr>
        <w:t>מימוש ההתקשרות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כתנאי לחתימת החוזה ולמימוש ההתקשרות הזוכ</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במכרז להמציא לרשות את החוזה חתום על ידו וכן את כל המסמכים, ההתחייבויות והאישורים המפורטים בחוזה, בתוך ארבע</w:t>
      </w:r>
      <w:r w:rsidRPr="00FF194F">
        <w:rPr>
          <w:rFonts w:eastAsia="Calibri" w:cs="David" w:hint="cs"/>
          <w:bCs w:val="0"/>
          <w:color w:val="auto"/>
          <w:sz w:val="24"/>
          <w:szCs w:val="24"/>
          <w:rtl/>
          <w:lang w:eastAsia="en-US"/>
        </w:rPr>
        <w:t>ה</w:t>
      </w:r>
      <w:r w:rsidRPr="00FF194F">
        <w:rPr>
          <w:rFonts w:eastAsia="Calibri" w:cs="David"/>
          <w:bCs w:val="0"/>
          <w:color w:val="auto"/>
          <w:sz w:val="24"/>
          <w:szCs w:val="24"/>
          <w:rtl/>
          <w:lang w:eastAsia="en-US"/>
        </w:rPr>
        <w:t xml:space="preserve"> עשר (14) יום</w:t>
      </w:r>
      <w:r w:rsidRPr="00FF194F">
        <w:rPr>
          <w:rFonts w:eastAsia="Calibri" w:cs="David" w:hint="cs"/>
          <w:bCs w:val="0"/>
          <w:color w:val="auto"/>
          <w:sz w:val="24"/>
          <w:szCs w:val="24"/>
          <w:rtl/>
          <w:lang w:eastAsia="en-US"/>
        </w:rPr>
        <w:t>,</w:t>
      </w:r>
      <w:r w:rsidRPr="00FF194F">
        <w:rPr>
          <w:rFonts w:eastAsia="Calibri" w:cs="David"/>
          <w:bCs w:val="0"/>
          <w:color w:val="auto"/>
          <w:sz w:val="24"/>
          <w:szCs w:val="24"/>
          <w:rtl/>
          <w:lang w:eastAsia="en-US"/>
        </w:rPr>
        <w:t xml:space="preserve"> מיום שנמסרה לו הודעת הזכייה.</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דרישה למידע נוסף או הבהרות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lastRenderedPageBreak/>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Pr>
      </w:pPr>
      <w:r w:rsidRPr="003F79AA">
        <w:rPr>
          <w:rFonts w:eastAsia="Calibri" w:cs="David"/>
          <w:b/>
          <w:color w:val="auto"/>
          <w:sz w:val="24"/>
          <w:szCs w:val="24"/>
          <w:rtl/>
        </w:rPr>
        <w:t>הצעה מסויגת או מותנית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דרישות המכרז ראויות להתניה או להסתייגות, רשאי להעלות את השגותיו או את הערותיו במסגרת הליך ההבהרות בלבד.</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bookmarkStart w:id="59" w:name="_Ref279484970"/>
      <w:r w:rsidRPr="00FF194F">
        <w:rPr>
          <w:rFonts w:eastAsia="Calibri" w:cs="David"/>
          <w:b/>
          <w:color w:val="auto"/>
          <w:sz w:val="24"/>
          <w:szCs w:val="24"/>
          <w:rtl/>
        </w:rPr>
        <w:t>הצעה תכסיסנית</w:t>
      </w:r>
      <w:bookmarkEnd w:id="59"/>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הצעה הכוללת מידע מטעה, הצעה תכסיסנית או הצעה הלוקה בחוסר תום לב – תיפסל.</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עיון במסמכי המכרז ובהצעה הזוכה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הסבור כי חלקים מהצעתו כוללים סודות מסחריים או סודות עסקיים (להלן: "</w:t>
      </w:r>
      <w:r w:rsidRPr="001F0A1D">
        <w:rPr>
          <w:rFonts w:eastAsia="Calibri" w:cs="David"/>
          <w:b/>
          <w:color w:val="auto"/>
          <w:sz w:val="24"/>
          <w:szCs w:val="24"/>
          <w:rtl/>
          <w:lang w:eastAsia="en-US"/>
        </w:rPr>
        <w:t>חלקים סודיים</w:t>
      </w:r>
      <w:r w:rsidRPr="00FF194F">
        <w:rPr>
          <w:rFonts w:eastAsia="Calibri" w:cs="David"/>
          <w:bCs w:val="0"/>
          <w:color w:val="auto"/>
          <w:sz w:val="24"/>
          <w:szCs w:val="24"/>
          <w:rtl/>
          <w:lang w:eastAsia="en-US"/>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מציע שלא סימן חלקים בטופס ההצעה כסודיים יראוהו כמי שמסכים למסירת ההצעה לעיון מציעים אחרים, אם יוכרז כזוכה במכרז.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lastRenderedPageBreak/>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3F79AA"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החליטה ועדת המכרזים לדחות את ההשגה, תודיע על כך לבעל ההצעה</w:t>
      </w:r>
      <w:r w:rsidRPr="00FF194F">
        <w:rPr>
          <w:rFonts w:eastAsia="Calibri" w:cs="David" w:hint="cs"/>
          <w:bCs w:val="0"/>
          <w:color w:val="auto"/>
          <w:sz w:val="24"/>
          <w:szCs w:val="24"/>
          <w:rtl/>
          <w:lang w:eastAsia="en-US"/>
        </w:rPr>
        <w:t xml:space="preserve"> </w:t>
      </w:r>
      <w:r w:rsidRPr="00FF194F">
        <w:rPr>
          <w:rFonts w:eastAsia="Calibri" w:cs="David"/>
          <w:bCs w:val="0"/>
          <w:color w:val="auto"/>
          <w:sz w:val="24"/>
          <w:szCs w:val="24"/>
          <w:rtl/>
          <w:lang w:eastAsia="en-US"/>
        </w:rPr>
        <w:t>5 ימי עבודה בטרם מסירת החומר לעיונו של המבקש.</w:t>
      </w:r>
    </w:p>
    <w:p w:rsidR="00FF194F" w:rsidRPr="003F79AA"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3F79AA">
        <w:rPr>
          <w:rFonts w:eastAsia="Calibri" w:cs="David"/>
          <w:b/>
          <w:color w:val="auto"/>
          <w:sz w:val="24"/>
          <w:szCs w:val="24"/>
          <w:rtl/>
        </w:rPr>
        <w:t xml:space="preserve">הוצאות השתתפות במכרז </w:t>
      </w:r>
    </w:p>
    <w:p w:rsidR="00F6631B"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FF194F" w:rsidRPr="00F6631B"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Cs w:val="0"/>
          <w:color w:val="auto"/>
          <w:sz w:val="24"/>
          <w:szCs w:val="24"/>
          <w:rtl/>
        </w:rPr>
      </w:pPr>
      <w:r w:rsidRPr="00F6631B">
        <w:rPr>
          <w:rFonts w:eastAsia="Calibri" w:cs="David"/>
          <w:b/>
          <w:color w:val="auto"/>
          <w:sz w:val="24"/>
          <w:szCs w:val="24"/>
          <w:rtl/>
        </w:rPr>
        <w:t>קניין הרשות במסמכים</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מסמכי המכרז הם רכושה של הרשות, ואין לעשות בהם שימוש אלא לצורך הגשת ההצעות.</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ביטול</w:t>
      </w:r>
      <w:r w:rsidRPr="00FF194F">
        <w:rPr>
          <w:rFonts w:eastAsia="Calibri" w:cs="David" w:hint="cs"/>
          <w:b/>
          <w:color w:val="auto"/>
          <w:sz w:val="24"/>
          <w:szCs w:val="24"/>
          <w:rtl/>
        </w:rPr>
        <w:t xml:space="preserve"> 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הרשות תהיה רשאית, בכל שלב של המכרז, לבטל את המכרז. המציעים מוותרים בזאת על סעד של אכיפה או פיצויים בשל ביטול המכרז.</w:t>
      </w:r>
    </w:p>
    <w:p w:rsidR="00FF194F" w:rsidRPr="00FF194F" w:rsidRDefault="00FF194F" w:rsidP="0090391D">
      <w:pPr>
        <w:numPr>
          <w:ilvl w:val="0"/>
          <w:numId w:val="19"/>
        </w:numPr>
        <w:tabs>
          <w:tab w:val="left" w:pos="257"/>
        </w:tabs>
        <w:overflowPunct/>
        <w:autoSpaceDE/>
        <w:autoSpaceDN/>
        <w:bidi/>
        <w:adjustRightInd/>
        <w:spacing w:before="120" w:after="120" w:line="360" w:lineRule="auto"/>
        <w:jc w:val="both"/>
        <w:textAlignment w:val="auto"/>
        <w:outlineLvl w:val="0"/>
        <w:rPr>
          <w:rFonts w:eastAsia="Calibri" w:cs="David"/>
          <w:b/>
          <w:color w:val="auto"/>
          <w:sz w:val="24"/>
          <w:szCs w:val="24"/>
          <w:rtl/>
        </w:rPr>
      </w:pPr>
      <w:r w:rsidRPr="00FF194F">
        <w:rPr>
          <w:rFonts w:eastAsia="Calibri" w:cs="David"/>
          <w:b/>
          <w:color w:val="auto"/>
          <w:sz w:val="24"/>
          <w:szCs w:val="24"/>
          <w:rtl/>
        </w:rPr>
        <w:t>היררכיה בין מסמכים, פרשנות וסמכות שיפוט</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החוזה על נספחיו, מהווה חלק בלתי נפרד ממסמכי המכרז.</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בכל מקרה של סתירה שאינה ניתנת ליישבו בין נוסח המכרז לבין נוסח החוזה, יגבר נוסח החוזה.</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ביטויים המופיעים בלשון יחיד משמעם גם בלשון רבים ולהיפך; ביטויים המופיעים בלשון זכר משמעם גם בלשון נקבה ולהיפך.</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rtl/>
          <w:lang w:eastAsia="en-US"/>
        </w:rPr>
      </w:pPr>
      <w:r w:rsidRPr="00FF194F">
        <w:rPr>
          <w:rFonts w:eastAsia="Calibri" w:cs="David"/>
          <w:bCs w:val="0"/>
          <w:color w:val="auto"/>
          <w:sz w:val="24"/>
          <w:szCs w:val="24"/>
          <w:rtl/>
          <w:lang w:eastAsia="en-US"/>
        </w:rPr>
        <w:t>כותרות הסעיפים במכרז ובנספחיו הן למטרות נוחות ולא ישמשו לצרכי פרשנות.</w:t>
      </w:r>
    </w:p>
    <w:p w:rsidR="00FF194F" w:rsidRPr="00FF194F" w:rsidRDefault="00FF194F" w:rsidP="0090391D">
      <w:pPr>
        <w:numPr>
          <w:ilvl w:val="1"/>
          <w:numId w:val="19"/>
        </w:numPr>
        <w:tabs>
          <w:tab w:val="left" w:pos="257"/>
        </w:tabs>
        <w:overflowPunct/>
        <w:autoSpaceDE/>
        <w:autoSpaceDN/>
        <w:bidi/>
        <w:adjustRightInd/>
        <w:spacing w:before="120" w:after="120" w:line="360" w:lineRule="auto"/>
        <w:ind w:left="920" w:hanging="560"/>
        <w:jc w:val="both"/>
        <w:textAlignment w:val="auto"/>
        <w:outlineLvl w:val="0"/>
        <w:rPr>
          <w:rFonts w:eastAsia="Calibri" w:cs="David"/>
          <w:bCs w:val="0"/>
          <w:color w:val="auto"/>
          <w:sz w:val="24"/>
          <w:szCs w:val="24"/>
          <w:lang w:eastAsia="en-US"/>
        </w:rPr>
      </w:pPr>
      <w:r w:rsidRPr="00FF194F">
        <w:rPr>
          <w:rFonts w:eastAsia="Calibri" w:cs="David"/>
          <w:bCs w:val="0"/>
          <w:color w:val="auto"/>
          <w:sz w:val="24"/>
          <w:szCs w:val="24"/>
          <w:rtl/>
          <w:lang w:eastAsia="en-US"/>
        </w:rPr>
        <w:t>סמכות השיפוט הבלעדית לדון בתובענה שעילתה במכרז זה נתונה לבית המשפט המוסמך במחוז ירושלים.</w:t>
      </w:r>
    </w:p>
    <w:p w:rsidR="007E0C6E" w:rsidRPr="007E0C6E" w:rsidRDefault="00FF194F" w:rsidP="007E0C6E">
      <w:pPr>
        <w:jc w:val="center"/>
        <w:rPr>
          <w:rFonts w:cs="David"/>
          <w:b/>
          <w:color w:val="auto"/>
          <w:sz w:val="32"/>
          <w:szCs w:val="32"/>
          <w:u w:val="single"/>
        </w:rPr>
      </w:pPr>
      <w:r w:rsidRPr="00FF194F">
        <w:rPr>
          <w:rFonts w:cs="David"/>
          <w:bCs w:val="0"/>
          <w:szCs w:val="24"/>
          <w:rtl/>
        </w:rPr>
        <w:br w:type="page"/>
      </w:r>
      <w:bookmarkStart w:id="60" w:name="_Toc61602138"/>
      <w:bookmarkStart w:id="61" w:name="_Toc78123023"/>
      <w:bookmarkStart w:id="62" w:name="_Toc78167944"/>
      <w:bookmarkStart w:id="63" w:name="_Toc108830820"/>
      <w:bookmarkStart w:id="64" w:name="_Toc131234181"/>
      <w:bookmarkStart w:id="65" w:name="_Toc171667614"/>
      <w:bookmarkStart w:id="66" w:name="_Toc196019370"/>
      <w:bookmarkStart w:id="67" w:name="_Toc196203883"/>
      <w:r w:rsidR="007E0C6E" w:rsidRPr="007E0C6E">
        <w:rPr>
          <w:rFonts w:cs="David" w:hint="cs"/>
          <w:b/>
          <w:color w:val="auto"/>
          <w:sz w:val="32"/>
          <w:szCs w:val="32"/>
          <w:u w:val="single"/>
          <w:rtl/>
        </w:rPr>
        <w:lastRenderedPageBreak/>
        <w:t xml:space="preserve">נספח </w:t>
      </w:r>
      <w:r w:rsidR="007E0C6E">
        <w:rPr>
          <w:rFonts w:cs="David" w:hint="cs"/>
          <w:b/>
          <w:color w:val="auto"/>
          <w:sz w:val="32"/>
          <w:szCs w:val="32"/>
          <w:u w:val="single"/>
          <w:rtl/>
        </w:rPr>
        <w:t>א</w:t>
      </w:r>
      <w:r w:rsidR="007E0C6E" w:rsidRPr="007E0C6E">
        <w:rPr>
          <w:rFonts w:cs="David" w:hint="cs"/>
          <w:b/>
          <w:color w:val="auto"/>
          <w:sz w:val="32"/>
          <w:szCs w:val="32"/>
          <w:u w:val="single"/>
          <w:rtl/>
        </w:rPr>
        <w:t>' למכרז: טופס ההצעה</w:t>
      </w:r>
    </w:p>
    <w:p w:rsidR="007E0C6E" w:rsidRPr="007E0C6E" w:rsidRDefault="007E0C6E" w:rsidP="007E0C6E">
      <w:pPr>
        <w:bidi/>
        <w:jc w:val="both"/>
        <w:rPr>
          <w:rFonts w:cs="David"/>
          <w:b/>
          <w:color w:val="auto"/>
          <w:sz w:val="28"/>
          <w:szCs w:val="28"/>
          <w:rtl/>
        </w:rPr>
      </w:pPr>
    </w:p>
    <w:p w:rsidR="007E0C6E" w:rsidRPr="007E0C6E" w:rsidRDefault="007E0C6E" w:rsidP="009C02D5">
      <w:pPr>
        <w:bidi/>
        <w:spacing w:line="360" w:lineRule="auto"/>
        <w:jc w:val="center"/>
        <w:rPr>
          <w:rFonts w:cs="David"/>
          <w:b/>
          <w:color w:val="auto"/>
          <w:sz w:val="36"/>
          <w:rtl/>
        </w:rPr>
      </w:pPr>
      <w:r w:rsidRPr="007E0C6E">
        <w:rPr>
          <w:rFonts w:cs="David" w:hint="cs"/>
          <w:b/>
          <w:color w:val="auto"/>
          <w:sz w:val="36"/>
          <w:rtl/>
        </w:rPr>
        <w:t xml:space="preserve">טופס הצעה למכרז </w:t>
      </w:r>
      <w:r w:rsidR="009C02D5">
        <w:rPr>
          <w:rFonts w:cs="David" w:hint="cs"/>
          <w:b/>
          <w:color w:val="auto"/>
          <w:sz w:val="36"/>
          <w:rtl/>
        </w:rPr>
        <w:t>26</w:t>
      </w:r>
      <w:r w:rsidR="00773A27">
        <w:rPr>
          <w:rFonts w:cs="David" w:hint="cs"/>
          <w:b/>
          <w:color w:val="auto"/>
          <w:sz w:val="36"/>
          <w:rtl/>
        </w:rPr>
        <w:t>/2018</w:t>
      </w:r>
    </w:p>
    <w:p w:rsidR="007E0C6E" w:rsidRPr="007E0C6E" w:rsidRDefault="007E0C6E" w:rsidP="007E0C6E">
      <w:pPr>
        <w:bidi/>
        <w:spacing w:line="360" w:lineRule="auto"/>
        <w:jc w:val="center"/>
        <w:rPr>
          <w:rFonts w:cs="David"/>
          <w:b/>
          <w:color w:val="auto"/>
          <w:sz w:val="36"/>
          <w:rtl/>
        </w:rPr>
      </w:pPr>
      <w:r w:rsidRPr="007E0C6E">
        <w:rPr>
          <w:rFonts w:cs="David" w:hint="cs"/>
          <w:b/>
          <w:color w:val="auto"/>
          <w:sz w:val="36"/>
          <w:rtl/>
        </w:rPr>
        <w:t xml:space="preserve">לקבלת הצעות </w:t>
      </w:r>
      <w:r w:rsidR="00F621A5" w:rsidRPr="00F621A5">
        <w:rPr>
          <w:rFonts w:cs="David"/>
          <w:b/>
          <w:color w:val="auto"/>
          <w:sz w:val="36"/>
          <w:rtl/>
        </w:rPr>
        <w:t>לקבלת הצעות למתן שירותי ייעוץ פסיכולוגי לרשות האוכלוסין וההגירה</w:t>
      </w:r>
    </w:p>
    <w:p w:rsidR="007E0C6E" w:rsidRPr="007E0C6E" w:rsidRDefault="007E0C6E" w:rsidP="007E0C6E">
      <w:pPr>
        <w:bidi/>
        <w:spacing w:line="360" w:lineRule="auto"/>
        <w:rPr>
          <w:rFonts w:cs="David"/>
          <w:b/>
          <w:color w:val="auto"/>
          <w:sz w:val="28"/>
          <w:szCs w:val="28"/>
          <w:rtl/>
        </w:rPr>
      </w:pPr>
      <w:r w:rsidRPr="007E0C6E">
        <w:rPr>
          <w:rFonts w:cs="David" w:hint="cs"/>
          <w:b/>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7E0C6E" w:rsidRPr="007E0C6E" w:rsidTr="007E0C6E">
        <w:tc>
          <w:tcPr>
            <w:tcW w:w="4536" w:type="dxa"/>
            <w:shd w:val="clear" w:color="auto" w:fill="F2F2F2"/>
          </w:tcPr>
          <w:p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ש</w:t>
            </w:r>
            <w:r w:rsidRPr="007E0C6E">
              <w:rPr>
                <w:rFonts w:ascii="Arial" w:hAnsi="Arial" w:cs="Arial"/>
                <w:b/>
                <w:color w:val="auto"/>
                <w:szCs w:val="20"/>
                <w:rtl/>
              </w:rPr>
              <w:t>ם המציע</w:t>
            </w:r>
          </w:p>
        </w:tc>
        <w:tc>
          <w:tcPr>
            <w:tcW w:w="4253" w:type="dxa"/>
            <w:shd w:val="clear" w:color="auto" w:fill="auto"/>
          </w:tcPr>
          <w:p w:rsidR="007E0C6E" w:rsidRPr="007E0C6E" w:rsidRDefault="007E0C6E" w:rsidP="007E0C6E">
            <w:pPr>
              <w:bidi/>
              <w:jc w:val="both"/>
              <w:rPr>
                <w:rFonts w:ascii="Arial" w:hAnsi="Arial" w:cs="Arial"/>
                <w:bCs w:val="0"/>
                <w:color w:val="auto"/>
                <w:sz w:val="22"/>
                <w:szCs w:val="22"/>
                <w:rtl/>
              </w:rPr>
            </w:pPr>
          </w:p>
        </w:tc>
      </w:tr>
      <w:tr w:rsidR="007E0C6E" w:rsidRPr="007E0C6E" w:rsidTr="007E0C6E">
        <w:tc>
          <w:tcPr>
            <w:tcW w:w="4536" w:type="dxa"/>
            <w:shd w:val="clear" w:color="auto" w:fill="F2F2F2"/>
          </w:tcPr>
          <w:p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איש הקשר למכרז אצל המציע</w:t>
            </w:r>
          </w:p>
        </w:tc>
        <w:tc>
          <w:tcPr>
            <w:tcW w:w="4253" w:type="dxa"/>
            <w:shd w:val="clear" w:color="auto" w:fill="auto"/>
          </w:tcPr>
          <w:p w:rsidR="007E0C6E" w:rsidRPr="007E0C6E" w:rsidRDefault="007E0C6E" w:rsidP="007E0C6E">
            <w:pPr>
              <w:bidi/>
              <w:jc w:val="both"/>
              <w:rPr>
                <w:rFonts w:ascii="Arial" w:hAnsi="Arial" w:cs="Arial"/>
                <w:bCs w:val="0"/>
                <w:color w:val="auto"/>
                <w:sz w:val="22"/>
                <w:szCs w:val="22"/>
                <w:rtl/>
              </w:rPr>
            </w:pPr>
          </w:p>
        </w:tc>
      </w:tr>
      <w:tr w:rsidR="007E0C6E" w:rsidRPr="007E0C6E" w:rsidTr="007E0C6E">
        <w:tc>
          <w:tcPr>
            <w:tcW w:w="4536" w:type="dxa"/>
            <w:shd w:val="clear" w:color="auto" w:fill="F2F2F2"/>
          </w:tcPr>
          <w:p w:rsidR="007E0C6E" w:rsidRPr="007E0C6E" w:rsidRDefault="007E0C6E" w:rsidP="007E0C6E">
            <w:pPr>
              <w:bidi/>
              <w:jc w:val="both"/>
              <w:rPr>
                <w:rFonts w:ascii="Arial" w:hAnsi="Arial" w:cs="Arial"/>
                <w:b/>
                <w:color w:val="auto"/>
                <w:szCs w:val="20"/>
                <w:rtl/>
              </w:rPr>
            </w:pPr>
            <w:r w:rsidRPr="007E0C6E">
              <w:rPr>
                <w:rFonts w:ascii="Arial" w:hAnsi="Arial" w:cs="Arial" w:hint="cs"/>
                <w:b/>
                <w:color w:val="auto"/>
                <w:szCs w:val="20"/>
                <w:rtl/>
              </w:rPr>
              <w:t>חתימת מורשה החתימה של המציע אודות הצעתו</w:t>
            </w:r>
          </w:p>
        </w:tc>
        <w:tc>
          <w:tcPr>
            <w:tcW w:w="4253" w:type="dxa"/>
            <w:shd w:val="clear" w:color="auto" w:fill="auto"/>
          </w:tcPr>
          <w:p w:rsidR="007E0C6E" w:rsidRPr="007E0C6E" w:rsidRDefault="007E0C6E" w:rsidP="007E0C6E">
            <w:pPr>
              <w:bidi/>
              <w:jc w:val="both"/>
              <w:rPr>
                <w:rFonts w:ascii="Arial" w:hAnsi="Arial" w:cs="Arial"/>
                <w:bCs w:val="0"/>
                <w:color w:val="auto"/>
                <w:sz w:val="22"/>
                <w:szCs w:val="22"/>
                <w:rtl/>
              </w:rPr>
            </w:pPr>
          </w:p>
        </w:tc>
      </w:tr>
    </w:tbl>
    <w:p w:rsidR="007E0C6E" w:rsidRPr="007E0C6E" w:rsidRDefault="007E0C6E" w:rsidP="007E0C6E">
      <w:pPr>
        <w:bidi/>
        <w:jc w:val="both"/>
        <w:rPr>
          <w:rFonts w:cs="David"/>
          <w:b/>
          <w:color w:val="auto"/>
          <w:sz w:val="32"/>
          <w:szCs w:val="32"/>
          <w:u w:val="single"/>
          <w:rtl/>
        </w:rPr>
      </w:pPr>
    </w:p>
    <w:p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מסמכים ואישורים אותם נדרש המציע לצרף לטופס ההצעה</w:t>
      </w:r>
    </w:p>
    <w:p w:rsidR="007E0C6E" w:rsidRDefault="007E0C6E" w:rsidP="007E0C6E">
      <w:pPr>
        <w:bidi/>
        <w:jc w:val="both"/>
        <w:rPr>
          <w:rFonts w:cs="David"/>
          <w:bCs w:val="0"/>
          <w:color w:val="auto"/>
          <w:sz w:val="24"/>
          <w:szCs w:val="24"/>
          <w:rtl/>
        </w:rPr>
      </w:pPr>
    </w:p>
    <w:p w:rsidR="007E0C6E" w:rsidRPr="007E0C6E" w:rsidRDefault="007E0C6E" w:rsidP="007E0C6E">
      <w:pPr>
        <w:bidi/>
        <w:jc w:val="both"/>
        <w:rPr>
          <w:rFonts w:cs="David"/>
          <w:bCs w:val="0"/>
          <w:color w:val="auto"/>
          <w:sz w:val="24"/>
          <w:szCs w:val="24"/>
          <w:rtl/>
        </w:rPr>
      </w:pPr>
      <w:r w:rsidRPr="007E0C6E">
        <w:rPr>
          <w:rFonts w:cs="David" w:hint="cs"/>
          <w:bCs w:val="0"/>
          <w:color w:val="auto"/>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7E0C6E" w:rsidRPr="007E0C6E" w:rsidRDefault="007E0C6E" w:rsidP="007E0C6E">
      <w:pPr>
        <w:bidi/>
        <w:jc w:val="both"/>
        <w:rPr>
          <w:rFonts w:cs="David"/>
          <w:b/>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50"/>
        <w:gridCol w:w="1825"/>
      </w:tblGrid>
      <w:tr w:rsidR="007E0C6E" w:rsidRPr="00E90761" w:rsidTr="00941EEB">
        <w:tc>
          <w:tcPr>
            <w:tcW w:w="814" w:type="dxa"/>
            <w:shd w:val="clear" w:color="auto" w:fill="D9D9D9"/>
          </w:tcPr>
          <w:p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סידורי</w:t>
            </w:r>
          </w:p>
        </w:tc>
        <w:tc>
          <w:tcPr>
            <w:tcW w:w="6150" w:type="dxa"/>
            <w:shd w:val="clear" w:color="auto" w:fill="D9D9D9"/>
          </w:tcPr>
          <w:p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המסמך/אישור</w:t>
            </w:r>
          </w:p>
        </w:tc>
        <w:tc>
          <w:tcPr>
            <w:tcW w:w="1825" w:type="dxa"/>
            <w:shd w:val="clear" w:color="auto" w:fill="D9D9D9"/>
          </w:tcPr>
          <w:p w:rsidR="007E0C6E" w:rsidRPr="00E90761" w:rsidRDefault="007E0C6E" w:rsidP="007E0C6E">
            <w:pPr>
              <w:bidi/>
              <w:jc w:val="both"/>
              <w:rPr>
                <w:rFonts w:ascii="David" w:hAnsi="David" w:cs="David"/>
                <w:b/>
                <w:color w:val="auto"/>
                <w:sz w:val="24"/>
                <w:szCs w:val="24"/>
                <w:rtl/>
              </w:rPr>
            </w:pPr>
            <w:r w:rsidRPr="00E90761">
              <w:rPr>
                <w:rFonts w:ascii="David" w:hAnsi="David" w:cs="David"/>
                <w:b/>
                <w:color w:val="auto"/>
                <w:sz w:val="24"/>
                <w:szCs w:val="24"/>
                <w:rtl/>
              </w:rPr>
              <w:t>סעיף במכרז</w:t>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מהמרשם על רישום תאגיד</w:t>
            </w:r>
          </w:p>
        </w:tc>
        <w:tc>
          <w:tcPr>
            <w:tcW w:w="1825" w:type="dxa"/>
          </w:tcPr>
          <w:p w:rsidR="007E0C6E" w:rsidRPr="00E90761" w:rsidRDefault="00862C16" w:rsidP="00862C16">
            <w:pPr>
              <w:tabs>
                <w:tab w:val="center" w:pos="804"/>
              </w:tabs>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Ref473801154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13.1</w:t>
            </w:r>
            <w:r>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על ניהול פנקסי חשבונות ורשומות לפי חוק עסקאות גופים ציבוריים, התשל"ו- 1976</w:t>
            </w:r>
          </w:p>
        </w:tc>
        <w:tc>
          <w:tcPr>
            <w:tcW w:w="1825" w:type="dxa"/>
          </w:tcPr>
          <w:p w:rsidR="007E0C6E" w:rsidRPr="00E90761" w:rsidRDefault="00862C16" w:rsidP="007E0C6E">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Ref520667660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13.2</w:t>
            </w:r>
            <w:r>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BB7132">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נסח רישום תאגיד עדכני לשנת </w:t>
            </w:r>
            <w:r w:rsidR="00BB7132" w:rsidRPr="00E90761">
              <w:rPr>
                <w:rFonts w:ascii="David" w:hAnsi="David" w:cs="David"/>
                <w:bCs w:val="0"/>
                <w:color w:val="auto"/>
                <w:sz w:val="24"/>
                <w:szCs w:val="24"/>
                <w:rtl/>
              </w:rPr>
              <w:t>2018</w:t>
            </w:r>
          </w:p>
        </w:tc>
        <w:tc>
          <w:tcPr>
            <w:tcW w:w="1825" w:type="dxa"/>
          </w:tcPr>
          <w:p w:rsidR="007E0C6E" w:rsidRPr="00E90761" w:rsidRDefault="00862C16" w:rsidP="003F79AA">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Ref520667680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13.3</w:t>
            </w:r>
            <w:r>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פרטי המציע ואישור עדכני של עו"ד</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Ref255306643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13.4</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היעדר הרשעות</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Ref473801274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13.5</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תצהיר בדבר ייצוג הולם לאנשים עם מוגבלויות</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Ref473801311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13.6</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בפני עו"ד אודות ניסיון המציע</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Ref473801400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13.7</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הצהרה אודות שימוש בתוכנות מקור</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Ref473801422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13.8</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אישור רואה חשבון בדבר עסק בשליטת אישה</w:t>
            </w:r>
          </w:p>
        </w:tc>
        <w:tc>
          <w:tcPr>
            <w:tcW w:w="1825" w:type="dxa"/>
          </w:tcPr>
          <w:p w:rsidR="007E0C6E" w:rsidRPr="00E90761" w:rsidRDefault="007E0C6E"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Ref473801441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13.9</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הצעת המחיר – במעטפה נפרדת</w:t>
            </w:r>
          </w:p>
        </w:tc>
        <w:tc>
          <w:tcPr>
            <w:tcW w:w="1825" w:type="dxa"/>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Ref473801479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13.10</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3F79AA" w:rsidP="003F79AA">
            <w:pPr>
              <w:bidi/>
              <w:jc w:val="both"/>
              <w:rPr>
                <w:rFonts w:ascii="David" w:hAnsi="David" w:cs="David"/>
                <w:bCs w:val="0"/>
                <w:color w:val="auto"/>
                <w:sz w:val="24"/>
                <w:szCs w:val="24"/>
                <w:rtl/>
              </w:rPr>
            </w:pPr>
            <w:r w:rsidRPr="00E90761">
              <w:rPr>
                <w:rFonts w:ascii="David" w:hAnsi="David" w:cs="David"/>
                <w:bCs w:val="0"/>
                <w:color w:val="auto"/>
                <w:sz w:val="24"/>
                <w:szCs w:val="24"/>
                <w:rtl/>
              </w:rPr>
              <w:t xml:space="preserve">חוזה </w:t>
            </w:r>
            <w:r w:rsidR="007E0C6E" w:rsidRPr="00E90761">
              <w:rPr>
                <w:rFonts w:ascii="David" w:hAnsi="David" w:cs="David"/>
                <w:bCs w:val="0"/>
                <w:color w:val="auto"/>
                <w:sz w:val="24"/>
                <w:szCs w:val="24"/>
                <w:rtl/>
              </w:rPr>
              <w:t>התקשרות חתום כנדרש</w:t>
            </w:r>
          </w:p>
        </w:tc>
        <w:tc>
          <w:tcPr>
            <w:tcW w:w="1825" w:type="dxa"/>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fldChar w:fldCharType="begin"/>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Pr>
              <w:instrText>REF</w:instrText>
            </w:r>
            <w:r w:rsidRPr="00E90761">
              <w:rPr>
                <w:rFonts w:ascii="David" w:hAnsi="David" w:cs="David"/>
                <w:bCs w:val="0"/>
                <w:color w:val="auto"/>
                <w:sz w:val="24"/>
                <w:szCs w:val="24"/>
                <w:rtl/>
              </w:rPr>
              <w:instrText xml:space="preserve"> _</w:instrText>
            </w:r>
            <w:r w:rsidRPr="00E90761">
              <w:rPr>
                <w:rFonts w:ascii="David" w:hAnsi="David" w:cs="David"/>
                <w:bCs w:val="0"/>
                <w:color w:val="auto"/>
                <w:sz w:val="24"/>
                <w:szCs w:val="24"/>
              </w:rPr>
              <w:instrText>Ref473801498 \r \h</w:instrText>
            </w:r>
            <w:r w:rsidRPr="00E90761">
              <w:rPr>
                <w:rFonts w:ascii="David" w:hAnsi="David" w:cs="David"/>
                <w:bCs w:val="0"/>
                <w:color w:val="auto"/>
                <w:sz w:val="24"/>
                <w:szCs w:val="24"/>
                <w:rtl/>
              </w:rPr>
              <w:instrText xml:space="preserve">  \* </w:instrText>
            </w:r>
            <w:r w:rsidRPr="00E90761">
              <w:rPr>
                <w:rFonts w:ascii="David" w:hAnsi="David" w:cs="David"/>
                <w:bCs w:val="0"/>
                <w:color w:val="auto"/>
                <w:sz w:val="24"/>
                <w:szCs w:val="24"/>
              </w:rPr>
              <w:instrText>MERGEFORMAT</w:instrText>
            </w:r>
            <w:r w:rsidRPr="00E90761">
              <w:rPr>
                <w:rFonts w:ascii="David" w:hAnsi="David" w:cs="David"/>
                <w:bCs w:val="0"/>
                <w:color w:val="auto"/>
                <w:sz w:val="24"/>
                <w:szCs w:val="24"/>
                <w:rtl/>
              </w:rPr>
              <w:instrText xml:space="preserve"> </w:instrText>
            </w:r>
            <w:r w:rsidRPr="00E90761">
              <w:rPr>
                <w:rFonts w:ascii="David" w:hAnsi="David" w:cs="David"/>
                <w:bCs w:val="0"/>
                <w:color w:val="auto"/>
                <w:sz w:val="24"/>
                <w:szCs w:val="24"/>
                <w:rtl/>
              </w:rPr>
            </w:r>
            <w:r w:rsidRPr="00E90761">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13.11</w:t>
            </w:r>
            <w:r w:rsidRPr="00E90761">
              <w:rPr>
                <w:rFonts w:ascii="David" w:hAnsi="David" w:cs="David"/>
                <w:bCs w:val="0"/>
                <w:color w:val="auto"/>
                <w:sz w:val="24"/>
                <w:szCs w:val="24"/>
                <w:rtl/>
              </w:rPr>
              <w:fldChar w:fldCharType="end"/>
            </w:r>
          </w:p>
        </w:tc>
      </w:tr>
      <w:tr w:rsidR="007E0C6E" w:rsidRPr="00E90761" w:rsidTr="00941EEB">
        <w:tc>
          <w:tcPr>
            <w:tcW w:w="814" w:type="dxa"/>
            <w:shd w:val="clear" w:color="auto" w:fill="auto"/>
          </w:tcPr>
          <w:p w:rsidR="007E0C6E" w:rsidRPr="00E90761" w:rsidRDefault="007E0C6E" w:rsidP="0090391D">
            <w:pPr>
              <w:numPr>
                <w:ilvl w:val="0"/>
                <w:numId w:val="54"/>
              </w:numPr>
              <w:bidi/>
              <w:spacing w:before="120" w:after="120"/>
              <w:ind w:left="459"/>
              <w:jc w:val="both"/>
              <w:rPr>
                <w:rFonts w:ascii="David" w:hAnsi="David" w:cs="David"/>
                <w:bCs w:val="0"/>
                <w:color w:val="auto"/>
                <w:sz w:val="24"/>
                <w:szCs w:val="24"/>
                <w:rtl/>
              </w:rPr>
            </w:pPr>
          </w:p>
        </w:tc>
        <w:tc>
          <w:tcPr>
            <w:tcW w:w="6150" w:type="dxa"/>
            <w:shd w:val="clear" w:color="auto" w:fill="auto"/>
          </w:tcPr>
          <w:p w:rsidR="007E0C6E" w:rsidRPr="00E90761" w:rsidRDefault="007E0C6E" w:rsidP="007E0C6E">
            <w:pPr>
              <w:bidi/>
              <w:jc w:val="both"/>
              <w:rPr>
                <w:rFonts w:ascii="David" w:hAnsi="David" w:cs="David"/>
                <w:bCs w:val="0"/>
                <w:color w:val="auto"/>
                <w:sz w:val="24"/>
                <w:szCs w:val="24"/>
                <w:rtl/>
              </w:rPr>
            </w:pPr>
            <w:r w:rsidRPr="00E90761">
              <w:rPr>
                <w:rFonts w:ascii="David" w:hAnsi="David" w:cs="David"/>
                <w:bCs w:val="0"/>
                <w:color w:val="auto"/>
                <w:sz w:val="24"/>
                <w:szCs w:val="24"/>
                <w:rtl/>
              </w:rPr>
              <w:t>מענה עורך המכרז ומענה לשאלות ספקים</w:t>
            </w:r>
          </w:p>
        </w:tc>
        <w:tc>
          <w:tcPr>
            <w:tcW w:w="1825" w:type="dxa"/>
          </w:tcPr>
          <w:p w:rsidR="007E0C6E" w:rsidRPr="00E90761" w:rsidRDefault="00862C16" w:rsidP="007E0C6E">
            <w:pPr>
              <w:bidi/>
              <w:jc w:val="both"/>
              <w:rPr>
                <w:rFonts w:ascii="David" w:hAnsi="David" w:cs="David"/>
                <w:bCs w:val="0"/>
                <w:color w:val="auto"/>
                <w:sz w:val="24"/>
                <w:szCs w:val="24"/>
                <w:rtl/>
              </w:rPr>
            </w:pPr>
            <w:r>
              <w:rPr>
                <w:rFonts w:ascii="David" w:hAnsi="David" w:cs="David"/>
                <w:bCs w:val="0"/>
                <w:color w:val="auto"/>
                <w:sz w:val="24"/>
                <w:szCs w:val="24"/>
                <w:rtl/>
              </w:rPr>
              <w:fldChar w:fldCharType="begin"/>
            </w:r>
            <w:r>
              <w:rPr>
                <w:rFonts w:ascii="David" w:hAnsi="David" w:cs="David"/>
                <w:bCs w:val="0"/>
                <w:color w:val="auto"/>
                <w:sz w:val="24"/>
                <w:szCs w:val="24"/>
                <w:rtl/>
              </w:rPr>
              <w:instrText xml:space="preserve"> </w:instrText>
            </w:r>
            <w:r>
              <w:rPr>
                <w:rFonts w:ascii="David" w:hAnsi="David" w:cs="David"/>
                <w:bCs w:val="0"/>
                <w:color w:val="auto"/>
                <w:sz w:val="24"/>
                <w:szCs w:val="24"/>
              </w:rPr>
              <w:instrText>REF</w:instrText>
            </w:r>
            <w:r>
              <w:rPr>
                <w:rFonts w:ascii="David" w:hAnsi="David" w:cs="David"/>
                <w:bCs w:val="0"/>
                <w:color w:val="auto"/>
                <w:sz w:val="24"/>
                <w:szCs w:val="24"/>
                <w:rtl/>
              </w:rPr>
              <w:instrText xml:space="preserve"> _</w:instrText>
            </w:r>
            <w:r>
              <w:rPr>
                <w:rFonts w:ascii="David" w:hAnsi="David" w:cs="David"/>
                <w:bCs w:val="0"/>
                <w:color w:val="auto"/>
                <w:sz w:val="24"/>
                <w:szCs w:val="24"/>
              </w:rPr>
              <w:instrText>Ref520666756 \r \h</w:instrText>
            </w:r>
            <w:r>
              <w:rPr>
                <w:rFonts w:ascii="David" w:hAnsi="David" w:cs="David"/>
                <w:bCs w:val="0"/>
                <w:color w:val="auto"/>
                <w:sz w:val="24"/>
                <w:szCs w:val="24"/>
                <w:rtl/>
              </w:rPr>
              <w:instrText xml:space="preserve"> </w:instrText>
            </w:r>
            <w:r>
              <w:rPr>
                <w:rFonts w:ascii="David" w:hAnsi="David" w:cs="David"/>
                <w:bCs w:val="0"/>
                <w:color w:val="auto"/>
                <w:sz w:val="24"/>
                <w:szCs w:val="24"/>
                <w:rtl/>
              </w:rPr>
            </w:r>
            <w:r>
              <w:rPr>
                <w:rFonts w:ascii="David" w:hAnsi="David" w:cs="David"/>
                <w:bCs w:val="0"/>
                <w:color w:val="auto"/>
                <w:sz w:val="24"/>
                <w:szCs w:val="24"/>
                <w:rtl/>
              </w:rPr>
              <w:fldChar w:fldCharType="separate"/>
            </w:r>
            <w:r w:rsidR="00AC4F01">
              <w:rPr>
                <w:rFonts w:ascii="David" w:hAnsi="David" w:cs="David"/>
                <w:bCs w:val="0"/>
                <w:color w:val="auto"/>
                <w:sz w:val="24"/>
                <w:szCs w:val="24"/>
                <w:cs/>
              </w:rPr>
              <w:t>‎</w:t>
            </w:r>
            <w:r w:rsidR="00AC4F01">
              <w:rPr>
                <w:rFonts w:ascii="David" w:hAnsi="David" w:cs="David"/>
                <w:bCs w:val="0"/>
                <w:color w:val="auto"/>
                <w:sz w:val="24"/>
                <w:szCs w:val="24"/>
              </w:rPr>
              <w:t>20.2</w:t>
            </w:r>
            <w:r>
              <w:rPr>
                <w:rFonts w:ascii="David" w:hAnsi="David" w:cs="David"/>
                <w:bCs w:val="0"/>
                <w:color w:val="auto"/>
                <w:sz w:val="24"/>
                <w:szCs w:val="24"/>
                <w:rtl/>
              </w:rPr>
              <w:fldChar w:fldCharType="end"/>
            </w:r>
          </w:p>
        </w:tc>
      </w:tr>
    </w:tbl>
    <w:p w:rsidR="007E0C6E" w:rsidRPr="007E0C6E" w:rsidRDefault="007E0C6E" w:rsidP="007E0C6E">
      <w:pPr>
        <w:bidi/>
        <w:jc w:val="both"/>
        <w:rPr>
          <w:rFonts w:cs="David"/>
          <w:b/>
          <w:color w:val="auto"/>
          <w:sz w:val="32"/>
          <w:szCs w:val="32"/>
          <w:u w:val="single"/>
          <w:rtl/>
        </w:rPr>
      </w:pPr>
    </w:p>
    <w:p w:rsidR="007E0C6E" w:rsidRPr="007E0C6E" w:rsidRDefault="007E0C6E" w:rsidP="007E0C6E">
      <w:pPr>
        <w:bidi/>
        <w:jc w:val="center"/>
        <w:rPr>
          <w:rFonts w:ascii="Arial" w:hAnsi="Arial" w:cs="Arial"/>
          <w:b/>
          <w:color w:val="auto"/>
          <w:sz w:val="24"/>
          <w:szCs w:val="24"/>
          <w:rtl/>
        </w:rPr>
      </w:pPr>
      <w:r w:rsidRPr="007E0C6E">
        <w:rPr>
          <w:rFonts w:ascii="Arial" w:hAnsi="Arial" w:cs="Arial"/>
          <w:b/>
          <w:color w:val="auto"/>
          <w:sz w:val="24"/>
          <w:szCs w:val="24"/>
          <w:rtl/>
        </w:rPr>
        <w:t xml:space="preserve">לתשומת לב המציעים: </w:t>
      </w:r>
    </w:p>
    <w:p w:rsidR="007E0C6E" w:rsidRPr="007E0C6E" w:rsidRDefault="007E0C6E" w:rsidP="003861E4">
      <w:pPr>
        <w:bidi/>
        <w:jc w:val="center"/>
        <w:rPr>
          <w:rFonts w:cs="David"/>
          <w:b/>
          <w:color w:val="auto"/>
          <w:sz w:val="32"/>
          <w:szCs w:val="32"/>
          <w:rtl/>
        </w:rPr>
      </w:pPr>
      <w:r w:rsidRPr="007E0C6E">
        <w:rPr>
          <w:rFonts w:ascii="Arial" w:hAnsi="Arial" w:cs="Arial"/>
          <w:b/>
          <w:color w:val="auto"/>
          <w:sz w:val="24"/>
          <w:szCs w:val="24"/>
          <w:rtl/>
        </w:rPr>
        <w:t xml:space="preserve">הצעת המחיר למכרז (נספח </w:t>
      </w:r>
      <w:r w:rsidR="003861E4">
        <w:rPr>
          <w:rFonts w:ascii="Arial" w:hAnsi="Arial" w:cs="Arial" w:hint="cs"/>
          <w:b/>
          <w:color w:val="auto"/>
          <w:sz w:val="24"/>
          <w:szCs w:val="24"/>
          <w:rtl/>
        </w:rPr>
        <w:t>6</w:t>
      </w:r>
      <w:r w:rsidR="003861E4" w:rsidRPr="007E0C6E">
        <w:rPr>
          <w:rFonts w:ascii="Arial" w:hAnsi="Arial" w:cs="Arial"/>
          <w:b/>
          <w:color w:val="auto"/>
          <w:sz w:val="24"/>
          <w:szCs w:val="24"/>
          <w:rtl/>
        </w:rPr>
        <w:t xml:space="preserve"> </w:t>
      </w:r>
      <w:r w:rsidRPr="007E0C6E">
        <w:rPr>
          <w:rFonts w:ascii="Arial" w:hAnsi="Arial" w:cs="Arial"/>
          <w:b/>
          <w:color w:val="auto"/>
          <w:sz w:val="24"/>
          <w:szCs w:val="24"/>
          <w:rtl/>
        </w:rPr>
        <w:t xml:space="preserve">בטופס ההצעה), תוגש במעטפה נפרדת </w:t>
      </w:r>
      <w:r w:rsidRPr="007E0C6E">
        <w:rPr>
          <w:rFonts w:ascii="Arial" w:hAnsi="Arial" w:cs="Arial" w:hint="cs"/>
          <w:b/>
          <w:color w:val="auto"/>
          <w:sz w:val="24"/>
          <w:szCs w:val="24"/>
          <w:rtl/>
        </w:rPr>
        <w:t>מטופס הצעה זה</w:t>
      </w: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1 לטופס ההצעה</w:t>
      </w:r>
      <w:r w:rsidRPr="007E0C6E">
        <w:rPr>
          <w:rFonts w:cs="David" w:hint="cs"/>
          <w:b/>
          <w:color w:val="auto"/>
          <w:sz w:val="32"/>
          <w:szCs w:val="32"/>
          <w:rtl/>
        </w:rPr>
        <w:t>:</w:t>
      </w:r>
    </w:p>
    <w:p w:rsidR="007E0C6E" w:rsidRPr="007E0C6E" w:rsidRDefault="007E0C6E" w:rsidP="007E0C6E">
      <w:pPr>
        <w:bidi/>
        <w:jc w:val="both"/>
        <w:rPr>
          <w:rFonts w:cs="David"/>
          <w:b/>
          <w:color w:val="auto"/>
          <w:sz w:val="28"/>
          <w:szCs w:val="28"/>
          <w:rtl/>
        </w:rPr>
      </w:pPr>
    </w:p>
    <w:p w:rsidR="007E0C6E" w:rsidRPr="007E0C6E" w:rsidRDefault="007E0C6E" w:rsidP="007E0C6E">
      <w:pPr>
        <w:bidi/>
        <w:jc w:val="both"/>
        <w:rPr>
          <w:rFonts w:cs="David"/>
          <w:b/>
          <w:color w:val="auto"/>
          <w:sz w:val="28"/>
          <w:szCs w:val="28"/>
          <w:rtl/>
        </w:rPr>
      </w:pPr>
      <w:r w:rsidRPr="007E0C6E">
        <w:rPr>
          <w:rFonts w:cs="David" w:hint="cs"/>
          <w:b/>
          <w:color w:val="auto"/>
          <w:sz w:val="28"/>
          <w:szCs w:val="28"/>
          <w:rtl/>
        </w:rPr>
        <w:t>הצהרה אודות אימות זהות ופרטי המציע</w:t>
      </w:r>
    </w:p>
    <w:p w:rsidR="007E0C6E" w:rsidRPr="007E0C6E" w:rsidRDefault="007E0C6E" w:rsidP="007E0C6E">
      <w:pPr>
        <w:keepLines/>
        <w:overflowPunct/>
        <w:autoSpaceDE/>
        <w:autoSpaceDN/>
        <w:bidi/>
        <w:adjustRightInd/>
        <w:spacing w:before="120"/>
        <w:ind w:left="6"/>
        <w:jc w:val="center"/>
        <w:textAlignment w:val="auto"/>
        <w:rPr>
          <w:rFonts w:cs="David"/>
          <w:bCs w:val="0"/>
          <w:color w:val="auto"/>
          <w:sz w:val="24"/>
          <w:szCs w:val="24"/>
          <w:rtl/>
          <w:lang w:eastAsia="en-US"/>
        </w:rPr>
      </w:pPr>
    </w:p>
    <w:p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rtl/>
          <w:lang w:eastAsia="en-US"/>
        </w:rPr>
      </w:pPr>
      <w:r w:rsidRPr="007E0C6E">
        <w:rPr>
          <w:rFonts w:cs="David"/>
          <w:bCs w:val="0"/>
          <w:color w:val="auto"/>
          <w:sz w:val="24"/>
          <w:szCs w:val="24"/>
          <w:rtl/>
          <w:lang w:eastAsia="en-US"/>
        </w:rPr>
        <w:t>אני</w:t>
      </w:r>
      <w:r w:rsidRPr="007E0C6E">
        <w:rPr>
          <w:rFonts w:cs="David" w:hint="cs"/>
          <w:bCs w:val="0"/>
          <w:color w:val="auto"/>
          <w:sz w:val="24"/>
          <w:szCs w:val="24"/>
          <w:rtl/>
          <w:lang w:eastAsia="en-US"/>
        </w:rPr>
        <w:t>, עורך הדין</w:t>
      </w:r>
      <w:r w:rsidRPr="007E0C6E">
        <w:rPr>
          <w:rFonts w:cs="David"/>
          <w:bCs w:val="0"/>
          <w:color w:val="auto"/>
          <w:sz w:val="24"/>
          <w:szCs w:val="24"/>
          <w:rtl/>
          <w:lang w:eastAsia="en-US"/>
        </w:rPr>
        <w:t xml:space="preserve"> __________</w:t>
      </w:r>
      <w:r w:rsidRPr="007E0C6E">
        <w:rPr>
          <w:rFonts w:cs="David" w:hint="cs"/>
          <w:bCs w:val="0"/>
          <w:color w:val="auto"/>
          <w:sz w:val="24"/>
          <w:szCs w:val="24"/>
          <w:rtl/>
          <w:lang w:eastAsia="en-US"/>
        </w:rPr>
        <w:t>_______</w:t>
      </w:r>
      <w:r w:rsidRPr="007E0C6E">
        <w:rPr>
          <w:rFonts w:cs="David"/>
          <w:bCs w:val="0"/>
          <w:color w:val="auto"/>
          <w:sz w:val="24"/>
          <w:szCs w:val="24"/>
          <w:rtl/>
          <w:lang w:eastAsia="en-US"/>
        </w:rPr>
        <w:t>_</w:t>
      </w:r>
      <w:r w:rsidRPr="007E0C6E">
        <w:rPr>
          <w:rFonts w:cs="David" w:hint="cs"/>
          <w:bCs w:val="0"/>
          <w:color w:val="auto"/>
          <w:sz w:val="24"/>
          <w:szCs w:val="24"/>
          <w:rtl/>
          <w:lang w:eastAsia="en-US"/>
        </w:rPr>
        <w:t xml:space="preserve">(שם מלא), בעל רישיון מס. ________ המשמש כעורך הדין </w:t>
      </w:r>
    </w:p>
    <w:p w:rsidR="007E0C6E" w:rsidRPr="007E0C6E" w:rsidRDefault="007E0C6E" w:rsidP="007E0C6E">
      <w:pPr>
        <w:keepLines/>
        <w:tabs>
          <w:tab w:val="left" w:pos="-27"/>
          <w:tab w:val="left" w:pos="115"/>
        </w:tabs>
        <w:overflowPunct/>
        <w:autoSpaceDE/>
        <w:autoSpaceDN/>
        <w:bidi/>
        <w:adjustRightInd/>
        <w:spacing w:before="120" w:line="360" w:lineRule="auto"/>
        <w:jc w:val="both"/>
        <w:textAlignment w:val="auto"/>
        <w:rPr>
          <w:rFonts w:cs="David"/>
          <w:bCs w:val="0"/>
          <w:color w:val="auto"/>
          <w:sz w:val="24"/>
          <w:szCs w:val="24"/>
          <w:lang w:eastAsia="en-US"/>
        </w:rPr>
      </w:pPr>
      <w:r w:rsidRPr="007E0C6E">
        <w:rPr>
          <w:rFonts w:cs="David" w:hint="cs"/>
          <w:bCs w:val="0"/>
          <w:color w:val="auto"/>
          <w:sz w:val="24"/>
          <w:szCs w:val="24"/>
          <w:rtl/>
          <w:lang w:eastAsia="en-US"/>
        </w:rPr>
        <w:t xml:space="preserve">החיצוני של ______________ המציע במכרז (להלן: "המציע") </w:t>
      </w:r>
      <w:r w:rsidRPr="007E0C6E">
        <w:rPr>
          <w:rFonts w:cs="David"/>
          <w:bCs w:val="0"/>
          <w:color w:val="auto"/>
          <w:sz w:val="24"/>
          <w:szCs w:val="24"/>
          <w:rtl/>
          <w:lang w:eastAsia="en-US"/>
        </w:rPr>
        <w:t>מאשר</w:t>
      </w:r>
      <w:r w:rsidRPr="007E0C6E">
        <w:rPr>
          <w:rFonts w:cs="David" w:hint="cs"/>
          <w:bCs w:val="0"/>
          <w:color w:val="auto"/>
          <w:sz w:val="24"/>
          <w:szCs w:val="24"/>
          <w:rtl/>
          <w:lang w:eastAsia="en-US"/>
        </w:rPr>
        <w:t xml:space="preserve"> בתאריך: __________ את הפרטים </w:t>
      </w:r>
      <w:r w:rsidRPr="007E0C6E">
        <w:rPr>
          <w:rFonts w:cs="David"/>
          <w:bCs w:val="0"/>
          <w:color w:val="auto"/>
          <w:sz w:val="24"/>
          <w:szCs w:val="24"/>
          <w:rtl/>
          <w:lang w:eastAsia="en-US"/>
        </w:rPr>
        <w:t>הבאים לגבי המציע</w:t>
      </w:r>
      <w:r w:rsidRPr="007E0C6E">
        <w:rPr>
          <w:rFonts w:cs="David" w:hint="cs"/>
          <w:bCs w:val="0"/>
          <w:color w:val="auto"/>
          <w:sz w:val="24"/>
          <w:szCs w:val="24"/>
          <w:rtl/>
          <w:lang w:eastAsia="en-US"/>
        </w:rPr>
        <w:t xml:space="preserve"> ב</w:t>
      </w:r>
      <w:r w:rsidRPr="007E0C6E">
        <w:rPr>
          <w:rFonts w:cs="David"/>
          <w:bCs w:val="0"/>
          <w:color w:val="auto"/>
          <w:sz w:val="24"/>
          <w:szCs w:val="24"/>
          <w:rtl/>
          <w:lang w:eastAsia="en-US"/>
        </w:rPr>
        <w:t>מכרז</w:t>
      </w:r>
      <w:r w:rsidRPr="007E0C6E">
        <w:rPr>
          <w:rFonts w:cs="David" w:hint="cs"/>
          <w:bCs w:val="0"/>
          <w:color w:val="auto"/>
          <w:sz w:val="24"/>
          <w:szCs w:val="24"/>
          <w:rtl/>
          <w:lang w:eastAsia="en-US"/>
        </w:rPr>
        <w:t xml:space="preserve">:  </w:t>
      </w:r>
    </w:p>
    <w:p w:rsidR="007E0C6E" w:rsidRPr="007E0C6E" w:rsidRDefault="007E0C6E" w:rsidP="007E0C6E">
      <w:pPr>
        <w:keepLines/>
        <w:overflowPunct/>
        <w:autoSpaceDE/>
        <w:autoSpaceDN/>
        <w:bidi/>
        <w:adjustRightInd/>
        <w:spacing w:before="120"/>
        <w:ind w:left="6"/>
        <w:jc w:val="both"/>
        <w:textAlignment w:val="auto"/>
        <w:rPr>
          <w:rFonts w:cs="David"/>
          <w:bCs w:val="0"/>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המציע כפי שהוא רשום במרשם</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הכתובת הרשמית של משרדי הקבע של המציע, טלפון, פקס</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סוג התארגנות</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 הרישום</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מזהה</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3827" w:type="dxa"/>
            <w:gridSpan w:val="2"/>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מספר חשבון בנק</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1984" w:type="dxa"/>
            <w:vMerge w:val="restart"/>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איש קשר מטעם המציע למכרז</w:t>
            </w: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משרד</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טלפון נייד</w:t>
            </w:r>
          </w:p>
        </w:tc>
        <w:tc>
          <w:tcPr>
            <w:tcW w:w="5812" w:type="dxa"/>
            <w:gridSpan w:val="3"/>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c>
          <w:tcPr>
            <w:tcW w:w="1984" w:type="dxa"/>
            <w:vMerge/>
            <w:tcBorders>
              <w:bottom w:val="single" w:sz="4" w:space="0" w:color="auto"/>
            </w:tcBorders>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דוא"ל</w:t>
            </w:r>
          </w:p>
        </w:tc>
        <w:tc>
          <w:tcPr>
            <w:tcW w:w="5812" w:type="dxa"/>
            <w:gridSpan w:val="3"/>
            <w:tcBorders>
              <w:bottom w:val="single" w:sz="4" w:space="0" w:color="auto"/>
            </w:tcBorders>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rPr>
          <w:trHeight w:val="450"/>
        </w:trPr>
        <w:tc>
          <w:tcPr>
            <w:tcW w:w="1984" w:type="dxa"/>
            <w:vMerge w:val="restart"/>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מורשה/י החתימה מטעם המציע על פי החלטת דירקטוריון/ הנהלת המציע </w:t>
            </w: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rsidTr="007E0C6E">
        <w:trPr>
          <w:trHeight w:val="450"/>
        </w:trPr>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tcBorders>
              <w:bottom w:val="single" w:sz="4" w:space="0" w:color="auto"/>
            </w:tcBorders>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tcBorders>
              <w:bottom w:val="single" w:sz="4" w:space="0" w:color="auto"/>
            </w:tcBorders>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tcBorders>
              <w:bottom w:val="single" w:sz="4" w:space="0" w:color="auto"/>
            </w:tcBorders>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r w:rsidR="007E0C6E" w:rsidRPr="007E0C6E" w:rsidTr="007E0C6E">
        <w:trPr>
          <w:trHeight w:val="450"/>
        </w:trPr>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מלא</w:t>
            </w:r>
          </w:p>
        </w:tc>
        <w:tc>
          <w:tcPr>
            <w:tcW w:w="1559"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תפקיד</w:t>
            </w:r>
          </w:p>
        </w:tc>
        <w:tc>
          <w:tcPr>
            <w:tcW w:w="1559"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ת.ז.</w:t>
            </w:r>
          </w:p>
        </w:tc>
        <w:tc>
          <w:tcPr>
            <w:tcW w:w="2694" w:type="dxa"/>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דוגמת חתימה וחותמת</w:t>
            </w:r>
          </w:p>
        </w:tc>
      </w:tr>
      <w:tr w:rsidR="007E0C6E" w:rsidRPr="007E0C6E" w:rsidTr="007E0C6E">
        <w:trPr>
          <w:trHeight w:val="450"/>
        </w:trPr>
        <w:tc>
          <w:tcPr>
            <w:tcW w:w="1984" w:type="dxa"/>
            <w:vMerge/>
            <w:shd w:val="clear" w:color="auto" w:fill="F3F3F3"/>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843" w:type="dxa"/>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1559" w:type="dxa"/>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c>
          <w:tcPr>
            <w:tcW w:w="2694" w:type="dxa"/>
            <w:shd w:val="clear" w:color="auto" w:fill="auto"/>
          </w:tcPr>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tc>
      </w:tr>
    </w:tbl>
    <w:p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p>
    <w:p w:rsidR="007E0C6E" w:rsidRPr="007E0C6E" w:rsidRDefault="007E0C6E" w:rsidP="007E0C6E">
      <w:pPr>
        <w:widowControl w:val="0"/>
        <w:tabs>
          <w:tab w:val="left" w:pos="1619"/>
          <w:tab w:val="left" w:pos="2699"/>
        </w:tabs>
        <w:overflowPunct/>
        <w:autoSpaceDE/>
        <w:autoSpaceDN/>
        <w:bidi/>
        <w:spacing w:before="40" w:after="40"/>
        <w:jc w:val="both"/>
        <w:rPr>
          <w:rFonts w:ascii="FrankRuehl" w:hAnsi="FrankRuehl" w:cs="David"/>
          <w:bCs w:val="0"/>
          <w:color w:val="auto"/>
          <w:sz w:val="24"/>
          <w:szCs w:val="24"/>
          <w:rtl/>
          <w:lang w:eastAsia="en-US"/>
        </w:rPr>
      </w:pPr>
      <w:r w:rsidRPr="007E0C6E">
        <w:rPr>
          <w:rFonts w:ascii="FrankRuehl" w:hAnsi="FrankRuehl" w:cs="David"/>
          <w:bCs w:val="0"/>
          <w:color w:val="auto"/>
          <w:sz w:val="24"/>
          <w:szCs w:val="24"/>
          <w:rtl/>
          <w:lang w:eastAsia="en-US"/>
        </w:rPr>
        <w:t>בכבוד רב</w:t>
      </w:r>
      <w:r w:rsidRPr="007E0C6E">
        <w:rPr>
          <w:rFonts w:ascii="FrankRuehl" w:hAnsi="FrankRuehl" w:cs="David" w:hint="cs"/>
          <w:bCs w:val="0"/>
          <w:color w:val="auto"/>
          <w:sz w:val="24"/>
          <w:szCs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2814"/>
        <w:gridCol w:w="3612"/>
      </w:tblGrid>
      <w:tr w:rsidR="007E0C6E" w:rsidRPr="007E0C6E" w:rsidTr="007E0C6E">
        <w:tc>
          <w:tcPr>
            <w:tcW w:w="2835"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שם עורך הדין</w:t>
            </w:r>
          </w:p>
        </w:tc>
        <w:tc>
          <w:tcPr>
            <w:tcW w:w="2976"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כתובת</w:t>
            </w:r>
          </w:p>
        </w:tc>
        <w:tc>
          <w:tcPr>
            <w:tcW w:w="3828"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 xml:space="preserve">טלפון </w:t>
            </w:r>
          </w:p>
        </w:tc>
      </w:tr>
      <w:tr w:rsidR="007E0C6E" w:rsidRPr="007E0C6E" w:rsidTr="007E0C6E">
        <w:tc>
          <w:tcPr>
            <w:tcW w:w="2835" w:type="dxa"/>
            <w:tcBorders>
              <w:bottom w:val="single" w:sz="4" w:space="0" w:color="auto"/>
            </w:tcBorders>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tcBorders>
              <w:bottom w:val="single" w:sz="4" w:space="0" w:color="auto"/>
            </w:tcBorders>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tcBorders>
              <w:bottom w:val="single" w:sz="4" w:space="0" w:color="auto"/>
            </w:tcBorders>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r w:rsidR="007E0C6E" w:rsidRPr="007E0C6E" w:rsidTr="007E0C6E">
        <w:tc>
          <w:tcPr>
            <w:tcW w:w="2835"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תאריך</w:t>
            </w:r>
          </w:p>
        </w:tc>
        <w:tc>
          <w:tcPr>
            <w:tcW w:w="2976"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מס. רישיון</w:t>
            </w:r>
          </w:p>
        </w:tc>
        <w:tc>
          <w:tcPr>
            <w:tcW w:w="3828" w:type="dxa"/>
            <w:shd w:val="clear" w:color="auto" w:fill="E6E6E6"/>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r w:rsidRPr="007E0C6E">
              <w:rPr>
                <w:rFonts w:ascii="Arial" w:hAnsi="Arial" w:cs="David"/>
                <w:bCs w:val="0"/>
                <w:color w:val="auto"/>
                <w:szCs w:val="20"/>
                <w:rtl/>
              </w:rPr>
              <w:t>חתימה וחותמת</w:t>
            </w:r>
          </w:p>
        </w:tc>
      </w:tr>
      <w:tr w:rsidR="007E0C6E" w:rsidRPr="007E0C6E" w:rsidTr="007E0C6E">
        <w:tc>
          <w:tcPr>
            <w:tcW w:w="2835" w:type="dxa"/>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2976" w:type="dxa"/>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c>
          <w:tcPr>
            <w:tcW w:w="3828" w:type="dxa"/>
            <w:shd w:val="clear" w:color="auto" w:fill="auto"/>
          </w:tcPr>
          <w:p w:rsidR="007E0C6E" w:rsidRPr="007E0C6E" w:rsidRDefault="007E0C6E" w:rsidP="007E0C6E">
            <w:pPr>
              <w:widowControl w:val="0"/>
              <w:overflowPunct/>
              <w:autoSpaceDE/>
              <w:autoSpaceDN/>
              <w:bidi/>
              <w:spacing w:before="120" w:line="360" w:lineRule="auto"/>
              <w:jc w:val="both"/>
              <w:rPr>
                <w:rFonts w:ascii="Arial" w:hAnsi="Arial" w:cs="David"/>
                <w:bCs w:val="0"/>
                <w:color w:val="auto"/>
                <w:szCs w:val="20"/>
                <w:rtl/>
              </w:rPr>
            </w:pPr>
          </w:p>
        </w:tc>
      </w:tr>
    </w:tbl>
    <w:p w:rsidR="007E0C6E" w:rsidRPr="007E0C6E" w:rsidRDefault="007E0C6E" w:rsidP="007E0C6E">
      <w:pPr>
        <w:widowControl w:val="0"/>
        <w:overflowPunct/>
        <w:autoSpaceDE/>
        <w:autoSpaceDN/>
        <w:bidi/>
        <w:contextualSpacing/>
        <w:jc w:val="center"/>
        <w:rPr>
          <w:rFonts w:ascii="Courier New" w:eastAsia="MS Mincho" w:hAnsi="Courier New"/>
          <w:b/>
          <w:color w:val="auto"/>
          <w:sz w:val="32"/>
          <w:szCs w:val="32"/>
          <w:rtl/>
        </w:rPr>
      </w:pPr>
      <w:r w:rsidRPr="007E0C6E">
        <w:rPr>
          <w:rFonts w:cs="David"/>
          <w:b/>
          <w:color w:val="auto"/>
          <w:sz w:val="32"/>
          <w:szCs w:val="32"/>
          <w:u w:val="single"/>
          <w:rtl/>
          <w:lang w:eastAsia="en-US"/>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Pr="007E0C6E">
        <w:rPr>
          <w:rFonts w:cs="David" w:hint="cs"/>
          <w:b/>
          <w:color w:val="auto"/>
          <w:sz w:val="32"/>
          <w:szCs w:val="32"/>
          <w:u w:val="single"/>
          <w:rtl/>
        </w:rPr>
        <w:t>2 לטופס ההצעה</w:t>
      </w:r>
      <w:r w:rsidRPr="007E0C6E">
        <w:rPr>
          <w:rFonts w:ascii="Courier New" w:eastAsia="MS Mincho" w:hAnsi="Courier New" w:hint="cs"/>
          <w:b/>
          <w:color w:val="auto"/>
          <w:sz w:val="32"/>
          <w:szCs w:val="32"/>
          <w:rtl/>
        </w:rPr>
        <w:t>:</w:t>
      </w:r>
    </w:p>
    <w:p w:rsidR="0072611E" w:rsidRDefault="0072611E" w:rsidP="007E0C6E">
      <w:pPr>
        <w:widowControl w:val="0"/>
        <w:overflowPunct/>
        <w:autoSpaceDE/>
        <w:autoSpaceDN/>
        <w:bidi/>
        <w:jc w:val="both"/>
        <w:rPr>
          <w:rFonts w:ascii="Courier New" w:eastAsia="MS Mincho" w:hAnsi="Courier New" w:cs="David"/>
          <w:b/>
          <w:color w:val="auto"/>
          <w:sz w:val="28"/>
          <w:szCs w:val="28"/>
          <w:rtl/>
        </w:rPr>
      </w:pPr>
    </w:p>
    <w:p w:rsidR="007E0C6E" w:rsidRPr="007E0C6E" w:rsidRDefault="007E0C6E" w:rsidP="0072611E">
      <w:pPr>
        <w:widowControl w:val="0"/>
        <w:overflowPunct/>
        <w:autoSpaceDE/>
        <w:autoSpaceDN/>
        <w:bidi/>
        <w:jc w:val="both"/>
        <w:rPr>
          <w:rFonts w:ascii="Courier New" w:eastAsia="MS Mincho" w:hAnsi="Courier New" w:cs="David"/>
          <w:b/>
          <w:color w:val="auto"/>
          <w:sz w:val="28"/>
          <w:szCs w:val="28"/>
          <w:rtl/>
        </w:rPr>
      </w:pPr>
      <w:r w:rsidRPr="007E0C6E">
        <w:rPr>
          <w:rFonts w:ascii="Courier New" w:eastAsia="MS Mincho" w:hAnsi="Courier New" w:cs="David" w:hint="cs"/>
          <w:b/>
          <w:color w:val="auto"/>
          <w:sz w:val="28"/>
          <w:szCs w:val="28"/>
          <w:rtl/>
        </w:rPr>
        <w:t>תצהיר אודות העדר הרשעות בהתאם לחוק עסקאות גופים ציבוריים תשל"ו 1976</w:t>
      </w:r>
    </w:p>
    <w:p w:rsidR="007E0C6E" w:rsidRPr="007E0C6E" w:rsidRDefault="007E0C6E" w:rsidP="007E0C6E">
      <w:pPr>
        <w:keepLines/>
        <w:overflowPunct/>
        <w:autoSpaceDE/>
        <w:autoSpaceDN/>
        <w:bidi/>
        <w:adjustRightInd/>
        <w:jc w:val="both"/>
        <w:textAlignment w:val="auto"/>
        <w:rPr>
          <w:rFonts w:cs="David"/>
          <w:b/>
          <w:color w:val="auto"/>
          <w:sz w:val="24"/>
          <w:szCs w:val="24"/>
          <w:u w:val="single"/>
          <w:rtl/>
          <w:lang w:eastAsia="en-US"/>
        </w:rPr>
      </w:pPr>
    </w:p>
    <w:p w:rsidR="007E0C6E" w:rsidRDefault="007E0C6E" w:rsidP="007E0C6E">
      <w:pPr>
        <w:keepLines/>
        <w:overflowPunct/>
        <w:autoSpaceDE/>
        <w:autoSpaceDN/>
        <w:bidi/>
        <w:adjustRightInd/>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אני/ו הח"מ, מורשה/י החתימה והמוסמך/כים לתת תצהיר בשמה של ______________, המציע במכרז (להלן – "המציע"):</w:t>
      </w:r>
    </w:p>
    <w:p w:rsidR="0072611E" w:rsidRPr="007E0C6E" w:rsidRDefault="0072611E" w:rsidP="0072611E">
      <w:pPr>
        <w:keepLines/>
        <w:overflowPunct/>
        <w:autoSpaceDE/>
        <w:autoSpaceDN/>
        <w:bidi/>
        <w:adjustRightInd/>
        <w:jc w:val="both"/>
        <w:textAlignment w:val="auto"/>
        <w:rPr>
          <w:rFonts w:ascii="David" w:hAnsi="David" w:cs="David"/>
          <w:bCs w:val="0"/>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E0C6E" w:rsidRPr="007E0C6E" w:rsidTr="007E0C6E">
        <w:tc>
          <w:tcPr>
            <w:tcW w:w="1822"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623"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0"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911"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2"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7E0C6E">
        <w:tc>
          <w:tcPr>
            <w:tcW w:w="1822"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23"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0"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11" w:type="dxa"/>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2"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Default="007E0C6E" w:rsidP="007E0C6E">
      <w:pPr>
        <w:keepLines/>
        <w:overflowPunct/>
        <w:autoSpaceDE/>
        <w:autoSpaceDN/>
        <w:bidi/>
        <w:adjustRightInd/>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בתצהירי/נו זה, משמעותו של המונח "בעל זיקה" כהגדרתו בחוק עסקאות גופים ציבוריים התשל"ו-1976 (להלן – </w:t>
      </w:r>
      <w:r w:rsidRPr="007E0C6E">
        <w:rPr>
          <w:rFonts w:ascii="David" w:hAnsi="David" w:cs="David"/>
          <w:b/>
          <w:color w:val="auto"/>
          <w:sz w:val="24"/>
          <w:szCs w:val="24"/>
          <w:rtl/>
          <w:lang w:eastAsia="en-US"/>
        </w:rPr>
        <w:t>חוק עסקאות גופים ציבוריים</w:t>
      </w:r>
      <w:r w:rsidRPr="007E0C6E">
        <w:rPr>
          <w:rFonts w:ascii="David" w:hAnsi="David" w:cs="David"/>
          <w:bCs w:val="0"/>
          <w:color w:val="auto"/>
          <w:sz w:val="24"/>
          <w:szCs w:val="24"/>
          <w:rtl/>
          <w:lang w:eastAsia="en-US"/>
        </w:rPr>
        <w:t xml:space="preserve">). אני/ו מאשר/ים כי הוסברה לי/לנו משמעותו של מונח זה וכי אני/ו מבין/ה/ים אותו. </w:t>
      </w:r>
    </w:p>
    <w:p w:rsidR="0072611E" w:rsidRPr="007E0C6E" w:rsidRDefault="0072611E" w:rsidP="0072611E">
      <w:pPr>
        <w:keepLines/>
        <w:overflowPunct/>
        <w:autoSpaceDE/>
        <w:autoSpaceDN/>
        <w:bidi/>
        <w:adjustRightInd/>
        <w:ind w:left="6"/>
        <w:jc w:val="both"/>
        <w:textAlignment w:val="auto"/>
        <w:rPr>
          <w:rFonts w:ascii="David" w:hAnsi="David" w:cs="David"/>
          <w:bCs w:val="0"/>
          <w:color w:val="auto"/>
          <w:sz w:val="24"/>
          <w:szCs w:val="24"/>
          <w:rtl/>
          <w:lang w:eastAsia="en-US"/>
        </w:rPr>
      </w:pPr>
    </w:p>
    <w:p w:rsid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
          <w:color w:val="auto"/>
          <w:sz w:val="24"/>
          <w:szCs w:val="24"/>
          <w:u w:val="single"/>
          <w:rtl/>
          <w:lang w:eastAsia="en-US"/>
        </w:rPr>
        <w:t xml:space="preserve">סמן </w:t>
      </w:r>
      <w:r w:rsidRPr="007E0C6E">
        <w:rPr>
          <w:rFonts w:ascii="David" w:hAnsi="David" w:cs="David"/>
          <w:b/>
          <w:color w:val="auto"/>
          <w:sz w:val="24"/>
          <w:szCs w:val="24"/>
          <w:u w:val="single"/>
          <w:lang w:eastAsia="en-US"/>
        </w:rPr>
        <w:t>X</w:t>
      </w:r>
      <w:r w:rsidRPr="007E0C6E">
        <w:rPr>
          <w:rFonts w:ascii="David" w:hAnsi="David" w:cs="David"/>
          <w:b/>
          <w:color w:val="auto"/>
          <w:sz w:val="24"/>
          <w:szCs w:val="24"/>
          <w:u w:val="single"/>
          <w:rtl/>
          <w:lang w:eastAsia="en-US"/>
        </w:rPr>
        <w:t xml:space="preserve"> במשבצת המתאימה:</w:t>
      </w:r>
    </w:p>
    <w:p w:rsidR="0072611E" w:rsidRPr="007E0C6E" w:rsidRDefault="0072611E" w:rsidP="0072611E">
      <w:pPr>
        <w:widowControl w:val="0"/>
        <w:overflowPunct/>
        <w:autoSpaceDE/>
        <w:autoSpaceDN/>
        <w:bidi/>
        <w:jc w:val="both"/>
        <w:rPr>
          <w:rFonts w:ascii="David" w:hAnsi="David" w:cs="David"/>
          <w:b/>
          <w:color w:val="auto"/>
          <w:sz w:val="24"/>
          <w:szCs w:val="24"/>
          <w:u w:val="single"/>
          <w:rtl/>
          <w:lang w:eastAsia="en-US"/>
        </w:rPr>
      </w:pPr>
    </w:p>
    <w:p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7E0C6E">
        <w:rPr>
          <w:rFonts w:ascii="David" w:hAnsi="David" w:cs="David"/>
          <w:bCs w:val="0"/>
          <w:color w:val="auto"/>
          <w:sz w:val="24"/>
          <w:szCs w:val="24"/>
          <w:rtl/>
        </w:rPr>
        <w:t>במכרז.</w:t>
      </w:r>
    </w:p>
    <w:p w:rsidR="007E0C6E" w:rsidRPr="007E0C6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72611E" w:rsidRPr="0072611E" w:rsidRDefault="007E0C6E" w:rsidP="0090391D">
      <w:pPr>
        <w:widowControl w:val="0"/>
        <w:numPr>
          <w:ilvl w:val="0"/>
          <w:numId w:val="43"/>
        </w:numPr>
        <w:overflowPunct/>
        <w:autoSpaceDE/>
        <w:autoSpaceDN/>
        <w:bidi/>
        <w:adjustRightInd/>
        <w:spacing w:before="120" w:after="120" w:line="360" w:lineRule="auto"/>
        <w:contextualSpacing/>
        <w:jc w:val="both"/>
        <w:textAlignment w:val="auto"/>
        <w:rPr>
          <w:rFonts w:ascii="David" w:hAnsi="David" w:cs="David"/>
          <w:bCs w:val="0"/>
          <w:color w:val="auto"/>
          <w:sz w:val="24"/>
          <w:szCs w:val="24"/>
          <w:lang w:eastAsia="en-US"/>
        </w:rPr>
      </w:pPr>
      <w:r w:rsidRPr="007E0C6E">
        <w:rPr>
          <w:rFonts w:ascii="David" w:hAnsi="David" w:cs="David"/>
          <w:bCs w:val="0"/>
          <w:color w:val="auto"/>
          <w:sz w:val="24"/>
          <w:szCs w:val="24"/>
          <w:rtl/>
          <w:lang w:eastAsia="en-US"/>
        </w:rPr>
        <w:t>המציע או בעל זיקה אליו הורשעו בפסק דין בי</w:t>
      </w:r>
      <w:bookmarkStart w:id="68" w:name="_GoBack"/>
      <w:bookmarkEnd w:id="68"/>
      <w:r w:rsidRPr="007E0C6E">
        <w:rPr>
          <w:rFonts w:ascii="David" w:hAnsi="David" w:cs="David"/>
          <w:bCs w:val="0"/>
          <w:color w:val="auto"/>
          <w:sz w:val="24"/>
          <w:szCs w:val="24"/>
          <w:rtl/>
          <w:lang w:eastAsia="en-US"/>
        </w:rPr>
        <w:t xml:space="preserve">ותר משתי עבירות לפי חוק עובדים זרים וחוק שכר מינימום ולא חלפה שנה אחת לפחות ממועד ההרשעה האחרונה ועד למועד ההגשה. </w:t>
      </w:r>
    </w:p>
    <w:p w:rsidR="007E0C6E" w:rsidRPr="007E0C6E" w:rsidRDefault="007E0C6E" w:rsidP="007E0C6E">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E0C6E" w:rsidRPr="007E0C6E" w:rsidTr="007E0C6E">
        <w:tc>
          <w:tcPr>
            <w:tcW w:w="1894"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2019"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498"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756"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811"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7E0C6E">
        <w:trPr>
          <w:trHeight w:val="269"/>
        </w:trPr>
        <w:tc>
          <w:tcPr>
            <w:tcW w:w="1894"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019"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98"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56" w:type="dxa"/>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11"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rsidTr="007E0C6E">
        <w:trPr>
          <w:jc w:val="center"/>
        </w:trPr>
        <w:tc>
          <w:tcPr>
            <w:tcW w:w="8280" w:type="dxa"/>
            <w:gridSpan w:val="4"/>
            <w:shd w:val="clear" w:color="auto" w:fill="E6E6E6"/>
          </w:tcPr>
          <w:p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rsidTr="007E0C6E">
        <w:trPr>
          <w:jc w:val="center"/>
        </w:trPr>
        <w:tc>
          <w:tcPr>
            <w:tcW w:w="2013"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rsidTr="007E0C6E">
        <w:trPr>
          <w:jc w:val="center"/>
        </w:trPr>
        <w:tc>
          <w:tcPr>
            <w:tcW w:w="8280" w:type="dxa"/>
            <w:gridSpan w:val="4"/>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rsidTr="007E0C6E">
        <w:trPr>
          <w:jc w:val="center"/>
        </w:trPr>
        <w:tc>
          <w:tcPr>
            <w:tcW w:w="2013"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rsidR="001F0A1D" w:rsidRDefault="001F0A1D" w:rsidP="0072611E">
      <w:pPr>
        <w:widowControl w:val="0"/>
        <w:overflowPunct/>
        <w:autoSpaceDE/>
        <w:autoSpaceDN/>
        <w:bidi/>
        <w:adjustRightInd/>
        <w:spacing w:line="360" w:lineRule="auto"/>
        <w:contextualSpacing/>
        <w:jc w:val="center"/>
        <w:textAlignment w:val="auto"/>
        <w:rPr>
          <w:rFonts w:cs="David"/>
          <w:b/>
          <w:color w:val="auto"/>
          <w:sz w:val="32"/>
          <w:szCs w:val="32"/>
          <w:u w:val="single"/>
          <w:rtl/>
        </w:rPr>
      </w:pPr>
    </w:p>
    <w:p w:rsidR="007E0C6E" w:rsidRPr="007E0C6E" w:rsidRDefault="001F0A1D" w:rsidP="0072611E">
      <w:pPr>
        <w:widowControl w:val="0"/>
        <w:overflowPunct/>
        <w:autoSpaceDE/>
        <w:autoSpaceDN/>
        <w:bidi/>
        <w:adjustRightInd/>
        <w:spacing w:line="360" w:lineRule="auto"/>
        <w:contextualSpacing/>
        <w:jc w:val="center"/>
        <w:textAlignment w:val="auto"/>
        <w:rPr>
          <w:rFonts w:ascii="Courier New" w:eastAsia="MS Mincho" w:hAnsi="Courier New"/>
          <w:b/>
          <w:color w:val="auto"/>
          <w:sz w:val="32"/>
          <w:szCs w:val="32"/>
          <w:rtl/>
        </w:rPr>
      </w:pPr>
      <w:r>
        <w:rPr>
          <w:rFonts w:cs="David"/>
          <w:b/>
          <w:color w:val="auto"/>
          <w:sz w:val="32"/>
          <w:szCs w:val="32"/>
          <w:u w:val="single"/>
          <w:rtl/>
        </w:rPr>
        <w:br w:type="page"/>
      </w:r>
      <w:r w:rsidR="007E0C6E" w:rsidRPr="007E0C6E">
        <w:rPr>
          <w:rFonts w:cs="David" w:hint="cs"/>
          <w:b/>
          <w:color w:val="auto"/>
          <w:sz w:val="32"/>
          <w:szCs w:val="32"/>
          <w:u w:val="single"/>
          <w:rtl/>
        </w:rPr>
        <w:lastRenderedPageBreak/>
        <w:t>נ</w:t>
      </w:r>
      <w:r w:rsidR="007E0C6E" w:rsidRPr="007E0C6E">
        <w:rPr>
          <w:rFonts w:cs="David"/>
          <w:b/>
          <w:color w:val="auto"/>
          <w:sz w:val="32"/>
          <w:szCs w:val="32"/>
          <w:u w:val="single"/>
          <w:rtl/>
        </w:rPr>
        <w:t xml:space="preserve">ספח </w:t>
      </w:r>
      <w:r w:rsidR="0072611E">
        <w:rPr>
          <w:rFonts w:cs="David" w:hint="cs"/>
          <w:b/>
          <w:color w:val="auto"/>
          <w:sz w:val="32"/>
          <w:szCs w:val="32"/>
          <w:u w:val="single"/>
          <w:rtl/>
        </w:rPr>
        <w:t>3</w:t>
      </w:r>
      <w:r w:rsidR="007E0C6E" w:rsidRPr="007E0C6E">
        <w:rPr>
          <w:rFonts w:cs="David" w:hint="cs"/>
          <w:b/>
          <w:color w:val="auto"/>
          <w:sz w:val="32"/>
          <w:szCs w:val="32"/>
          <w:u w:val="single"/>
          <w:rtl/>
        </w:rPr>
        <w:t xml:space="preserve"> לטופס ההצעה</w:t>
      </w:r>
      <w:r w:rsidR="007E0C6E" w:rsidRPr="007E0C6E">
        <w:rPr>
          <w:rFonts w:ascii="Courier New" w:eastAsia="MS Mincho" w:hAnsi="Courier New" w:hint="cs"/>
          <w:b/>
          <w:color w:val="auto"/>
          <w:sz w:val="32"/>
          <w:szCs w:val="32"/>
          <w:rtl/>
        </w:rPr>
        <w:t>:</w:t>
      </w:r>
    </w:p>
    <w:p w:rsidR="00EE5575" w:rsidRDefault="00EE5575" w:rsidP="007E0C6E">
      <w:pPr>
        <w:widowControl w:val="0"/>
        <w:tabs>
          <w:tab w:val="center" w:pos="4320"/>
          <w:tab w:val="left" w:pos="6945"/>
          <w:tab w:val="right" w:pos="8640"/>
        </w:tabs>
        <w:bidi/>
        <w:contextualSpacing/>
        <w:jc w:val="both"/>
        <w:rPr>
          <w:rFonts w:cs="David"/>
          <w:b/>
          <w:color w:val="auto"/>
          <w:sz w:val="28"/>
          <w:szCs w:val="28"/>
          <w:rtl/>
        </w:rPr>
      </w:pPr>
    </w:p>
    <w:p w:rsidR="007E0C6E" w:rsidRPr="007E0C6E" w:rsidRDefault="007E0C6E" w:rsidP="00EE5575">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הצהרת המציע אודות ניסיונו</w:t>
      </w:r>
    </w:p>
    <w:p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rsidR="007E0C6E" w:rsidRDefault="007E0C6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"המציע"):</w:t>
      </w:r>
    </w:p>
    <w:p w:rsidR="0072611E" w:rsidRDefault="0072611E" w:rsidP="0072611E">
      <w:pPr>
        <w:widowControl w:val="0"/>
        <w:overflowPunct/>
        <w:autoSpaceDE/>
        <w:autoSpaceDN/>
        <w:bidi/>
        <w:spacing w:before="40" w:after="40"/>
        <w:ind w:right="284"/>
        <w:jc w:val="both"/>
        <w:rPr>
          <w:rFonts w:ascii="FrankRuehl" w:hAnsi="FrankRuehl" w:cs="David"/>
          <w:b/>
          <w:color w:val="auto"/>
          <w:sz w:val="24"/>
          <w:szCs w:val="24"/>
          <w:rtl/>
          <w:lang w:eastAsia="en-US"/>
        </w:rPr>
      </w:pPr>
    </w:p>
    <w:p w:rsidR="00EE5575" w:rsidRPr="0072611E" w:rsidRDefault="00EE5575" w:rsidP="00EE5575">
      <w:pPr>
        <w:widowControl w:val="0"/>
        <w:overflowPunct/>
        <w:autoSpaceDE/>
        <w:autoSpaceDN/>
        <w:bidi/>
        <w:spacing w:before="40" w:after="40"/>
        <w:ind w:right="284"/>
        <w:jc w:val="both"/>
        <w:rPr>
          <w:rFonts w:ascii="FrankRuehl" w:hAnsi="FrankRuehl" w:cs="David"/>
          <w:b/>
          <w:color w:val="auto"/>
          <w:sz w:val="24"/>
          <w:szCs w:val="24"/>
          <w:rtl/>
          <w:lang w:eastAsia="en-US"/>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7E0C6E" w:rsidRPr="007E0C6E" w:rsidTr="00F621A5">
        <w:trPr>
          <w:trHeight w:val="454"/>
        </w:trPr>
        <w:tc>
          <w:tcPr>
            <w:tcW w:w="2047"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405"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668"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895"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963"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F621A5">
        <w:trPr>
          <w:trHeight w:val="454"/>
        </w:trPr>
        <w:tc>
          <w:tcPr>
            <w:tcW w:w="2047"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405"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68"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95" w:type="dxa"/>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63"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Default="007E0C6E" w:rsidP="007E0C6E">
      <w:pPr>
        <w:overflowPunct/>
        <w:autoSpaceDE/>
        <w:autoSpaceDN/>
        <w:bidi/>
        <w:adjustRightInd/>
        <w:spacing w:after="200"/>
        <w:jc w:val="both"/>
        <w:textAlignment w:val="auto"/>
        <w:rPr>
          <w:rFonts w:ascii="David" w:eastAsia="Calibri" w:hAnsi="David" w:cs="David"/>
          <w:b/>
          <w:color w:val="auto"/>
          <w:sz w:val="24"/>
          <w:szCs w:val="24"/>
          <w:rtl/>
          <w:lang w:eastAsia="en-US"/>
        </w:rPr>
      </w:pPr>
      <w:r w:rsidRPr="007E0C6E">
        <w:rPr>
          <w:rFonts w:ascii="David" w:eastAsia="Calibri" w:hAnsi="David" w:cs="David"/>
          <w:b/>
          <w:color w:val="auto"/>
          <w:sz w:val="24"/>
          <w:szCs w:val="24"/>
          <w:rtl/>
          <w:lang w:eastAsia="en-US"/>
        </w:rPr>
        <w:t>לאחר שהוזהרתי כי עלי לומר את האמת וכי אהיה צפוי לעונשים הקבועים בחוק אם לא אעשה כן, מצהיר כדלקמן:</w:t>
      </w:r>
    </w:p>
    <w:p w:rsidR="00EE5575" w:rsidRPr="007E0C6E" w:rsidRDefault="00EE5575" w:rsidP="00EE5575">
      <w:pPr>
        <w:overflowPunct/>
        <w:autoSpaceDE/>
        <w:autoSpaceDN/>
        <w:bidi/>
        <w:adjustRightInd/>
        <w:spacing w:after="200"/>
        <w:jc w:val="both"/>
        <w:textAlignment w:val="auto"/>
        <w:rPr>
          <w:rFonts w:ascii="David" w:eastAsia="Calibri" w:hAnsi="David" w:cs="David"/>
          <w:b/>
          <w:color w:val="auto"/>
          <w:sz w:val="24"/>
          <w:szCs w:val="24"/>
          <w:rtl/>
          <w:lang w:eastAsia="en-US"/>
        </w:rPr>
      </w:pPr>
    </w:p>
    <w:p w:rsidR="007E0C6E" w:rsidRPr="007E0C6E" w:rsidRDefault="007E0C6E" w:rsidP="0090391D">
      <w:pPr>
        <w:numPr>
          <w:ilvl w:val="0"/>
          <w:numId w:val="51"/>
        </w:numPr>
        <w:bidi/>
        <w:spacing w:before="120" w:after="120"/>
        <w:jc w:val="both"/>
        <w:rPr>
          <w:rFonts w:ascii="David" w:hAnsi="David" w:cs="David"/>
          <w:b/>
          <w:sz w:val="24"/>
          <w:szCs w:val="24"/>
          <w:u w:val="single"/>
          <w:lang w:eastAsia="en-US"/>
        </w:rPr>
      </w:pPr>
      <w:r w:rsidRPr="007E0C6E">
        <w:rPr>
          <w:rFonts w:ascii="David" w:hAnsi="David" w:cs="David"/>
          <w:b/>
          <w:sz w:val="24"/>
          <w:szCs w:val="24"/>
          <w:u w:val="single"/>
          <w:rtl/>
          <w:lang w:eastAsia="en-US"/>
        </w:rPr>
        <w:t>נ</w:t>
      </w:r>
      <w:r w:rsidRPr="007E0C6E">
        <w:rPr>
          <w:rFonts w:ascii="David" w:hAnsi="David" w:cs="David" w:hint="cs"/>
          <w:b/>
          <w:sz w:val="24"/>
          <w:szCs w:val="24"/>
          <w:u w:val="single"/>
          <w:rtl/>
          <w:lang w:eastAsia="en-US"/>
        </w:rPr>
        <w:t>י</w:t>
      </w:r>
      <w:r w:rsidRPr="007E0C6E">
        <w:rPr>
          <w:rFonts w:ascii="David" w:hAnsi="David" w:cs="David"/>
          <w:b/>
          <w:sz w:val="24"/>
          <w:szCs w:val="24"/>
          <w:u w:val="single"/>
          <w:rtl/>
          <w:lang w:eastAsia="en-US"/>
        </w:rPr>
        <w:t xml:space="preserve">סיון המציע לצורך עמידה בתנאי הסף </w:t>
      </w:r>
    </w:p>
    <w:p w:rsidR="007E0C6E" w:rsidRPr="007E0C6E" w:rsidRDefault="007E0C6E" w:rsidP="0090391D">
      <w:pPr>
        <w:numPr>
          <w:ilvl w:val="1"/>
          <w:numId w:val="51"/>
        </w:numPr>
        <w:bidi/>
        <w:spacing w:before="120" w:after="120" w:line="360" w:lineRule="auto"/>
        <w:ind w:left="636" w:hanging="425"/>
        <w:jc w:val="both"/>
        <w:rPr>
          <w:rFonts w:ascii="David" w:hAnsi="David" w:cs="David"/>
          <w:bCs w:val="0"/>
          <w:sz w:val="24"/>
          <w:szCs w:val="24"/>
          <w:lang w:eastAsia="en-US"/>
        </w:rPr>
      </w:pPr>
      <w:r w:rsidRPr="007E0C6E">
        <w:rPr>
          <w:rFonts w:ascii="David" w:hAnsi="David" w:cs="David"/>
          <w:bCs w:val="0"/>
          <w:sz w:val="24"/>
          <w:szCs w:val="24"/>
          <w:rtl/>
          <w:lang w:eastAsia="en-US"/>
        </w:rPr>
        <w:t xml:space="preserve">לצורך הוכחת עמידת המציע בתנאי הסף שבסעיף </w:t>
      </w:r>
      <w:r w:rsidR="00862C16">
        <w:rPr>
          <w:rFonts w:ascii="David" w:hAnsi="David" w:cs="David"/>
          <w:bCs w:val="0"/>
          <w:sz w:val="24"/>
          <w:szCs w:val="24"/>
          <w:rtl/>
          <w:lang w:eastAsia="en-US"/>
        </w:rPr>
        <w:fldChar w:fldCharType="begin"/>
      </w:r>
      <w:r w:rsidR="00862C16">
        <w:rPr>
          <w:rFonts w:ascii="David" w:hAnsi="David" w:cs="David"/>
          <w:bCs w:val="0"/>
          <w:sz w:val="24"/>
          <w:szCs w:val="24"/>
          <w:rtl/>
          <w:lang w:eastAsia="en-US"/>
        </w:rPr>
        <w:instrText xml:space="preserve"> </w:instrText>
      </w:r>
      <w:r w:rsidR="00862C16">
        <w:rPr>
          <w:rFonts w:ascii="David" w:hAnsi="David" w:cs="David"/>
          <w:bCs w:val="0"/>
          <w:sz w:val="24"/>
          <w:szCs w:val="24"/>
          <w:lang w:eastAsia="en-US"/>
        </w:rPr>
        <w:instrText>REF</w:instrText>
      </w:r>
      <w:r w:rsidR="00862C16">
        <w:rPr>
          <w:rFonts w:ascii="David" w:hAnsi="David" w:cs="David"/>
          <w:bCs w:val="0"/>
          <w:sz w:val="24"/>
          <w:szCs w:val="24"/>
          <w:rtl/>
          <w:lang w:eastAsia="en-US"/>
        </w:rPr>
        <w:instrText xml:space="preserve"> _</w:instrText>
      </w:r>
      <w:r w:rsidR="00862C16">
        <w:rPr>
          <w:rFonts w:ascii="David" w:hAnsi="David" w:cs="David"/>
          <w:bCs w:val="0"/>
          <w:sz w:val="24"/>
          <w:szCs w:val="24"/>
          <w:lang w:eastAsia="en-US"/>
        </w:rPr>
        <w:instrText>Ref322865306 \r \h</w:instrText>
      </w:r>
      <w:r w:rsidR="00862C16">
        <w:rPr>
          <w:rFonts w:ascii="David" w:hAnsi="David" w:cs="David"/>
          <w:bCs w:val="0"/>
          <w:sz w:val="24"/>
          <w:szCs w:val="24"/>
          <w:rtl/>
          <w:lang w:eastAsia="en-US"/>
        </w:rPr>
        <w:instrText xml:space="preserve">  \* </w:instrText>
      </w:r>
      <w:r w:rsidR="00862C16">
        <w:rPr>
          <w:rFonts w:ascii="David" w:hAnsi="David" w:cs="David"/>
          <w:bCs w:val="0"/>
          <w:sz w:val="24"/>
          <w:szCs w:val="24"/>
          <w:lang w:eastAsia="en-US"/>
        </w:rPr>
        <w:instrText>MERGEFORMAT</w:instrText>
      </w:r>
      <w:r w:rsidR="00862C16">
        <w:rPr>
          <w:rFonts w:ascii="David" w:hAnsi="David" w:cs="David"/>
          <w:bCs w:val="0"/>
          <w:sz w:val="24"/>
          <w:szCs w:val="24"/>
          <w:rtl/>
          <w:lang w:eastAsia="en-US"/>
        </w:rPr>
        <w:instrText xml:space="preserve"> </w:instrText>
      </w:r>
      <w:r w:rsidR="00862C16">
        <w:rPr>
          <w:rFonts w:ascii="David" w:hAnsi="David" w:cs="David"/>
          <w:bCs w:val="0"/>
          <w:sz w:val="24"/>
          <w:szCs w:val="24"/>
          <w:rtl/>
          <w:lang w:eastAsia="en-US"/>
        </w:rPr>
      </w:r>
      <w:r w:rsidR="00862C16">
        <w:rPr>
          <w:rFonts w:ascii="David" w:hAnsi="David" w:cs="David"/>
          <w:bCs w:val="0"/>
          <w:sz w:val="24"/>
          <w:szCs w:val="24"/>
          <w:rtl/>
          <w:lang w:eastAsia="en-US"/>
        </w:rPr>
        <w:fldChar w:fldCharType="separate"/>
      </w:r>
      <w:r w:rsidR="00AC4F01">
        <w:rPr>
          <w:rFonts w:ascii="David" w:hAnsi="David" w:cs="David"/>
          <w:bCs w:val="0"/>
          <w:sz w:val="24"/>
          <w:szCs w:val="24"/>
          <w:cs/>
          <w:lang w:eastAsia="en-US"/>
        </w:rPr>
        <w:t>‎</w:t>
      </w:r>
      <w:r w:rsidR="00AC4F01">
        <w:rPr>
          <w:rFonts w:ascii="David" w:hAnsi="David" w:cs="David"/>
          <w:bCs w:val="0"/>
          <w:sz w:val="24"/>
          <w:szCs w:val="24"/>
          <w:lang w:eastAsia="en-US"/>
        </w:rPr>
        <w:t>11</w:t>
      </w:r>
      <w:r w:rsidR="00862C16">
        <w:rPr>
          <w:rFonts w:ascii="David" w:hAnsi="David" w:cs="David"/>
          <w:bCs w:val="0"/>
          <w:sz w:val="24"/>
          <w:szCs w:val="24"/>
          <w:rtl/>
          <w:lang w:eastAsia="en-US"/>
        </w:rPr>
        <w:fldChar w:fldCharType="end"/>
      </w:r>
      <w:r w:rsidRPr="007E0C6E">
        <w:rPr>
          <w:rFonts w:ascii="David" w:hAnsi="David" w:cs="David"/>
          <w:bCs w:val="0"/>
          <w:sz w:val="24"/>
          <w:szCs w:val="24"/>
          <w:rtl/>
          <w:lang w:eastAsia="en-US"/>
        </w:rPr>
        <w:t xml:space="preserve"> יפרט המציע את ניסיונו במתן שירותי </w:t>
      </w:r>
      <w:r w:rsidR="00EE5575">
        <w:rPr>
          <w:rFonts w:ascii="David" w:hAnsi="David" w:cs="David" w:hint="cs"/>
          <w:bCs w:val="0"/>
          <w:sz w:val="24"/>
          <w:szCs w:val="24"/>
          <w:rtl/>
          <w:lang w:eastAsia="en-US"/>
        </w:rPr>
        <w:t>ייעוץ ומיון תעסוקתי</w:t>
      </w:r>
      <w:r w:rsidRPr="007E0C6E">
        <w:rPr>
          <w:rFonts w:ascii="David" w:hAnsi="David" w:cs="David"/>
          <w:bCs w:val="0"/>
          <w:sz w:val="24"/>
          <w:szCs w:val="24"/>
          <w:rtl/>
          <w:lang w:eastAsia="en-US"/>
        </w:rPr>
        <w:t>:</w:t>
      </w:r>
    </w:p>
    <w:p w:rsidR="007E0C6E" w:rsidRPr="00EE5575" w:rsidRDefault="007E0C6E" w:rsidP="007E0C6E">
      <w:pPr>
        <w:bidi/>
        <w:ind w:left="792"/>
        <w:jc w:val="both"/>
        <w:rPr>
          <w:rFonts w:ascii="David" w:hAnsi="David" w:cs="David"/>
          <w:bCs w:val="0"/>
          <w:sz w:val="24"/>
          <w:szCs w:val="24"/>
          <w:rtl/>
          <w:lang w:eastAsia="en-US"/>
        </w:rPr>
      </w:pPr>
    </w:p>
    <w:tbl>
      <w:tblPr>
        <w:bidiVisual/>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1218"/>
        <w:gridCol w:w="1271"/>
        <w:gridCol w:w="1238"/>
        <w:gridCol w:w="1187"/>
        <w:gridCol w:w="3070"/>
      </w:tblGrid>
      <w:tr w:rsidR="007E0C6E" w:rsidRPr="007E0C6E" w:rsidTr="00EE5575">
        <w:trPr>
          <w:jc w:val="center"/>
        </w:trPr>
        <w:tc>
          <w:tcPr>
            <w:tcW w:w="3642" w:type="dxa"/>
            <w:gridSpan w:val="3"/>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r w:rsidRPr="007E0C6E">
              <w:rPr>
                <w:rFonts w:ascii="David" w:hAnsi="David" w:cs="David"/>
                <w:b/>
                <w:sz w:val="24"/>
                <w:szCs w:val="24"/>
                <w:rtl/>
              </w:rPr>
              <w:t>הלקוח</w:t>
            </w:r>
          </w:p>
        </w:tc>
        <w:tc>
          <w:tcPr>
            <w:tcW w:w="1238" w:type="dxa"/>
            <w:vMerge w:val="restart"/>
            <w:shd w:val="clear" w:color="auto" w:fill="F2F2F2"/>
            <w:vAlign w:val="center"/>
          </w:tcPr>
          <w:p w:rsidR="007E0C6E" w:rsidRPr="007E0C6E" w:rsidRDefault="00EE5575" w:rsidP="007E0C6E">
            <w:pPr>
              <w:bidi/>
              <w:spacing w:before="120" w:after="120" w:line="360" w:lineRule="auto"/>
              <w:contextualSpacing/>
              <w:jc w:val="center"/>
              <w:rPr>
                <w:rFonts w:ascii="David" w:hAnsi="David" w:cs="David"/>
                <w:bCs w:val="0"/>
                <w:sz w:val="24"/>
                <w:szCs w:val="24"/>
                <w:rtl/>
              </w:rPr>
            </w:pPr>
            <w:r>
              <w:rPr>
                <w:rFonts w:ascii="David" w:hAnsi="David" w:cs="David" w:hint="cs"/>
                <w:b/>
                <w:sz w:val="24"/>
                <w:szCs w:val="24"/>
                <w:rtl/>
              </w:rPr>
              <w:t>מספר המועמדים לגביהם ניתנו שירותים</w:t>
            </w:r>
          </w:p>
        </w:tc>
        <w:tc>
          <w:tcPr>
            <w:tcW w:w="1187" w:type="dxa"/>
            <w:vMerge w:val="restart"/>
            <w:shd w:val="clear" w:color="auto" w:fill="F2F2F2"/>
          </w:tcPr>
          <w:p w:rsidR="007E0C6E" w:rsidRPr="007E0C6E" w:rsidRDefault="00EE5575" w:rsidP="008B1598">
            <w:pPr>
              <w:bidi/>
              <w:spacing w:before="120" w:after="120" w:line="360" w:lineRule="auto"/>
              <w:contextualSpacing/>
              <w:jc w:val="center"/>
              <w:rPr>
                <w:rFonts w:ascii="David" w:hAnsi="David" w:cs="David"/>
                <w:b/>
                <w:sz w:val="24"/>
                <w:szCs w:val="24"/>
                <w:rtl/>
              </w:rPr>
            </w:pPr>
            <w:r>
              <w:rPr>
                <w:rFonts w:ascii="David" w:hAnsi="David" w:cs="David" w:hint="cs"/>
                <w:b/>
                <w:sz w:val="24"/>
                <w:szCs w:val="24"/>
                <w:rtl/>
              </w:rPr>
              <w:t>מועד מתן השירותים</w:t>
            </w:r>
          </w:p>
        </w:tc>
        <w:tc>
          <w:tcPr>
            <w:tcW w:w="3070" w:type="dxa"/>
            <w:vMerge w:val="restart"/>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p w:rsidR="007E0C6E" w:rsidRPr="007E0C6E" w:rsidRDefault="007E0C6E" w:rsidP="008B1598">
            <w:pPr>
              <w:bidi/>
              <w:spacing w:before="120" w:after="120" w:line="360" w:lineRule="auto"/>
              <w:contextualSpacing/>
              <w:jc w:val="center"/>
              <w:rPr>
                <w:rFonts w:ascii="David" w:hAnsi="David" w:cs="David"/>
                <w:b/>
                <w:sz w:val="24"/>
                <w:szCs w:val="24"/>
                <w:rtl/>
              </w:rPr>
            </w:pPr>
            <w:r w:rsidRPr="007E0C6E">
              <w:rPr>
                <w:rFonts w:ascii="David" w:hAnsi="David" w:cs="David" w:hint="cs"/>
                <w:b/>
                <w:sz w:val="24"/>
                <w:szCs w:val="24"/>
                <w:rtl/>
              </w:rPr>
              <w:t>פירוט</w:t>
            </w:r>
            <w:r w:rsidR="008B1598">
              <w:rPr>
                <w:rFonts w:ascii="David" w:hAnsi="David" w:cs="David" w:hint="cs"/>
                <w:b/>
                <w:sz w:val="24"/>
                <w:szCs w:val="24"/>
                <w:rtl/>
              </w:rPr>
              <w:t xml:space="preserve"> </w:t>
            </w:r>
            <w:r w:rsidR="00EE5575">
              <w:rPr>
                <w:rFonts w:ascii="David" w:hAnsi="David" w:cs="David" w:hint="cs"/>
                <w:b/>
                <w:sz w:val="24"/>
                <w:szCs w:val="24"/>
                <w:rtl/>
              </w:rPr>
              <w:t>השירותים שניתנו</w:t>
            </w:r>
          </w:p>
        </w:tc>
      </w:tr>
      <w:tr w:rsidR="007E0C6E" w:rsidRPr="007E0C6E" w:rsidTr="00EE5575">
        <w:trPr>
          <w:trHeight w:val="1669"/>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r w:rsidRPr="007E0C6E">
              <w:rPr>
                <w:rFonts w:ascii="David" w:hAnsi="David" w:cs="David"/>
                <w:b/>
                <w:sz w:val="24"/>
                <w:szCs w:val="24"/>
                <w:rtl/>
              </w:rPr>
              <w:t>שם הלקוח</w:t>
            </w: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r w:rsidRPr="007E0C6E">
              <w:rPr>
                <w:rFonts w:ascii="David" w:hAnsi="David" w:cs="David"/>
                <w:b/>
                <w:sz w:val="24"/>
                <w:szCs w:val="24"/>
                <w:rtl/>
              </w:rPr>
              <w:t>שם ותפקיד איש קשר אצל הלקוח</w:t>
            </w: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r w:rsidRPr="007E0C6E">
              <w:rPr>
                <w:rFonts w:ascii="David" w:hAnsi="David" w:cs="David"/>
                <w:b/>
                <w:sz w:val="24"/>
                <w:szCs w:val="24"/>
                <w:rtl/>
              </w:rPr>
              <w:t xml:space="preserve">טלפון + טלפון סלולרי רלוונטי </w:t>
            </w:r>
          </w:p>
        </w:tc>
        <w:tc>
          <w:tcPr>
            <w:tcW w:w="1238" w:type="dxa"/>
            <w:vMerge/>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vMerge/>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vMerge/>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r w:rsidR="007E0C6E" w:rsidRPr="007E0C6E" w:rsidTr="00EE5575">
        <w:trPr>
          <w:trHeight w:val="977"/>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38"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r w:rsidR="007E0C6E" w:rsidRPr="007E0C6E" w:rsidTr="00EE5575">
        <w:trPr>
          <w:trHeight w:val="849"/>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38"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r w:rsidR="007E0C6E" w:rsidRPr="007E0C6E" w:rsidTr="00EE5575">
        <w:trPr>
          <w:trHeight w:val="849"/>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38"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r w:rsidR="007E0C6E" w:rsidRPr="007E0C6E" w:rsidTr="00EE5575">
        <w:trPr>
          <w:trHeight w:val="849"/>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38"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r w:rsidR="007E0C6E" w:rsidRPr="007E0C6E" w:rsidTr="00EE5575">
        <w:trPr>
          <w:trHeight w:val="849"/>
          <w:jc w:val="center"/>
        </w:trPr>
        <w:tc>
          <w:tcPr>
            <w:tcW w:w="1153"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18"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71" w:type="dxa"/>
            <w:shd w:val="clear" w:color="auto" w:fill="F2F2F2"/>
          </w:tcPr>
          <w:p w:rsidR="007E0C6E" w:rsidRPr="007E0C6E" w:rsidRDefault="007E0C6E" w:rsidP="007E0C6E">
            <w:pPr>
              <w:bidi/>
              <w:spacing w:before="120" w:after="120" w:line="360" w:lineRule="auto"/>
              <w:contextualSpacing/>
              <w:jc w:val="center"/>
              <w:rPr>
                <w:rFonts w:ascii="David" w:hAnsi="David" w:cs="David"/>
                <w:b/>
                <w:sz w:val="24"/>
                <w:szCs w:val="24"/>
                <w:rtl/>
              </w:rPr>
            </w:pPr>
          </w:p>
        </w:tc>
        <w:tc>
          <w:tcPr>
            <w:tcW w:w="1238"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1187"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c>
          <w:tcPr>
            <w:tcW w:w="3070" w:type="dxa"/>
            <w:shd w:val="clear" w:color="auto" w:fill="auto"/>
          </w:tcPr>
          <w:p w:rsidR="007E0C6E" w:rsidRPr="007E0C6E" w:rsidRDefault="007E0C6E" w:rsidP="007E0C6E">
            <w:pPr>
              <w:bidi/>
              <w:spacing w:before="120" w:after="120" w:line="360" w:lineRule="auto"/>
              <w:contextualSpacing/>
              <w:jc w:val="center"/>
              <w:rPr>
                <w:rFonts w:ascii="David" w:hAnsi="David" w:cs="David"/>
                <w:bCs w:val="0"/>
                <w:sz w:val="24"/>
                <w:szCs w:val="24"/>
                <w:rtl/>
              </w:rPr>
            </w:pPr>
          </w:p>
        </w:tc>
      </w:tr>
    </w:tbl>
    <w:p w:rsidR="00862C16" w:rsidRPr="00862C16" w:rsidRDefault="00862C16" w:rsidP="0090391D">
      <w:pPr>
        <w:numPr>
          <w:ilvl w:val="1"/>
          <w:numId w:val="51"/>
        </w:numPr>
        <w:bidi/>
        <w:spacing w:before="120" w:after="120" w:line="360" w:lineRule="auto"/>
        <w:ind w:left="636" w:hanging="425"/>
        <w:jc w:val="both"/>
        <w:rPr>
          <w:rFonts w:ascii="David" w:hAnsi="David" w:cs="David"/>
          <w:bCs w:val="0"/>
          <w:sz w:val="24"/>
          <w:szCs w:val="24"/>
          <w:lang w:eastAsia="en-US"/>
        </w:rPr>
      </w:pPr>
      <w:r w:rsidRPr="00862C16">
        <w:rPr>
          <w:rFonts w:ascii="David" w:hAnsi="David" w:cs="David"/>
          <w:bCs w:val="0"/>
          <w:sz w:val="24"/>
          <w:szCs w:val="24"/>
          <w:rtl/>
          <w:lang w:eastAsia="en-US"/>
        </w:rPr>
        <w:lastRenderedPageBreak/>
        <w:t xml:space="preserve">על </w:t>
      </w:r>
      <w:r w:rsidRPr="00862C16">
        <w:rPr>
          <w:rFonts w:ascii="David" w:hAnsi="David" w:cs="David" w:hint="cs"/>
          <w:bCs w:val="0"/>
          <w:sz w:val="24"/>
          <w:szCs w:val="24"/>
          <w:rtl/>
          <w:lang w:eastAsia="en-US"/>
        </w:rPr>
        <w:t>המציע</w:t>
      </w:r>
      <w:r w:rsidRPr="00862C16">
        <w:rPr>
          <w:rFonts w:ascii="David" w:hAnsi="David" w:cs="David"/>
          <w:bCs w:val="0"/>
          <w:sz w:val="24"/>
          <w:szCs w:val="24"/>
          <w:rtl/>
          <w:lang w:eastAsia="en-US"/>
        </w:rPr>
        <w:t xml:space="preserve"> לפרט את </w:t>
      </w:r>
      <w:r w:rsidRPr="00862C16">
        <w:rPr>
          <w:rFonts w:ascii="David" w:hAnsi="David" w:cs="David" w:hint="cs"/>
          <w:bCs w:val="0"/>
          <w:sz w:val="24"/>
          <w:szCs w:val="24"/>
          <w:rtl/>
          <w:lang w:eastAsia="en-US"/>
        </w:rPr>
        <w:t xml:space="preserve">התארים האקדמיים והתעודות המקצועיות בהם מחזיק </w:t>
      </w:r>
      <w:r>
        <w:rPr>
          <w:rFonts w:ascii="David" w:hAnsi="David" w:cs="David" w:hint="cs"/>
          <w:bCs w:val="0"/>
          <w:sz w:val="24"/>
          <w:szCs w:val="24"/>
          <w:rtl/>
          <w:lang w:eastAsia="en-US"/>
        </w:rPr>
        <w:t>היועץ המוצע</w:t>
      </w:r>
      <w:r w:rsidRPr="00862C16">
        <w:rPr>
          <w:rFonts w:ascii="David" w:hAnsi="David" w:cs="David" w:hint="cs"/>
          <w:bCs w:val="0"/>
          <w:sz w:val="24"/>
          <w:szCs w:val="24"/>
          <w:rtl/>
          <w:lang w:eastAsia="en-US"/>
        </w:rPr>
        <w:t>. עבור כל תואר אקדמי או תעודה,</w:t>
      </w:r>
      <w:r w:rsidRPr="00862C16">
        <w:rPr>
          <w:rFonts w:ascii="David" w:hAnsi="David" w:cs="David"/>
          <w:bCs w:val="0"/>
          <w:sz w:val="24"/>
          <w:szCs w:val="24"/>
          <w:rtl/>
          <w:lang w:eastAsia="en-US"/>
        </w:rPr>
        <w:t xml:space="preserve"> </w:t>
      </w:r>
      <w:r w:rsidRPr="00862C16">
        <w:rPr>
          <w:rFonts w:ascii="David" w:hAnsi="David" w:cs="David" w:hint="cs"/>
          <w:bCs w:val="0"/>
          <w:sz w:val="24"/>
          <w:szCs w:val="24"/>
          <w:rtl/>
          <w:lang w:eastAsia="en-US"/>
        </w:rPr>
        <w:t>יש לציין את פירוט התואר ותחומו</w:t>
      </w:r>
      <w:r w:rsidRPr="00862C16">
        <w:rPr>
          <w:rFonts w:ascii="David" w:hAnsi="David" w:cs="David"/>
          <w:bCs w:val="0"/>
          <w:sz w:val="24"/>
          <w:szCs w:val="24"/>
          <w:rtl/>
          <w:lang w:eastAsia="en-US"/>
        </w:rPr>
        <w:t xml:space="preserve">, </w:t>
      </w:r>
      <w:r w:rsidRPr="00862C16">
        <w:rPr>
          <w:rFonts w:ascii="David" w:hAnsi="David" w:cs="David" w:hint="cs"/>
          <w:bCs w:val="0"/>
          <w:sz w:val="24"/>
          <w:szCs w:val="24"/>
          <w:rtl/>
          <w:lang w:eastAsia="en-US"/>
        </w:rPr>
        <w:t xml:space="preserve">שם המוסד האקדמי וכתובתו ושנת קבלת התואר, וכן לצרף </w:t>
      </w:r>
      <w:r w:rsidRPr="00862C16">
        <w:rPr>
          <w:rFonts w:ascii="David" w:hAnsi="David" w:cs="David" w:hint="eastAsia"/>
          <w:bCs w:val="0"/>
          <w:sz w:val="24"/>
          <w:szCs w:val="24"/>
          <w:rtl/>
          <w:lang w:eastAsia="en-US"/>
        </w:rPr>
        <w:t>תעוד</w:t>
      </w:r>
      <w:r w:rsidRPr="00862C16">
        <w:rPr>
          <w:rFonts w:ascii="David" w:hAnsi="David" w:cs="David" w:hint="cs"/>
          <w:bCs w:val="0"/>
          <w:sz w:val="24"/>
          <w:szCs w:val="24"/>
          <w:rtl/>
          <w:lang w:eastAsia="en-US"/>
        </w:rPr>
        <w:t>ו</w:t>
      </w:r>
      <w:r w:rsidRPr="00862C16">
        <w:rPr>
          <w:rFonts w:ascii="David" w:hAnsi="David" w:cs="David" w:hint="eastAsia"/>
          <w:bCs w:val="0"/>
          <w:sz w:val="24"/>
          <w:szCs w:val="24"/>
          <w:rtl/>
          <w:lang w:eastAsia="en-US"/>
        </w:rPr>
        <w:t>ת</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אישור</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זכאות</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לתואר</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ממוסד</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אקדמי</w:t>
      </w:r>
      <w:r w:rsidRPr="00862C16">
        <w:rPr>
          <w:rFonts w:ascii="David" w:hAnsi="David" w:cs="David"/>
          <w:bCs w:val="0"/>
          <w:sz w:val="24"/>
          <w:szCs w:val="24"/>
          <w:rtl/>
          <w:lang w:eastAsia="en-US"/>
        </w:rPr>
        <w:t xml:space="preserve"> </w:t>
      </w:r>
      <w:r w:rsidRPr="00862C16">
        <w:rPr>
          <w:rFonts w:ascii="David" w:hAnsi="David" w:cs="David" w:hint="eastAsia"/>
          <w:bCs w:val="0"/>
          <w:sz w:val="24"/>
          <w:szCs w:val="24"/>
          <w:rtl/>
          <w:lang w:eastAsia="en-US"/>
        </w:rPr>
        <w:t>מוכר</w:t>
      </w:r>
      <w:r w:rsidRPr="00862C16">
        <w:rPr>
          <w:rFonts w:ascii="David" w:hAnsi="David" w:cs="David"/>
          <w:bCs w:val="0"/>
          <w:sz w:val="24"/>
          <w:szCs w:val="24"/>
          <w:rtl/>
          <w:lang w:eastAsia="en-US"/>
        </w:rPr>
        <w:t xml:space="preserve">. </w:t>
      </w:r>
      <w:r w:rsidRPr="00862C16">
        <w:rPr>
          <w:rFonts w:ascii="David" w:hAnsi="David" w:cs="David" w:hint="cs"/>
          <w:bCs w:val="0"/>
          <w:sz w:val="24"/>
          <w:szCs w:val="24"/>
          <w:rtl/>
          <w:lang w:eastAsia="en-US"/>
        </w:rPr>
        <w:t>מציע</w:t>
      </w:r>
      <w:r w:rsidRPr="00862C16">
        <w:rPr>
          <w:rFonts w:ascii="David" w:hAnsi="David" w:cs="David"/>
          <w:bCs w:val="0"/>
          <w:sz w:val="24"/>
          <w:szCs w:val="24"/>
          <w:rtl/>
          <w:lang w:eastAsia="en-US"/>
        </w:rPr>
        <w:t xml:space="preserve"> בעל תואר אקדמי ממוסד אקדמי מחוץ לארץ ימציא אישור שקילות תואר</w:t>
      </w:r>
      <w:r w:rsidRPr="00862C16">
        <w:rPr>
          <w:rFonts w:ascii="David" w:hAnsi="David" w:cs="David" w:hint="cs"/>
          <w:bCs w:val="0"/>
          <w:sz w:val="24"/>
          <w:szCs w:val="24"/>
          <w:rtl/>
          <w:lang w:eastAsia="en-US"/>
        </w:rPr>
        <w:t xml:space="preserve"> </w:t>
      </w:r>
      <w:r w:rsidRPr="00862C16">
        <w:rPr>
          <w:rFonts w:ascii="David" w:hAnsi="David" w:cs="David"/>
          <w:bCs w:val="0"/>
          <w:sz w:val="24"/>
          <w:szCs w:val="24"/>
          <w:rtl/>
          <w:lang w:eastAsia="en-US"/>
        </w:rPr>
        <w:t>מחוץ לארץ לתואר אקדמי ישראלי מהמחלקה להערכת תארים אקדמיים מחוץ לארץ.</w:t>
      </w:r>
    </w:p>
    <w:tbl>
      <w:tblPr>
        <w:bidiVisual/>
        <w:tblW w:w="8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0"/>
        <w:gridCol w:w="2790"/>
        <w:gridCol w:w="3139"/>
      </w:tblGrid>
      <w:tr w:rsidR="00862C16" w:rsidRPr="0090391D" w:rsidTr="0090391D">
        <w:trPr>
          <w:trHeight w:val="464"/>
          <w:jc w:val="center"/>
        </w:trPr>
        <w:tc>
          <w:tcPr>
            <w:tcW w:w="2250" w:type="dxa"/>
            <w:shd w:val="clear" w:color="auto" w:fill="D9D9D9"/>
          </w:tcPr>
          <w:p w:rsidR="00862C16" w:rsidRPr="0090391D" w:rsidRDefault="00862C16" w:rsidP="0090391D">
            <w:pPr>
              <w:keepNext/>
              <w:keepLines/>
              <w:bidi/>
              <w:jc w:val="center"/>
              <w:rPr>
                <w:rFonts w:cs="David"/>
                <w:b/>
                <w:bCs w:val="0"/>
                <w:sz w:val="24"/>
                <w:szCs w:val="24"/>
                <w:rtl/>
              </w:rPr>
            </w:pPr>
            <w:r w:rsidRPr="0090391D">
              <w:rPr>
                <w:rFonts w:cs="David" w:hint="cs"/>
                <w:b/>
                <w:sz w:val="24"/>
                <w:szCs w:val="24"/>
                <w:rtl/>
              </w:rPr>
              <w:t>פירוט התואר ותחומו</w:t>
            </w:r>
          </w:p>
        </w:tc>
        <w:tc>
          <w:tcPr>
            <w:tcW w:w="2790" w:type="dxa"/>
            <w:shd w:val="clear" w:color="auto" w:fill="D9D9D9"/>
          </w:tcPr>
          <w:p w:rsidR="00862C16" w:rsidRPr="0090391D" w:rsidRDefault="00862C16" w:rsidP="0090391D">
            <w:pPr>
              <w:keepNext/>
              <w:keepLines/>
              <w:bidi/>
              <w:jc w:val="center"/>
              <w:rPr>
                <w:rFonts w:cs="David"/>
                <w:b/>
                <w:bCs w:val="0"/>
                <w:sz w:val="24"/>
                <w:szCs w:val="24"/>
                <w:rtl/>
              </w:rPr>
            </w:pPr>
            <w:r w:rsidRPr="0090391D">
              <w:rPr>
                <w:rFonts w:cs="David" w:hint="cs"/>
                <w:b/>
                <w:sz w:val="24"/>
                <w:szCs w:val="24"/>
                <w:rtl/>
              </w:rPr>
              <w:t>שם המוסד האקדמי</w:t>
            </w:r>
          </w:p>
        </w:tc>
        <w:tc>
          <w:tcPr>
            <w:tcW w:w="3139" w:type="dxa"/>
            <w:shd w:val="clear" w:color="auto" w:fill="D9D9D9"/>
          </w:tcPr>
          <w:p w:rsidR="00862C16" w:rsidRPr="0090391D" w:rsidRDefault="00862C16" w:rsidP="0090391D">
            <w:pPr>
              <w:keepNext/>
              <w:keepLines/>
              <w:bidi/>
              <w:jc w:val="center"/>
              <w:rPr>
                <w:rFonts w:cs="David"/>
                <w:b/>
                <w:bCs w:val="0"/>
                <w:sz w:val="24"/>
                <w:szCs w:val="24"/>
                <w:rtl/>
              </w:rPr>
            </w:pPr>
            <w:r w:rsidRPr="0090391D">
              <w:rPr>
                <w:rFonts w:cs="David" w:hint="cs"/>
                <w:b/>
                <w:sz w:val="24"/>
                <w:szCs w:val="24"/>
                <w:rtl/>
              </w:rPr>
              <w:t>תאריך הזכאות לתואר</w:t>
            </w:r>
          </w:p>
        </w:tc>
      </w:tr>
      <w:tr w:rsidR="00862C16" w:rsidRPr="0090391D" w:rsidTr="0090391D">
        <w:trPr>
          <w:jc w:val="center"/>
        </w:trPr>
        <w:tc>
          <w:tcPr>
            <w:tcW w:w="2250" w:type="dxa"/>
            <w:shd w:val="clear" w:color="auto" w:fill="auto"/>
          </w:tcPr>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tc>
        <w:tc>
          <w:tcPr>
            <w:tcW w:w="2790" w:type="dxa"/>
            <w:shd w:val="clear" w:color="auto" w:fill="auto"/>
          </w:tcPr>
          <w:p w:rsidR="00862C16" w:rsidRPr="0090391D" w:rsidRDefault="00862C16" w:rsidP="0090391D">
            <w:pPr>
              <w:keepNext/>
              <w:keepLines/>
              <w:bidi/>
              <w:spacing w:line="360" w:lineRule="auto"/>
              <w:jc w:val="both"/>
              <w:rPr>
                <w:sz w:val="24"/>
                <w:szCs w:val="24"/>
                <w:rtl/>
              </w:rPr>
            </w:pPr>
          </w:p>
        </w:tc>
        <w:tc>
          <w:tcPr>
            <w:tcW w:w="3139" w:type="dxa"/>
            <w:shd w:val="clear" w:color="auto" w:fill="auto"/>
          </w:tcPr>
          <w:p w:rsidR="00862C16" w:rsidRPr="0090391D" w:rsidRDefault="00862C16" w:rsidP="0090391D">
            <w:pPr>
              <w:keepNext/>
              <w:keepLines/>
              <w:bidi/>
              <w:spacing w:line="360" w:lineRule="auto"/>
              <w:jc w:val="both"/>
              <w:rPr>
                <w:sz w:val="24"/>
                <w:szCs w:val="24"/>
                <w:rtl/>
              </w:rPr>
            </w:pPr>
          </w:p>
        </w:tc>
      </w:tr>
      <w:tr w:rsidR="00862C16" w:rsidRPr="0090391D" w:rsidTr="0090391D">
        <w:trPr>
          <w:jc w:val="center"/>
        </w:trPr>
        <w:tc>
          <w:tcPr>
            <w:tcW w:w="2250" w:type="dxa"/>
            <w:shd w:val="clear" w:color="auto" w:fill="auto"/>
          </w:tcPr>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tc>
        <w:tc>
          <w:tcPr>
            <w:tcW w:w="2790" w:type="dxa"/>
            <w:shd w:val="clear" w:color="auto" w:fill="auto"/>
          </w:tcPr>
          <w:p w:rsidR="00862C16" w:rsidRPr="0090391D" w:rsidRDefault="00862C16" w:rsidP="0090391D">
            <w:pPr>
              <w:keepNext/>
              <w:keepLines/>
              <w:bidi/>
              <w:spacing w:line="360" w:lineRule="auto"/>
              <w:jc w:val="both"/>
              <w:rPr>
                <w:sz w:val="24"/>
                <w:szCs w:val="24"/>
                <w:rtl/>
              </w:rPr>
            </w:pPr>
          </w:p>
        </w:tc>
        <w:tc>
          <w:tcPr>
            <w:tcW w:w="3139" w:type="dxa"/>
            <w:shd w:val="clear" w:color="auto" w:fill="auto"/>
          </w:tcPr>
          <w:p w:rsidR="00862C16" w:rsidRPr="0090391D" w:rsidRDefault="00862C16" w:rsidP="0090391D">
            <w:pPr>
              <w:keepNext/>
              <w:keepLines/>
              <w:bidi/>
              <w:spacing w:line="360" w:lineRule="auto"/>
              <w:jc w:val="both"/>
              <w:rPr>
                <w:sz w:val="24"/>
                <w:szCs w:val="24"/>
                <w:rtl/>
              </w:rPr>
            </w:pPr>
          </w:p>
        </w:tc>
      </w:tr>
      <w:tr w:rsidR="00862C16" w:rsidRPr="0090391D" w:rsidTr="0090391D">
        <w:trPr>
          <w:jc w:val="center"/>
        </w:trPr>
        <w:tc>
          <w:tcPr>
            <w:tcW w:w="2250" w:type="dxa"/>
            <w:shd w:val="clear" w:color="auto" w:fill="auto"/>
          </w:tcPr>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p w:rsidR="00862C16" w:rsidRPr="0090391D" w:rsidRDefault="00862C16" w:rsidP="0090391D">
            <w:pPr>
              <w:keepNext/>
              <w:keepLines/>
              <w:bidi/>
              <w:spacing w:line="360" w:lineRule="auto"/>
              <w:jc w:val="both"/>
              <w:rPr>
                <w:sz w:val="24"/>
                <w:szCs w:val="24"/>
                <w:rtl/>
              </w:rPr>
            </w:pPr>
          </w:p>
        </w:tc>
        <w:tc>
          <w:tcPr>
            <w:tcW w:w="2790" w:type="dxa"/>
            <w:shd w:val="clear" w:color="auto" w:fill="auto"/>
          </w:tcPr>
          <w:p w:rsidR="00862C16" w:rsidRPr="0090391D" w:rsidRDefault="00862C16" w:rsidP="0090391D">
            <w:pPr>
              <w:keepNext/>
              <w:keepLines/>
              <w:bidi/>
              <w:spacing w:line="360" w:lineRule="auto"/>
              <w:jc w:val="both"/>
              <w:rPr>
                <w:sz w:val="24"/>
                <w:szCs w:val="24"/>
                <w:rtl/>
              </w:rPr>
            </w:pPr>
          </w:p>
        </w:tc>
        <w:tc>
          <w:tcPr>
            <w:tcW w:w="3139" w:type="dxa"/>
            <w:shd w:val="clear" w:color="auto" w:fill="auto"/>
          </w:tcPr>
          <w:p w:rsidR="00862C16" w:rsidRPr="0090391D" w:rsidRDefault="00862C16" w:rsidP="0090391D">
            <w:pPr>
              <w:keepNext/>
              <w:keepLines/>
              <w:bidi/>
              <w:spacing w:line="360" w:lineRule="auto"/>
              <w:jc w:val="both"/>
              <w:rPr>
                <w:sz w:val="24"/>
                <w:szCs w:val="24"/>
                <w:rtl/>
              </w:rPr>
            </w:pPr>
          </w:p>
        </w:tc>
      </w:tr>
    </w:tbl>
    <w:p w:rsidR="00862C16" w:rsidRPr="00F621A5" w:rsidRDefault="00862C16" w:rsidP="00F621A5">
      <w:pPr>
        <w:bidi/>
        <w:spacing w:before="120" w:after="120" w:line="360" w:lineRule="auto"/>
        <w:ind w:left="636"/>
        <w:jc w:val="both"/>
        <w:rPr>
          <w:rFonts w:ascii="David" w:hAnsi="David" w:cs="David"/>
          <w:bCs w:val="0"/>
          <w:sz w:val="24"/>
          <w:szCs w:val="24"/>
          <w:lang w:eastAsia="en-US"/>
        </w:rPr>
      </w:pPr>
      <w:r w:rsidRPr="00F621A5">
        <w:rPr>
          <w:rFonts w:ascii="David" w:hAnsi="David" w:cs="David"/>
          <w:bCs w:val="0"/>
          <w:sz w:val="24"/>
          <w:szCs w:val="24"/>
          <w:rtl/>
          <w:lang w:eastAsia="en-US"/>
        </w:rPr>
        <w:t xml:space="preserve">* </w:t>
      </w:r>
      <w:r w:rsidRPr="00F621A5">
        <w:rPr>
          <w:rFonts w:ascii="David" w:hAnsi="David" w:cs="David" w:hint="eastAsia"/>
          <w:bCs w:val="0"/>
          <w:sz w:val="24"/>
          <w:szCs w:val="24"/>
          <w:rtl/>
          <w:lang w:eastAsia="en-US"/>
        </w:rPr>
        <w:t>יש</w:t>
      </w:r>
      <w:r w:rsidRPr="00F621A5">
        <w:rPr>
          <w:rFonts w:ascii="David" w:hAnsi="David" w:cs="David"/>
          <w:bCs w:val="0"/>
          <w:sz w:val="24"/>
          <w:szCs w:val="24"/>
          <w:rtl/>
          <w:lang w:eastAsia="en-US"/>
        </w:rPr>
        <w:t xml:space="preserve"> </w:t>
      </w:r>
      <w:r w:rsidRPr="00F621A5">
        <w:rPr>
          <w:rFonts w:ascii="David" w:hAnsi="David" w:cs="David" w:hint="eastAsia"/>
          <w:bCs w:val="0"/>
          <w:sz w:val="24"/>
          <w:szCs w:val="24"/>
          <w:rtl/>
          <w:lang w:eastAsia="en-US"/>
        </w:rPr>
        <w:t>לצרף</w:t>
      </w:r>
      <w:r w:rsidRPr="00F621A5">
        <w:rPr>
          <w:rFonts w:ascii="David" w:hAnsi="David" w:cs="David"/>
          <w:bCs w:val="0"/>
          <w:sz w:val="24"/>
          <w:szCs w:val="24"/>
          <w:rtl/>
          <w:lang w:eastAsia="en-US"/>
        </w:rPr>
        <w:t xml:space="preserve"> </w:t>
      </w:r>
      <w:r w:rsidRPr="00F621A5">
        <w:rPr>
          <w:rFonts w:ascii="David" w:hAnsi="David" w:cs="David" w:hint="eastAsia"/>
          <w:bCs w:val="0"/>
          <w:sz w:val="24"/>
          <w:szCs w:val="24"/>
          <w:rtl/>
          <w:lang w:eastAsia="en-US"/>
        </w:rPr>
        <w:t>צילום</w:t>
      </w:r>
      <w:r w:rsidRPr="00F621A5">
        <w:rPr>
          <w:rFonts w:ascii="David" w:hAnsi="David" w:cs="David"/>
          <w:bCs w:val="0"/>
          <w:sz w:val="24"/>
          <w:szCs w:val="24"/>
          <w:rtl/>
          <w:lang w:eastAsia="en-US"/>
        </w:rPr>
        <w:t xml:space="preserve"> </w:t>
      </w:r>
      <w:r w:rsidRPr="00F621A5">
        <w:rPr>
          <w:rFonts w:ascii="David" w:hAnsi="David" w:cs="David" w:hint="eastAsia"/>
          <w:bCs w:val="0"/>
          <w:sz w:val="24"/>
          <w:szCs w:val="24"/>
          <w:rtl/>
          <w:lang w:eastAsia="en-US"/>
        </w:rPr>
        <w:t>תעודות</w:t>
      </w:r>
      <w:r w:rsidRPr="00F621A5">
        <w:rPr>
          <w:rFonts w:ascii="David" w:hAnsi="David" w:cs="David"/>
          <w:bCs w:val="0"/>
          <w:sz w:val="24"/>
          <w:szCs w:val="24"/>
          <w:rtl/>
          <w:lang w:eastAsia="en-US"/>
        </w:rPr>
        <w:t xml:space="preserve"> </w:t>
      </w:r>
      <w:r w:rsidRPr="00F621A5">
        <w:rPr>
          <w:rFonts w:ascii="David" w:hAnsi="David" w:cs="David" w:hint="eastAsia"/>
          <w:bCs w:val="0"/>
          <w:sz w:val="24"/>
          <w:szCs w:val="24"/>
          <w:rtl/>
          <w:lang w:eastAsia="en-US"/>
        </w:rPr>
        <w:t>השכלה</w:t>
      </w:r>
    </w:p>
    <w:p w:rsidR="007E0C6E" w:rsidRDefault="007E0C6E" w:rsidP="007E0C6E">
      <w:pPr>
        <w:bidi/>
        <w:ind w:left="360"/>
        <w:jc w:val="both"/>
        <w:rPr>
          <w:rFonts w:ascii="David" w:hAnsi="David" w:cs="David"/>
          <w:b/>
          <w:sz w:val="24"/>
          <w:szCs w:val="24"/>
          <w:u w:val="single"/>
          <w:rtl/>
          <w:lang w:eastAsia="en-US"/>
        </w:rPr>
      </w:pPr>
    </w:p>
    <w:p w:rsidR="00862C16" w:rsidRPr="00C94131" w:rsidRDefault="00862C16" w:rsidP="00862C16">
      <w:pPr>
        <w:bidi/>
        <w:ind w:left="360"/>
        <w:jc w:val="both"/>
        <w:rPr>
          <w:rFonts w:ascii="David" w:hAnsi="David" w:cs="David"/>
          <w:b/>
          <w:sz w:val="24"/>
          <w:szCs w:val="24"/>
          <w:u w:val="single"/>
          <w:rtl/>
          <w:lang w:eastAsia="en-US"/>
        </w:rPr>
      </w:pPr>
    </w:p>
    <w:p w:rsidR="007E0C6E" w:rsidRPr="007E0C6E" w:rsidRDefault="007E0C6E" w:rsidP="007E0C6E">
      <w:pPr>
        <w:bidi/>
        <w:ind w:left="360"/>
        <w:jc w:val="both"/>
        <w:rPr>
          <w:rFonts w:ascii="David" w:hAnsi="David" w:cs="David"/>
          <w:b/>
          <w:sz w:val="24"/>
          <w:szCs w:val="24"/>
          <w:u w:val="single"/>
          <w:rtl/>
          <w:lang w:eastAsia="en-US"/>
        </w:rPr>
      </w:pPr>
    </w:p>
    <w:p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7E0C6E" w:rsidRPr="007E0C6E" w:rsidTr="00F621A5">
        <w:trPr>
          <w:trHeight w:val="454"/>
        </w:trPr>
        <w:tc>
          <w:tcPr>
            <w:tcW w:w="2099"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525"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1877"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חותמת תאגיד</w:t>
            </w:r>
          </w:p>
        </w:tc>
        <w:tc>
          <w:tcPr>
            <w:tcW w:w="1644"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אישית</w:t>
            </w:r>
          </w:p>
        </w:tc>
        <w:tc>
          <w:tcPr>
            <w:tcW w:w="1748"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F621A5">
        <w:trPr>
          <w:trHeight w:val="454"/>
        </w:trPr>
        <w:tc>
          <w:tcPr>
            <w:tcW w:w="2099"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525"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77"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644" w:type="dxa"/>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748"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7E0C6E" w:rsidRPr="007E0C6E" w:rsidTr="007E0C6E">
        <w:trPr>
          <w:jc w:val="center"/>
        </w:trPr>
        <w:tc>
          <w:tcPr>
            <w:tcW w:w="8521" w:type="dxa"/>
            <w:gridSpan w:val="4"/>
            <w:shd w:val="clear" w:color="auto" w:fill="E6E6E6"/>
          </w:tcPr>
          <w:p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258"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258"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rsidTr="007E0C6E">
        <w:trPr>
          <w:jc w:val="center"/>
        </w:trPr>
        <w:tc>
          <w:tcPr>
            <w:tcW w:w="2013"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258"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rsidTr="007E0C6E">
        <w:trPr>
          <w:jc w:val="center"/>
        </w:trPr>
        <w:tc>
          <w:tcPr>
            <w:tcW w:w="8521" w:type="dxa"/>
            <w:gridSpan w:val="4"/>
            <w:tcBorders>
              <w:bottom w:val="single" w:sz="4" w:space="0" w:color="auto"/>
            </w:tcBorders>
            <w:shd w:val="clear" w:color="auto" w:fill="auto"/>
          </w:tcPr>
          <w:p w:rsidR="007E0C6E" w:rsidRPr="00F621A5" w:rsidRDefault="007E0C6E" w:rsidP="007E0C6E">
            <w:pPr>
              <w:widowControl w:val="0"/>
              <w:overflowPunct/>
              <w:autoSpaceDE/>
              <w:autoSpaceDN/>
              <w:bidi/>
              <w:jc w:val="both"/>
              <w:rPr>
                <w:rFonts w:ascii="David" w:hAnsi="David" w:cs="David"/>
                <w:bCs w:val="0"/>
                <w:color w:val="auto"/>
                <w:sz w:val="24"/>
                <w:szCs w:val="24"/>
                <w:rtl/>
                <w:lang w:eastAsia="en-US"/>
              </w:rPr>
            </w:pPr>
            <w:r w:rsidRPr="00F621A5">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258"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rsidTr="007E0C6E">
        <w:trPr>
          <w:jc w:val="center"/>
        </w:trPr>
        <w:tc>
          <w:tcPr>
            <w:tcW w:w="2013"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258"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bookmarkEnd w:id="60"/>
      <w:bookmarkEnd w:id="61"/>
      <w:bookmarkEnd w:id="62"/>
      <w:bookmarkEnd w:id="63"/>
      <w:bookmarkEnd w:id="64"/>
      <w:bookmarkEnd w:id="65"/>
      <w:bookmarkEnd w:id="66"/>
      <w:bookmarkEnd w:id="67"/>
    </w:tbl>
    <w:p w:rsidR="007E0C6E" w:rsidRPr="007E0C6E" w:rsidRDefault="007E0C6E" w:rsidP="007E0C6E">
      <w:pPr>
        <w:widowControl w:val="0"/>
        <w:overflowPunct/>
        <w:autoSpaceDE/>
        <w:autoSpaceDN/>
        <w:bidi/>
        <w:jc w:val="center"/>
        <w:rPr>
          <w:rFonts w:cs="David"/>
          <w:b/>
          <w:color w:val="auto"/>
          <w:sz w:val="32"/>
          <w:szCs w:val="32"/>
          <w:u w:val="single"/>
          <w:rtl/>
        </w:rPr>
      </w:pPr>
    </w:p>
    <w:p w:rsidR="007E0C6E" w:rsidRPr="007E0C6E" w:rsidRDefault="007E0C6E" w:rsidP="007601A6">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ספח</w:t>
      </w:r>
      <w:r w:rsidRPr="007E0C6E">
        <w:rPr>
          <w:rFonts w:cs="David" w:hint="cs"/>
          <w:b/>
          <w:color w:val="auto"/>
          <w:sz w:val="32"/>
          <w:szCs w:val="32"/>
          <w:u w:val="single"/>
          <w:rtl/>
        </w:rPr>
        <w:t xml:space="preserve"> </w:t>
      </w:r>
      <w:r w:rsidR="007601A6">
        <w:rPr>
          <w:rFonts w:cs="David" w:hint="cs"/>
          <w:b/>
          <w:color w:val="auto"/>
          <w:sz w:val="32"/>
          <w:szCs w:val="32"/>
          <w:u w:val="single"/>
          <w:rtl/>
        </w:rPr>
        <w:t>4</w:t>
      </w:r>
      <w:r w:rsidRPr="007E0C6E">
        <w:rPr>
          <w:rFonts w:cs="David" w:hint="cs"/>
          <w:b/>
          <w:color w:val="auto"/>
          <w:sz w:val="32"/>
          <w:szCs w:val="32"/>
          <w:u w:val="single"/>
          <w:rtl/>
        </w:rPr>
        <w:t xml:space="preserve"> לטופס ההצעה</w:t>
      </w:r>
      <w:r w:rsidRPr="007E0C6E">
        <w:rPr>
          <w:rFonts w:ascii="Courier New" w:eastAsia="MS Mincho" w:hAnsi="Courier New" w:hint="cs"/>
          <w:b/>
          <w:color w:val="auto"/>
          <w:sz w:val="32"/>
          <w:szCs w:val="32"/>
          <w:rtl/>
        </w:rPr>
        <w:t>:</w:t>
      </w:r>
    </w:p>
    <w:p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p>
    <w:p w:rsidR="007E0C6E" w:rsidRPr="007E0C6E" w:rsidRDefault="007E0C6E" w:rsidP="007E0C6E">
      <w:pPr>
        <w:widowControl w:val="0"/>
        <w:tabs>
          <w:tab w:val="center" w:pos="4320"/>
          <w:tab w:val="left" w:pos="6945"/>
          <w:tab w:val="right" w:pos="8640"/>
        </w:tabs>
        <w:bidi/>
        <w:contextualSpacing/>
        <w:jc w:val="both"/>
        <w:rPr>
          <w:rFonts w:cs="David"/>
          <w:b/>
          <w:color w:val="auto"/>
          <w:sz w:val="28"/>
          <w:szCs w:val="28"/>
          <w:rtl/>
        </w:rPr>
      </w:pPr>
      <w:r w:rsidRPr="007E0C6E">
        <w:rPr>
          <w:rFonts w:cs="David" w:hint="cs"/>
          <w:b/>
          <w:color w:val="auto"/>
          <w:sz w:val="28"/>
          <w:szCs w:val="28"/>
          <w:rtl/>
        </w:rPr>
        <w:t>תצהיר המציע אודות שימוש</w:t>
      </w:r>
      <w:r w:rsidRPr="007E0C6E">
        <w:rPr>
          <w:rFonts w:cs="David"/>
          <w:b/>
          <w:color w:val="auto"/>
          <w:sz w:val="28"/>
          <w:szCs w:val="28"/>
          <w:rtl/>
        </w:rPr>
        <w:t xml:space="preserve"> </w:t>
      </w:r>
      <w:r w:rsidRPr="007E0C6E">
        <w:rPr>
          <w:rFonts w:cs="David" w:hint="cs"/>
          <w:b/>
          <w:color w:val="auto"/>
          <w:sz w:val="28"/>
          <w:szCs w:val="28"/>
          <w:rtl/>
        </w:rPr>
        <w:t>בתוכנות</w:t>
      </w:r>
      <w:r w:rsidRPr="007E0C6E">
        <w:rPr>
          <w:rFonts w:cs="David"/>
          <w:b/>
          <w:color w:val="auto"/>
          <w:sz w:val="28"/>
          <w:szCs w:val="28"/>
          <w:rtl/>
        </w:rPr>
        <w:t xml:space="preserve"> </w:t>
      </w:r>
      <w:r w:rsidRPr="007E0C6E">
        <w:rPr>
          <w:rFonts w:cs="David" w:hint="cs"/>
          <w:b/>
          <w:color w:val="auto"/>
          <w:sz w:val="28"/>
          <w:szCs w:val="28"/>
          <w:rtl/>
        </w:rPr>
        <w:t>מקור</w:t>
      </w:r>
      <w:r w:rsidRPr="007E0C6E">
        <w:rPr>
          <w:rFonts w:cs="David"/>
          <w:b/>
          <w:color w:val="auto"/>
          <w:sz w:val="28"/>
          <w:szCs w:val="28"/>
          <w:rtl/>
        </w:rPr>
        <w:t xml:space="preserve"> </w:t>
      </w:r>
    </w:p>
    <w:p w:rsidR="007E0C6E" w:rsidRPr="007E0C6E" w:rsidRDefault="007E0C6E" w:rsidP="007E0C6E">
      <w:pPr>
        <w:keepLines/>
        <w:overflowPunct/>
        <w:autoSpaceDE/>
        <w:autoSpaceDN/>
        <w:bidi/>
        <w:adjustRightInd/>
        <w:ind w:left="6"/>
        <w:jc w:val="center"/>
        <w:textAlignment w:val="auto"/>
        <w:rPr>
          <w:rFonts w:cs="David"/>
          <w:b/>
          <w:color w:val="auto"/>
          <w:sz w:val="24"/>
          <w:szCs w:val="24"/>
          <w:u w:val="single"/>
          <w:rtl/>
          <w:lang w:eastAsia="en-US"/>
        </w:rPr>
      </w:pPr>
    </w:p>
    <w:p w:rsidR="007E0C6E" w:rsidRPr="007E0C6E" w:rsidRDefault="007E0C6E" w:rsidP="007E0C6E">
      <w:pPr>
        <w:keepLines/>
        <w:overflowPunct/>
        <w:autoSpaceDE/>
        <w:autoSpaceDN/>
        <w:bidi/>
        <w:adjustRightInd/>
        <w:spacing w:before="120"/>
        <w:ind w:left="6"/>
        <w:jc w:val="center"/>
        <w:textAlignment w:val="auto"/>
        <w:rPr>
          <w:rFonts w:cs="David"/>
          <w:bCs w:val="0"/>
          <w:color w:val="auto"/>
          <w:szCs w:val="20"/>
          <w:rtl/>
          <w:lang w:eastAsia="en-US"/>
        </w:rPr>
      </w:pPr>
    </w:p>
    <w:p w:rsidR="007E0C6E" w:rsidRPr="007E0C6E" w:rsidRDefault="007E0C6E" w:rsidP="007E0C6E">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 xml:space="preserve">אני הח"מ, </w:t>
      </w:r>
      <w:r w:rsidRPr="007E0C6E">
        <w:rPr>
          <w:rFonts w:ascii="David" w:hAnsi="David" w:cs="David"/>
          <w:b/>
          <w:color w:val="auto"/>
          <w:sz w:val="24"/>
          <w:szCs w:val="24"/>
          <w:u w:val="single"/>
          <w:rtl/>
          <w:lang w:eastAsia="en-US"/>
        </w:rPr>
        <w:t>מורשה החתימה</w:t>
      </w:r>
      <w:r w:rsidRPr="007E0C6E">
        <w:rPr>
          <w:rFonts w:ascii="David" w:hAnsi="David" w:cs="David"/>
          <w:bCs w:val="0"/>
          <w:color w:val="auto"/>
          <w:sz w:val="24"/>
          <w:szCs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7E0C6E" w:rsidRPr="007E0C6E" w:rsidTr="00F621A5">
        <w:trPr>
          <w:trHeight w:val="454"/>
        </w:trPr>
        <w:tc>
          <w:tcPr>
            <w:tcW w:w="1980"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1800"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2401"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וחותמת תאגיד</w:t>
            </w:r>
          </w:p>
        </w:tc>
        <w:tc>
          <w:tcPr>
            <w:tcW w:w="2268"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F621A5">
        <w:trPr>
          <w:trHeight w:val="454"/>
        </w:trPr>
        <w:tc>
          <w:tcPr>
            <w:tcW w:w="1980"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800"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401"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268"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spacing w:line="276" w:lineRule="auto"/>
        <w:contextualSpacing/>
        <w:jc w:val="both"/>
        <w:rPr>
          <w:rFonts w:ascii="David" w:hAnsi="David" w:cs="David"/>
          <w:b/>
          <w:color w:val="auto"/>
          <w:sz w:val="24"/>
          <w:szCs w:val="24"/>
          <w:rtl/>
        </w:rPr>
      </w:pPr>
      <w:r w:rsidRPr="007E0C6E">
        <w:rPr>
          <w:rFonts w:ascii="David" w:hAnsi="David" w:cs="David"/>
          <w:b/>
          <w:color w:val="auto"/>
          <w:sz w:val="24"/>
          <w:szCs w:val="24"/>
          <w:rtl/>
        </w:rPr>
        <w:t>הנני מצהיר כי:</w:t>
      </w:r>
    </w:p>
    <w:p w:rsidR="007E0C6E" w:rsidRPr="007E0C6E" w:rsidRDefault="007E0C6E" w:rsidP="007E0C6E">
      <w:pPr>
        <w:overflowPunct/>
        <w:autoSpaceDE/>
        <w:autoSpaceDN/>
        <w:bidi/>
        <w:adjustRightInd/>
        <w:spacing w:after="200" w:line="276" w:lineRule="auto"/>
        <w:jc w:val="both"/>
        <w:textAlignment w:val="auto"/>
        <w:rPr>
          <w:rFonts w:ascii="David" w:eastAsia="Calibri" w:hAnsi="David" w:cs="David"/>
          <w:bCs w:val="0"/>
          <w:color w:val="auto"/>
          <w:sz w:val="24"/>
          <w:szCs w:val="24"/>
          <w:rtl/>
          <w:lang w:eastAsia="en-US"/>
        </w:rPr>
      </w:pPr>
    </w:p>
    <w:p w:rsidR="007E0C6E" w:rsidRPr="007E0C6E" w:rsidRDefault="007E0C6E" w:rsidP="009C02D5">
      <w:pPr>
        <w:overflowPunct/>
        <w:autoSpaceDE/>
        <w:autoSpaceDN/>
        <w:bidi/>
        <w:adjustRightInd/>
        <w:spacing w:after="200" w:line="276" w:lineRule="auto"/>
        <w:jc w:val="both"/>
        <w:textAlignment w:val="auto"/>
        <w:rPr>
          <w:rFonts w:ascii="David" w:eastAsia="Calibri" w:hAnsi="David" w:cs="David"/>
          <w:bCs w:val="0"/>
          <w:color w:val="auto"/>
          <w:sz w:val="24"/>
          <w:szCs w:val="24"/>
          <w:lang w:eastAsia="en-US"/>
        </w:rPr>
      </w:pPr>
      <w:r w:rsidRPr="007E0C6E">
        <w:rPr>
          <w:rFonts w:ascii="David" w:eastAsia="Calibri" w:hAnsi="David" w:cs="David"/>
          <w:bCs w:val="0"/>
          <w:color w:val="auto"/>
          <w:sz w:val="24"/>
          <w:szCs w:val="24"/>
          <w:rtl/>
          <w:lang w:eastAsia="en-US"/>
        </w:rPr>
        <w:t>המציע מתחייב לעשות שימוש אך ורק בתוכנות מקוריות לצורך מכרז מס</w:t>
      </w:r>
      <w:r w:rsidR="00FA3EB8">
        <w:rPr>
          <w:rFonts w:ascii="David" w:eastAsia="Calibri" w:hAnsi="David" w:cs="David" w:hint="cs"/>
          <w:bCs w:val="0"/>
          <w:color w:val="auto"/>
          <w:sz w:val="24"/>
          <w:szCs w:val="24"/>
          <w:rtl/>
          <w:lang w:eastAsia="en-US"/>
        </w:rPr>
        <w:t xml:space="preserve">' </w:t>
      </w:r>
      <w:r w:rsidR="009C02D5">
        <w:rPr>
          <w:rFonts w:ascii="David" w:eastAsia="Calibri" w:hAnsi="David" w:cs="David" w:hint="cs"/>
          <w:bCs w:val="0"/>
          <w:color w:val="auto"/>
          <w:sz w:val="24"/>
          <w:szCs w:val="24"/>
          <w:rtl/>
          <w:lang w:eastAsia="en-US"/>
        </w:rPr>
        <w:t>26</w:t>
      </w:r>
      <w:r w:rsidR="00773A27">
        <w:rPr>
          <w:rFonts w:ascii="David" w:eastAsia="Calibri" w:hAnsi="David" w:cs="David" w:hint="cs"/>
          <w:bCs w:val="0"/>
          <w:color w:val="auto"/>
          <w:sz w:val="24"/>
          <w:szCs w:val="24"/>
          <w:rtl/>
          <w:lang w:eastAsia="en-US"/>
        </w:rPr>
        <w:t>/2018</w:t>
      </w:r>
      <w:r w:rsidR="00FA3EB8">
        <w:rPr>
          <w:rFonts w:ascii="David" w:eastAsia="Calibri" w:hAnsi="David" w:cs="David" w:hint="cs"/>
          <w:bCs w:val="0"/>
          <w:color w:val="auto"/>
          <w:sz w:val="24"/>
          <w:szCs w:val="24"/>
          <w:rtl/>
          <w:lang w:eastAsia="en-US"/>
        </w:rPr>
        <w:t xml:space="preserve"> </w:t>
      </w:r>
      <w:r w:rsidRPr="007E0C6E">
        <w:rPr>
          <w:rFonts w:ascii="David" w:eastAsia="Calibri" w:hAnsi="David" w:cs="David"/>
          <w:bCs w:val="0"/>
          <w:color w:val="auto"/>
          <w:sz w:val="24"/>
          <w:szCs w:val="24"/>
          <w:rtl/>
          <w:lang w:eastAsia="en-US"/>
        </w:rPr>
        <w:t xml:space="preserve">ולצורך ביצוע השירותים נשוא המכרז, ככל שהצעתו תוכרז כזוכה על ידי המשרד. </w:t>
      </w:r>
    </w:p>
    <w:p w:rsidR="007E0C6E" w:rsidRPr="007E0C6E" w:rsidRDefault="007E0C6E" w:rsidP="007E0C6E">
      <w:pPr>
        <w:widowControl w:val="0"/>
        <w:overflowPunct/>
        <w:autoSpaceDE/>
        <w:autoSpaceDN/>
        <w:bidi/>
        <w:jc w:val="center"/>
        <w:rPr>
          <w:rFonts w:ascii="David" w:hAnsi="David" w:cs="David"/>
          <w:b/>
          <w:color w:val="auto"/>
          <w:sz w:val="24"/>
          <w:szCs w:val="24"/>
          <w:rtl/>
          <w:lang w:eastAsia="en-US"/>
        </w:rPr>
      </w:pPr>
      <w:r w:rsidRPr="007E0C6E">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7E0C6E" w:rsidRPr="007E0C6E" w:rsidTr="00F621A5">
        <w:trPr>
          <w:trHeight w:val="454"/>
        </w:trPr>
        <w:tc>
          <w:tcPr>
            <w:tcW w:w="2016" w:type="dxa"/>
            <w:tcBorders>
              <w:left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שם מורשה החתימה</w:t>
            </w:r>
          </w:p>
        </w:tc>
        <w:tc>
          <w:tcPr>
            <w:tcW w:w="2201"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ת.ז.</w:t>
            </w:r>
          </w:p>
        </w:tc>
        <w:tc>
          <w:tcPr>
            <w:tcW w:w="2105"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חתימה וחותמת תאגיד</w:t>
            </w:r>
          </w:p>
        </w:tc>
        <w:tc>
          <w:tcPr>
            <w:tcW w:w="1985" w:type="dxa"/>
            <w:shd w:val="clear" w:color="auto" w:fill="E6E6E6"/>
          </w:tcPr>
          <w:p w:rsidR="007E0C6E" w:rsidRPr="007E0C6E" w:rsidRDefault="007E0C6E" w:rsidP="007E0C6E">
            <w:pPr>
              <w:widowControl w:val="0"/>
              <w:overflowPunct/>
              <w:autoSpaceDE/>
              <w:autoSpaceDN/>
              <w:bidi/>
              <w:jc w:val="both"/>
              <w:rPr>
                <w:rFonts w:ascii="David" w:hAnsi="David" w:cs="David"/>
                <w:b/>
                <w:color w:val="auto"/>
                <w:sz w:val="24"/>
                <w:szCs w:val="24"/>
                <w:rtl/>
              </w:rPr>
            </w:pPr>
            <w:r w:rsidRPr="007E0C6E">
              <w:rPr>
                <w:rFonts w:ascii="David" w:hAnsi="David" w:cs="David"/>
                <w:b/>
                <w:color w:val="auto"/>
                <w:sz w:val="24"/>
                <w:szCs w:val="24"/>
                <w:rtl/>
              </w:rPr>
              <w:t>תאריך</w:t>
            </w:r>
          </w:p>
        </w:tc>
      </w:tr>
      <w:tr w:rsidR="007E0C6E" w:rsidRPr="007E0C6E" w:rsidTr="00F621A5">
        <w:trPr>
          <w:trHeight w:val="454"/>
        </w:trPr>
        <w:tc>
          <w:tcPr>
            <w:tcW w:w="2016"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201"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2105"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c>
          <w:tcPr>
            <w:tcW w:w="1985" w:type="dxa"/>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rtl/>
              </w:rPr>
            </w:pPr>
          </w:p>
        </w:tc>
      </w:tr>
    </w:tbl>
    <w:p w:rsidR="007E0C6E" w:rsidRPr="007E0C6E" w:rsidRDefault="007E0C6E" w:rsidP="007E0C6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jc w:val="center"/>
        <w:rPr>
          <w:rFonts w:ascii="David" w:hAnsi="David" w:cs="David"/>
          <w:b/>
          <w:color w:val="auto"/>
          <w:sz w:val="24"/>
          <w:szCs w:val="24"/>
          <w:u w:val="single"/>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E0C6E" w:rsidRPr="007E0C6E" w:rsidTr="007E0C6E">
        <w:trPr>
          <w:jc w:val="center"/>
        </w:trPr>
        <w:tc>
          <w:tcPr>
            <w:tcW w:w="8280" w:type="dxa"/>
            <w:gridSpan w:val="4"/>
            <w:shd w:val="clear" w:color="auto" w:fill="E6E6E6"/>
          </w:tcPr>
          <w:p w:rsidR="007E0C6E" w:rsidRPr="007E0C6E" w:rsidRDefault="007E0C6E" w:rsidP="007E0C6E">
            <w:pPr>
              <w:widowControl w:val="0"/>
              <w:overflowPunct/>
              <w:autoSpaceDE/>
              <w:autoSpaceDN/>
              <w:bidi/>
              <w:jc w:val="center"/>
              <w:rPr>
                <w:rFonts w:ascii="David" w:hAnsi="David" w:cs="David"/>
                <w:bCs w:val="0"/>
                <w:color w:val="auto"/>
                <w:sz w:val="24"/>
                <w:szCs w:val="24"/>
                <w:rtl/>
                <w:lang w:eastAsia="en-US"/>
              </w:rPr>
            </w:pPr>
            <w:r w:rsidRPr="007E0C6E">
              <w:rPr>
                <w:rFonts w:ascii="David" w:hAnsi="David" w:cs="David"/>
                <w:b/>
                <w:color w:val="auto"/>
                <w:sz w:val="24"/>
                <w:szCs w:val="24"/>
                <w:rtl/>
                <w:lang w:eastAsia="en-US"/>
              </w:rPr>
              <w:t>אישור עורך הדין</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אני החתום מטה,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מאשר כי ביום:</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הופיע/ה/ו בפני במשרדי אשר ברחוב:</w:t>
            </w:r>
          </w:p>
        </w:tc>
        <w:tc>
          <w:tcPr>
            <w:tcW w:w="2017"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בישוב/עיר:</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p>
        </w:tc>
      </w:tr>
      <w:tr w:rsidR="007E0C6E" w:rsidRPr="007E0C6E" w:rsidTr="007E0C6E">
        <w:trPr>
          <w:jc w:val="center"/>
        </w:trPr>
        <w:tc>
          <w:tcPr>
            <w:tcW w:w="2013"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אשר זיהה עצמו ע"י ת.ז. מס.:</w:t>
            </w:r>
          </w:p>
        </w:tc>
      </w:tr>
      <w:tr w:rsidR="007E0C6E" w:rsidRPr="007E0C6E" w:rsidTr="007E0C6E">
        <w:trPr>
          <w:jc w:val="center"/>
        </w:trPr>
        <w:tc>
          <w:tcPr>
            <w:tcW w:w="2013"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r w:rsidR="007E0C6E" w:rsidRPr="007E0C6E" w:rsidTr="007E0C6E">
        <w:trPr>
          <w:jc w:val="center"/>
        </w:trPr>
        <w:tc>
          <w:tcPr>
            <w:tcW w:w="8280" w:type="dxa"/>
            <w:gridSpan w:val="4"/>
            <w:tcBorders>
              <w:bottom w:val="single" w:sz="4" w:space="0" w:color="auto"/>
            </w:tcBorders>
            <w:shd w:val="clear" w:color="auto" w:fill="auto"/>
          </w:tcPr>
          <w:p w:rsidR="007E0C6E" w:rsidRPr="007E0C6E" w:rsidRDefault="007E0C6E" w:rsidP="007E0C6E">
            <w:pPr>
              <w:widowControl w:val="0"/>
              <w:overflowPunct/>
              <w:autoSpaceDE/>
              <w:autoSpaceDN/>
              <w:bidi/>
              <w:jc w:val="both"/>
              <w:rPr>
                <w:rFonts w:ascii="David" w:hAnsi="David" w:cs="David"/>
                <w:b/>
                <w:color w:val="auto"/>
                <w:sz w:val="24"/>
                <w:szCs w:val="24"/>
                <w:u w:val="single"/>
                <w:rtl/>
                <w:lang w:eastAsia="en-US"/>
              </w:rPr>
            </w:pPr>
            <w:r w:rsidRPr="007E0C6E">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color w:val="auto"/>
                <w:sz w:val="24"/>
                <w:szCs w:val="24"/>
                <w:u w:val="single"/>
                <w:rtl/>
                <w:lang w:eastAsia="en-US"/>
              </w:rPr>
              <w:t>.</w:t>
            </w:r>
          </w:p>
        </w:tc>
      </w:tr>
      <w:tr w:rsidR="007E0C6E" w:rsidRPr="007E0C6E" w:rsidTr="007E0C6E">
        <w:trPr>
          <w:jc w:val="center"/>
        </w:trPr>
        <w:tc>
          <w:tcPr>
            <w:tcW w:w="2013"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שם עו"ד</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מס. רישיון</w:t>
            </w:r>
          </w:p>
        </w:tc>
        <w:tc>
          <w:tcPr>
            <w:tcW w:w="2125"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חתימה וחותמת</w:t>
            </w:r>
          </w:p>
        </w:tc>
        <w:tc>
          <w:tcPr>
            <w:tcW w:w="2017" w:type="dxa"/>
            <w:shd w:val="clear" w:color="auto" w:fill="E6E6E6"/>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r w:rsidRPr="007E0C6E">
              <w:rPr>
                <w:rFonts w:ascii="David" w:hAnsi="David" w:cs="David"/>
                <w:bCs w:val="0"/>
                <w:color w:val="auto"/>
                <w:sz w:val="24"/>
                <w:szCs w:val="24"/>
                <w:rtl/>
                <w:lang w:eastAsia="en-US"/>
              </w:rPr>
              <w:t>תאריך</w:t>
            </w:r>
          </w:p>
        </w:tc>
      </w:tr>
      <w:tr w:rsidR="007E0C6E" w:rsidRPr="007E0C6E" w:rsidTr="007E0C6E">
        <w:trPr>
          <w:jc w:val="center"/>
        </w:trPr>
        <w:tc>
          <w:tcPr>
            <w:tcW w:w="2013"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125"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c>
          <w:tcPr>
            <w:tcW w:w="2017" w:type="dxa"/>
            <w:shd w:val="clear" w:color="auto" w:fill="auto"/>
          </w:tcPr>
          <w:p w:rsidR="007E0C6E" w:rsidRPr="007E0C6E" w:rsidRDefault="007E0C6E" w:rsidP="007E0C6E">
            <w:pPr>
              <w:widowControl w:val="0"/>
              <w:overflowPunct/>
              <w:autoSpaceDE/>
              <w:autoSpaceDN/>
              <w:bidi/>
              <w:jc w:val="both"/>
              <w:rPr>
                <w:rFonts w:ascii="David" w:hAnsi="David" w:cs="David"/>
                <w:bCs w:val="0"/>
                <w:color w:val="auto"/>
                <w:sz w:val="24"/>
                <w:szCs w:val="24"/>
                <w:rtl/>
                <w:lang w:eastAsia="en-US"/>
              </w:rPr>
            </w:pPr>
          </w:p>
        </w:tc>
      </w:tr>
    </w:tbl>
    <w:p w:rsidR="007E0C6E" w:rsidRPr="007E0C6E" w:rsidRDefault="007E0C6E" w:rsidP="007E0C6E">
      <w:pPr>
        <w:widowControl w:val="0"/>
        <w:overflowPunct/>
        <w:autoSpaceDE/>
        <w:autoSpaceDN/>
        <w:bidi/>
        <w:jc w:val="center"/>
        <w:rPr>
          <w:rFonts w:cs="David"/>
          <w:b/>
          <w:color w:val="auto"/>
          <w:sz w:val="32"/>
          <w:szCs w:val="32"/>
          <w:u w:val="single"/>
          <w:rtl/>
        </w:rPr>
      </w:pPr>
    </w:p>
    <w:p w:rsidR="007E0C6E" w:rsidRPr="007E0C6E" w:rsidRDefault="007E0C6E" w:rsidP="007E0C6E">
      <w:pPr>
        <w:widowControl w:val="0"/>
        <w:overflowPunct/>
        <w:autoSpaceDE/>
        <w:autoSpaceDN/>
        <w:bidi/>
        <w:jc w:val="center"/>
        <w:rPr>
          <w:rFonts w:cs="David"/>
          <w:b/>
          <w:color w:val="auto"/>
          <w:sz w:val="32"/>
          <w:szCs w:val="32"/>
          <w:u w:val="single"/>
          <w:rtl/>
        </w:rPr>
      </w:pPr>
    </w:p>
    <w:p w:rsidR="007E0C6E" w:rsidRPr="007E0C6E" w:rsidRDefault="007E0C6E" w:rsidP="007E0C6E">
      <w:pPr>
        <w:widowControl w:val="0"/>
        <w:overflowPunct/>
        <w:autoSpaceDE/>
        <w:autoSpaceDN/>
        <w:bidi/>
        <w:jc w:val="center"/>
        <w:rPr>
          <w:rFonts w:cs="David"/>
          <w:b/>
          <w:color w:val="auto"/>
          <w:sz w:val="32"/>
          <w:szCs w:val="32"/>
          <w:u w:val="single"/>
          <w:rtl/>
        </w:rPr>
      </w:pPr>
    </w:p>
    <w:p w:rsidR="007E0C6E" w:rsidRPr="007E0C6E" w:rsidRDefault="007E0C6E" w:rsidP="00FA3EB8">
      <w:pPr>
        <w:widowControl w:val="0"/>
        <w:overflowPunct/>
        <w:autoSpaceDE/>
        <w:autoSpaceDN/>
        <w:bidi/>
        <w:jc w:val="center"/>
        <w:rPr>
          <w:rFonts w:ascii="Courier New" w:eastAsia="MS Mincho" w:hAnsi="Courier New"/>
          <w:b/>
          <w:color w:val="auto"/>
          <w:sz w:val="32"/>
          <w:szCs w:val="32"/>
          <w:rtl/>
        </w:rPr>
      </w:pPr>
      <w:r w:rsidRPr="007E0C6E">
        <w:rPr>
          <w:rFonts w:cs="David"/>
          <w:b/>
          <w:color w:val="auto"/>
          <w:sz w:val="32"/>
          <w:szCs w:val="32"/>
          <w:u w:val="single"/>
          <w:rtl/>
        </w:rPr>
        <w:br w:type="page"/>
      </w:r>
      <w:r w:rsidRPr="007E0C6E">
        <w:rPr>
          <w:rFonts w:cs="David" w:hint="cs"/>
          <w:b/>
          <w:color w:val="auto"/>
          <w:sz w:val="32"/>
          <w:szCs w:val="32"/>
          <w:u w:val="single"/>
          <w:rtl/>
        </w:rPr>
        <w:lastRenderedPageBreak/>
        <w:t>נ</w:t>
      </w:r>
      <w:r w:rsidRPr="007E0C6E">
        <w:rPr>
          <w:rFonts w:cs="David"/>
          <w:b/>
          <w:color w:val="auto"/>
          <w:sz w:val="32"/>
          <w:szCs w:val="32"/>
          <w:u w:val="single"/>
          <w:rtl/>
        </w:rPr>
        <w:t xml:space="preserve">ספח </w:t>
      </w:r>
      <w:r w:rsidR="00FA3EB8">
        <w:rPr>
          <w:rFonts w:cs="David" w:hint="cs"/>
          <w:b/>
          <w:color w:val="auto"/>
          <w:sz w:val="32"/>
          <w:szCs w:val="32"/>
          <w:u w:val="single"/>
          <w:rtl/>
        </w:rPr>
        <w:t>5</w:t>
      </w:r>
      <w:r w:rsidRPr="007E0C6E">
        <w:rPr>
          <w:rFonts w:cs="David" w:hint="cs"/>
          <w:b/>
          <w:color w:val="auto"/>
          <w:sz w:val="32"/>
          <w:szCs w:val="32"/>
          <w:u w:val="single"/>
          <w:rtl/>
        </w:rPr>
        <w:t xml:space="preserve"> לטופס ההצעה</w:t>
      </w:r>
    </w:p>
    <w:p w:rsidR="005E5BB8" w:rsidRDefault="005E5BB8" w:rsidP="007E0C6E">
      <w:pPr>
        <w:widowControl w:val="0"/>
        <w:overflowPunct/>
        <w:autoSpaceDE/>
        <w:autoSpaceDN/>
        <w:bidi/>
        <w:jc w:val="both"/>
        <w:rPr>
          <w:rFonts w:cs="David"/>
          <w:b/>
          <w:color w:val="auto"/>
          <w:sz w:val="28"/>
          <w:szCs w:val="28"/>
          <w:rtl/>
        </w:rPr>
      </w:pPr>
    </w:p>
    <w:p w:rsidR="007E0C6E" w:rsidRPr="007E0C6E" w:rsidRDefault="007E0C6E" w:rsidP="005E5BB8">
      <w:pPr>
        <w:widowControl w:val="0"/>
        <w:overflowPunct/>
        <w:autoSpaceDE/>
        <w:autoSpaceDN/>
        <w:bidi/>
        <w:jc w:val="both"/>
        <w:rPr>
          <w:rFonts w:cs="David"/>
          <w:b/>
          <w:sz w:val="28"/>
          <w:szCs w:val="28"/>
          <w:rtl/>
          <w:lang w:eastAsia="en-US"/>
        </w:rPr>
      </w:pPr>
      <w:r w:rsidRPr="007E0C6E">
        <w:rPr>
          <w:rFonts w:cs="David" w:hint="eastAsia"/>
          <w:b/>
          <w:color w:val="auto"/>
          <w:sz w:val="28"/>
          <w:szCs w:val="28"/>
          <w:rtl/>
        </w:rPr>
        <w:t>הצהרה</w:t>
      </w:r>
      <w:r w:rsidRPr="007E0C6E">
        <w:rPr>
          <w:rFonts w:cs="David"/>
          <w:b/>
          <w:color w:val="auto"/>
          <w:sz w:val="28"/>
          <w:szCs w:val="28"/>
          <w:rtl/>
        </w:rPr>
        <w:t xml:space="preserve"> </w:t>
      </w:r>
      <w:r w:rsidRPr="007E0C6E">
        <w:rPr>
          <w:rFonts w:cs="David" w:hint="eastAsia"/>
          <w:b/>
          <w:color w:val="auto"/>
          <w:sz w:val="28"/>
          <w:szCs w:val="28"/>
          <w:rtl/>
        </w:rPr>
        <w:t>בדבר</w:t>
      </w:r>
      <w:r w:rsidRPr="007E0C6E">
        <w:rPr>
          <w:rFonts w:cs="David"/>
          <w:b/>
          <w:color w:val="auto"/>
          <w:sz w:val="28"/>
          <w:szCs w:val="28"/>
          <w:rtl/>
        </w:rPr>
        <w:t xml:space="preserve"> </w:t>
      </w:r>
      <w:r w:rsidRPr="007E0C6E">
        <w:rPr>
          <w:rFonts w:cs="David" w:hint="cs"/>
          <w:b/>
          <w:color w:val="auto"/>
          <w:sz w:val="28"/>
          <w:szCs w:val="28"/>
          <w:rtl/>
        </w:rPr>
        <w:t>ייצוג הולם לאנשים עם מוגבלויות</w:t>
      </w:r>
    </w:p>
    <w:p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אני הח"מ _______________ ת.ז. _______________ לאחר שהוזהרתי כי עלי לומר את האמת וכי אהיה צפוי לעונשים הקבועים בחוק אם לא אעשה כן, מצהיר/ה בזה כדלקמן</w:t>
      </w:r>
      <w:r w:rsidRPr="00EE5575">
        <w:rPr>
          <w:rFonts w:cs="David"/>
          <w:bCs w:val="0"/>
          <w:szCs w:val="24"/>
        </w:rPr>
        <w:t>:</w:t>
      </w:r>
    </w:p>
    <w:p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r w:rsidRPr="00EE5575">
        <w:rPr>
          <w:rFonts w:cs="David"/>
          <w:bCs w:val="0"/>
          <w:szCs w:val="24"/>
        </w:rPr>
        <w:t>.</w:t>
      </w:r>
    </w:p>
    <w:p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Pr="00EE5575">
        <w:rPr>
          <w:rFonts w:cs="David"/>
          <w:bCs w:val="0"/>
          <w:szCs w:val="24"/>
          <w:rtl/>
        </w:rPr>
        <w:t>סמן</w:t>
      </w:r>
      <w:r w:rsidRPr="00EE5575">
        <w:rPr>
          <w:rFonts w:cs="David"/>
          <w:bCs w:val="0"/>
          <w:szCs w:val="24"/>
        </w:rPr>
        <w:t xml:space="preserve"> X </w:t>
      </w:r>
      <w:r w:rsidRPr="00EE5575">
        <w:rPr>
          <w:rFonts w:cs="David"/>
          <w:bCs w:val="0"/>
          <w:szCs w:val="24"/>
          <w:rtl/>
        </w:rPr>
        <w:t>במשבצת המתאימ</w:t>
      </w:r>
      <w:r>
        <w:rPr>
          <w:rFonts w:cs="David" w:hint="cs"/>
          <w:bCs w:val="0"/>
          <w:szCs w:val="24"/>
          <w:rtl/>
        </w:rPr>
        <w:t>ה)</w:t>
      </w:r>
      <w:r w:rsidRPr="00EE5575">
        <w:rPr>
          <w:rFonts w:cs="David"/>
          <w:bCs w:val="0"/>
          <w:szCs w:val="24"/>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הוראות סעיף 9 לחוק שוויון זכויות לאנשים עם מוגבלות, התשנ"ח 1998 לא חלות על המציע</w:t>
      </w:r>
      <w:r w:rsidRPr="00EE5575">
        <w:rPr>
          <w:rFonts w:cs="David"/>
          <w:bCs w:val="0"/>
          <w:szCs w:val="24"/>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הוראות סעיף 9 לחוק שוויון זכויות לאנשים עם מוגבלות, התשנ"ח 1998 חלות על המציע והוא מקיים אותן</w:t>
      </w:r>
      <w:r w:rsidRPr="00EE5575">
        <w:rPr>
          <w:rFonts w:cs="David"/>
          <w:bCs w:val="0"/>
          <w:szCs w:val="24"/>
        </w:rPr>
        <w:t>.</w:t>
      </w:r>
    </w:p>
    <w:p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שהוראות סעיף 9 לחוק שוויון זכויות לאנשים עם מוגבלות, התשנ"ח 1998 חלות על המציע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פחות מ-100 עובדים</w:t>
      </w:r>
      <w:r w:rsidRPr="00EE5575">
        <w:rPr>
          <w:rFonts w:cs="David"/>
          <w:bCs w:val="0"/>
          <w:szCs w:val="24"/>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מעסיק 100 עובדים או יותר</w:t>
      </w:r>
      <w:r w:rsidRPr="00EE5575">
        <w:rPr>
          <w:rFonts w:cs="David"/>
          <w:bCs w:val="0"/>
          <w:szCs w:val="24"/>
        </w:rPr>
        <w:t>.</w:t>
      </w:r>
    </w:p>
    <w:p w:rsidR="00EE5575" w:rsidRPr="00EE5575" w:rsidRDefault="00941EEB" w:rsidP="0090391D">
      <w:pPr>
        <w:numPr>
          <w:ilvl w:val="0"/>
          <w:numId w:val="53"/>
        </w:numPr>
        <w:overflowPunct/>
        <w:bidi/>
        <w:adjustRightInd/>
        <w:spacing w:before="240" w:after="360" w:line="360" w:lineRule="auto"/>
        <w:jc w:val="both"/>
        <w:textAlignment w:val="auto"/>
        <w:rPr>
          <w:rFonts w:cs="David"/>
          <w:bCs w:val="0"/>
          <w:szCs w:val="24"/>
          <w:rtl/>
        </w:rPr>
      </w:pPr>
      <w:r>
        <w:rPr>
          <w:rFonts w:cs="David" w:hint="cs"/>
          <w:bCs w:val="0"/>
          <w:szCs w:val="24"/>
          <w:rtl/>
        </w:rPr>
        <w:t>(</w:t>
      </w:r>
      <w:r w:rsidR="00EE5575" w:rsidRPr="00EE5575">
        <w:rPr>
          <w:rFonts w:cs="David"/>
          <w:bCs w:val="0"/>
          <w:szCs w:val="24"/>
          <w:rtl/>
        </w:rPr>
        <w:t>במקרה שהמציע מעסיק 100 עובדים או יותר נדרש לסמן</w:t>
      </w:r>
      <w:r w:rsidR="00EE5575" w:rsidRPr="00EE5575">
        <w:rPr>
          <w:rFonts w:cs="David"/>
          <w:bCs w:val="0"/>
          <w:szCs w:val="24"/>
        </w:rPr>
        <w:t xml:space="preserve"> X </w:t>
      </w:r>
      <w:r w:rsidR="00EE5575" w:rsidRPr="00EE5575">
        <w:rPr>
          <w:rFonts w:cs="David"/>
          <w:bCs w:val="0"/>
          <w:szCs w:val="24"/>
          <w:rtl/>
        </w:rPr>
        <w:t>במשבצת המתאימה</w:t>
      </w:r>
      <w:r>
        <w:rPr>
          <w:rFonts w:cs="David" w:hint="cs"/>
          <w:bCs w:val="0"/>
          <w:szCs w:val="24"/>
          <w:rtl/>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r w:rsidRPr="00EE5575">
        <w:rPr>
          <w:rFonts w:cs="David"/>
          <w:bCs w:val="0"/>
          <w:szCs w:val="24"/>
        </w:rPr>
        <w:t>.</w:t>
      </w:r>
    </w:p>
    <w:p w:rsidR="00EE5575" w:rsidRPr="00EE5575" w:rsidRDefault="00EE5575" w:rsidP="00427981">
      <w:pPr>
        <w:numPr>
          <w:ilvl w:val="0"/>
          <w:numId w:val="62"/>
        </w:numPr>
        <w:overflowPunct/>
        <w:bidi/>
        <w:adjustRightInd/>
        <w:spacing w:before="240" w:after="360" w:line="360" w:lineRule="auto"/>
        <w:jc w:val="both"/>
        <w:textAlignment w:val="auto"/>
        <w:rPr>
          <w:rFonts w:cs="David"/>
          <w:bCs w:val="0"/>
          <w:szCs w:val="24"/>
          <w:rtl/>
        </w:rPr>
      </w:pPr>
      <w:r w:rsidRPr="00EE5575">
        <w:rPr>
          <w:rFonts w:cs="David"/>
          <w:bCs w:val="0"/>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w:t>
      </w:r>
      <w:r w:rsidRPr="00EE5575">
        <w:rPr>
          <w:rFonts w:cs="David"/>
          <w:bCs w:val="0"/>
          <w:szCs w:val="24"/>
          <w:rtl/>
        </w:rPr>
        <w:lastRenderedPageBreak/>
        <w:t>ליישומן (במקרה שהמציע התחייב בעבר לבצע פנייה זו ונעשתה עמו התקשרות שלגביה נתן התחייבות זו)</w:t>
      </w:r>
      <w:r w:rsidRPr="00EE5575">
        <w:rPr>
          <w:rFonts w:cs="David"/>
          <w:bCs w:val="0"/>
          <w:szCs w:val="24"/>
        </w:rPr>
        <w:t>.</w:t>
      </w:r>
    </w:p>
    <w:p w:rsidR="00EE5575" w:rsidRPr="00EE5575" w:rsidRDefault="00EE5575" w:rsidP="0090391D">
      <w:pPr>
        <w:numPr>
          <w:ilvl w:val="0"/>
          <w:numId w:val="53"/>
        </w:numPr>
        <w:overflowPunct/>
        <w:bidi/>
        <w:adjustRightInd/>
        <w:spacing w:before="240" w:after="360" w:line="360" w:lineRule="auto"/>
        <w:jc w:val="both"/>
        <w:textAlignment w:val="auto"/>
        <w:rPr>
          <w:rFonts w:cs="David"/>
          <w:bCs w:val="0"/>
          <w:szCs w:val="24"/>
          <w:rtl/>
        </w:rPr>
      </w:pPr>
      <w:r w:rsidRPr="00EE5575">
        <w:rPr>
          <w:rFonts w:cs="David"/>
          <w:bCs w:val="0"/>
          <w:szCs w:val="24"/>
          <w:rtl/>
        </w:rPr>
        <w:t>המציע מתחייב להעביר העתק מהתצהיר שמסר לפי פסקה זו למנהל הכללי של משרד העבודה, הרווחה והשירותים החברתיים, בתוך 30 ימים ממועד ההתקשרות</w:t>
      </w:r>
      <w:r w:rsidRPr="00EE5575">
        <w:rPr>
          <w:rFonts w:cs="David"/>
          <w:bCs w:val="0"/>
          <w:szCs w:val="24"/>
        </w:rPr>
        <w:t>.</w:t>
      </w:r>
    </w:p>
    <w:p w:rsidR="007E0C6E" w:rsidRPr="00941EEB" w:rsidRDefault="007E0C6E" w:rsidP="0090391D">
      <w:pPr>
        <w:numPr>
          <w:ilvl w:val="0"/>
          <w:numId w:val="53"/>
        </w:numPr>
        <w:overflowPunct/>
        <w:bidi/>
        <w:adjustRightInd/>
        <w:spacing w:before="240" w:after="360" w:line="360" w:lineRule="auto"/>
        <w:jc w:val="both"/>
        <w:textAlignment w:val="auto"/>
        <w:rPr>
          <w:rFonts w:cs="David"/>
          <w:bCs w:val="0"/>
          <w:szCs w:val="24"/>
          <w:rtl/>
        </w:rPr>
      </w:pPr>
      <w:r w:rsidRPr="007E0C6E">
        <w:rPr>
          <w:rFonts w:cs="David" w:hint="eastAsia"/>
          <w:bCs w:val="0"/>
          <w:szCs w:val="24"/>
          <w:rtl/>
        </w:rPr>
        <w:t>זה</w:t>
      </w:r>
      <w:r w:rsidRPr="007E0C6E">
        <w:rPr>
          <w:rFonts w:cs="David"/>
          <w:bCs w:val="0"/>
          <w:szCs w:val="24"/>
          <w:rtl/>
        </w:rPr>
        <w:t xml:space="preserve"> שמי, להלן חתימתי ותוכן תצהירי דלעיל אמת. </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E0C6E" w:rsidRPr="007E0C6E" w:rsidTr="007E0C6E">
        <w:trPr>
          <w:trHeight w:val="433"/>
        </w:trPr>
        <w:tc>
          <w:tcPr>
            <w:tcW w:w="9855" w:type="dxa"/>
            <w:gridSpan w:val="3"/>
            <w:tcBorders>
              <w:top w:val="nil"/>
              <w:left w:val="nil"/>
              <w:bottom w:val="single" w:sz="4" w:space="0" w:color="auto"/>
              <w:right w:val="nil"/>
            </w:tcBorders>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
                <w:sz w:val="24"/>
                <w:szCs w:val="24"/>
                <w:rtl/>
              </w:rPr>
              <w:t xml:space="preserve">לראיה </w:t>
            </w:r>
            <w:r w:rsidRPr="007E0C6E">
              <w:rPr>
                <w:rFonts w:ascii="David" w:eastAsia="David" w:hAnsi="David" w:cs="David" w:hint="eastAsia"/>
                <w:b/>
                <w:sz w:val="24"/>
                <w:szCs w:val="24"/>
                <w:rtl/>
              </w:rPr>
              <w:t>באתי</w:t>
            </w:r>
            <w:r w:rsidRPr="007E0C6E">
              <w:rPr>
                <w:rFonts w:ascii="David" w:eastAsia="David" w:hAnsi="David" w:cs="David"/>
                <w:b/>
                <w:sz w:val="24"/>
                <w:szCs w:val="24"/>
                <w:rtl/>
              </w:rPr>
              <w:t xml:space="preserve"> על החתום </w:t>
            </w:r>
          </w:p>
        </w:tc>
      </w:tr>
      <w:tr w:rsidR="007E0C6E" w:rsidRPr="007E0C6E" w:rsidTr="007E0C6E">
        <w:trPr>
          <w:trHeight w:val="397"/>
        </w:trPr>
        <w:tc>
          <w:tcPr>
            <w:tcW w:w="3051" w:type="dxa"/>
            <w:tcBorders>
              <w:top w:val="single" w:sz="4" w:space="0" w:color="auto"/>
              <w:left w:val="single" w:sz="4" w:space="0" w:color="auto"/>
              <w:bottom w:val="single" w:sz="4" w:space="0" w:color="auto"/>
              <w:right w:val="single" w:sz="4" w:space="0" w:color="auto"/>
            </w:tcBorders>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p>
        </w:tc>
      </w:tr>
      <w:tr w:rsidR="007E0C6E" w:rsidRPr="007E0C6E"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7E0C6E" w:rsidRPr="007E0C6E" w:rsidRDefault="007E0C6E" w:rsidP="007E0C6E">
            <w:pPr>
              <w:bidi/>
              <w:spacing w:before="100" w:beforeAutospacing="1" w:after="100" w:afterAutospacing="1"/>
              <w:ind w:left="-35"/>
              <w:jc w:val="center"/>
              <w:rPr>
                <w:rFonts w:ascii="David" w:eastAsia="David" w:hAnsi="David" w:cs="David"/>
                <w:b/>
                <w:sz w:val="24"/>
                <w:szCs w:val="24"/>
                <w:rtl/>
              </w:rPr>
            </w:pPr>
            <w:r w:rsidRPr="007E0C6E">
              <w:rPr>
                <w:rFonts w:cs="David"/>
                <w:bCs w:val="0"/>
                <w:sz w:val="24"/>
                <w:szCs w:val="24"/>
                <w:rtl/>
                <w:lang w:eastAsia="en-US"/>
              </w:rPr>
              <w:t>חתימה וחותמת המציע</w:t>
            </w:r>
          </w:p>
        </w:tc>
      </w:tr>
      <w:tr w:rsidR="007E0C6E" w:rsidRPr="007E0C6E" w:rsidTr="007E0C6E">
        <w:trPr>
          <w:trHeight w:val="454"/>
        </w:trPr>
        <w:tc>
          <w:tcPr>
            <w:tcW w:w="9855" w:type="dxa"/>
            <w:gridSpan w:val="3"/>
            <w:tcBorders>
              <w:top w:val="single" w:sz="4" w:space="0" w:color="auto"/>
              <w:left w:val="nil"/>
              <w:bottom w:val="nil"/>
              <w:right w:val="nil"/>
            </w:tcBorders>
            <w:shd w:val="clear" w:color="auto" w:fill="auto"/>
          </w:tcPr>
          <w:p w:rsidR="007E0C6E" w:rsidRPr="007E0C6E" w:rsidRDefault="007E0C6E" w:rsidP="007E0C6E">
            <w:pPr>
              <w:bidi/>
              <w:spacing w:before="120" w:after="120" w:line="360" w:lineRule="auto"/>
              <w:ind w:left="-34"/>
              <w:jc w:val="center"/>
              <w:rPr>
                <w:rFonts w:cs="David"/>
                <w:b/>
                <w:sz w:val="24"/>
                <w:szCs w:val="24"/>
                <w:u w:val="single"/>
                <w:rtl/>
                <w:lang w:eastAsia="en-US"/>
              </w:rPr>
            </w:pPr>
            <w:r w:rsidRPr="007E0C6E">
              <w:rPr>
                <w:rFonts w:cs="David" w:hint="eastAsia"/>
                <w:b/>
                <w:sz w:val="24"/>
                <w:szCs w:val="24"/>
                <w:u w:val="single"/>
                <w:rtl/>
                <w:lang w:eastAsia="en-US"/>
              </w:rPr>
              <w:t>אישור</w:t>
            </w:r>
            <w:r w:rsidRPr="007E0C6E">
              <w:rPr>
                <w:rFonts w:cs="David"/>
                <w:b/>
                <w:sz w:val="24"/>
                <w:szCs w:val="24"/>
                <w:u w:val="single"/>
                <w:rtl/>
                <w:lang w:eastAsia="en-US"/>
              </w:rPr>
              <w:t xml:space="preserve"> </w:t>
            </w:r>
            <w:r w:rsidRPr="007E0C6E">
              <w:rPr>
                <w:rFonts w:cs="David" w:hint="eastAsia"/>
                <w:b/>
                <w:sz w:val="24"/>
                <w:szCs w:val="24"/>
                <w:u w:val="single"/>
                <w:rtl/>
                <w:lang w:eastAsia="en-US"/>
              </w:rPr>
              <w:t>עו</w:t>
            </w:r>
            <w:r w:rsidRPr="007E0C6E">
              <w:rPr>
                <w:rFonts w:cs="David"/>
                <w:b/>
                <w:sz w:val="24"/>
                <w:szCs w:val="24"/>
                <w:u w:val="single"/>
                <w:rtl/>
                <w:lang w:eastAsia="en-US"/>
              </w:rPr>
              <w:t>"ד</w:t>
            </w:r>
          </w:p>
        </w:tc>
      </w:tr>
      <w:tr w:rsidR="007E0C6E" w:rsidRPr="007E0C6E" w:rsidTr="007E0C6E">
        <w:trPr>
          <w:trHeight w:val="454"/>
        </w:trPr>
        <w:tc>
          <w:tcPr>
            <w:tcW w:w="9855" w:type="dxa"/>
            <w:gridSpan w:val="3"/>
            <w:tcBorders>
              <w:top w:val="nil"/>
              <w:left w:val="nil"/>
              <w:bottom w:val="single" w:sz="4" w:space="0" w:color="auto"/>
              <w:right w:val="nil"/>
            </w:tcBorders>
            <w:shd w:val="clear" w:color="auto" w:fill="auto"/>
          </w:tcPr>
          <w:p w:rsidR="007E0C6E" w:rsidRPr="007E0C6E" w:rsidRDefault="007E0C6E" w:rsidP="007E0C6E">
            <w:pPr>
              <w:tabs>
                <w:tab w:val="left" w:pos="709"/>
                <w:tab w:val="left" w:pos="1418"/>
                <w:tab w:val="left" w:pos="2268"/>
                <w:tab w:val="left" w:pos="3289"/>
              </w:tabs>
              <w:bidi/>
              <w:spacing w:before="120" w:after="120" w:line="360" w:lineRule="auto"/>
              <w:ind w:left="-58"/>
              <w:jc w:val="both"/>
              <w:rPr>
                <w:rFonts w:cs="David"/>
                <w:bCs w:val="0"/>
                <w:sz w:val="24"/>
                <w:szCs w:val="24"/>
                <w:rtl/>
                <w:lang w:eastAsia="en-US"/>
              </w:rPr>
            </w:pPr>
            <w:r w:rsidRPr="007E0C6E">
              <w:rPr>
                <w:rFonts w:cs="David"/>
                <w:bCs w:val="0"/>
                <w:sz w:val="24"/>
                <w:szCs w:val="24"/>
                <w:rtl/>
                <w:lang w:eastAsia="en-US"/>
              </w:rPr>
              <w:t xml:space="preserve">אני הח"מ____________, עו"ד, </w:t>
            </w:r>
            <w:r w:rsidRPr="007E0C6E">
              <w:rPr>
                <w:rFonts w:cs="David" w:hint="eastAsia"/>
                <w:bCs w:val="0"/>
                <w:sz w:val="24"/>
                <w:szCs w:val="24"/>
                <w:rtl/>
                <w:lang w:eastAsia="en-US"/>
              </w:rPr>
              <w:t>מספר</w:t>
            </w:r>
            <w:r w:rsidRPr="007E0C6E">
              <w:rPr>
                <w:rFonts w:cs="David"/>
                <w:bCs w:val="0"/>
                <w:sz w:val="24"/>
                <w:szCs w:val="24"/>
                <w:rtl/>
                <w:lang w:eastAsia="en-US"/>
              </w:rPr>
              <w:t xml:space="preserve"> </w:t>
            </w:r>
            <w:r w:rsidRPr="007E0C6E">
              <w:rPr>
                <w:rFonts w:cs="David" w:hint="eastAsia"/>
                <w:bCs w:val="0"/>
                <w:sz w:val="24"/>
                <w:szCs w:val="24"/>
                <w:rtl/>
                <w:lang w:eastAsia="en-US"/>
              </w:rPr>
              <w:t>רישיון</w:t>
            </w:r>
            <w:r w:rsidRPr="007E0C6E">
              <w:rPr>
                <w:rFonts w:cs="David"/>
                <w:bCs w:val="0"/>
                <w:sz w:val="24"/>
                <w:szCs w:val="24"/>
                <w:rtl/>
                <w:lang w:eastAsia="en-US"/>
              </w:rPr>
              <w:t xml:space="preserve"> __________ מאשר בזאת כי </w:t>
            </w:r>
            <w:r w:rsidRPr="007E0C6E">
              <w:rPr>
                <w:rFonts w:cs="David" w:hint="eastAsia"/>
                <w:bCs w:val="0"/>
                <w:sz w:val="24"/>
                <w:szCs w:val="24"/>
                <w:rtl/>
                <w:lang w:eastAsia="en-US"/>
              </w:rPr>
              <w:t>ביום</w:t>
            </w:r>
            <w:r w:rsidRPr="007E0C6E">
              <w:rPr>
                <w:rFonts w:cs="David"/>
                <w:bCs w:val="0"/>
                <w:sz w:val="24"/>
                <w:szCs w:val="24"/>
                <w:rtl/>
                <w:lang w:eastAsia="en-US"/>
              </w:rPr>
              <w:t xml:space="preserve"> _____________ </w:t>
            </w:r>
            <w:r w:rsidRPr="007E0C6E">
              <w:rPr>
                <w:rFonts w:cs="David" w:hint="eastAsia"/>
                <w:bCs w:val="0"/>
                <w:sz w:val="24"/>
                <w:szCs w:val="24"/>
                <w:rtl/>
                <w:lang w:eastAsia="en-US"/>
              </w:rPr>
              <w:t>הופיע</w:t>
            </w:r>
            <w:r w:rsidRPr="007E0C6E">
              <w:rPr>
                <w:rFonts w:cs="David"/>
                <w:bCs w:val="0"/>
                <w:sz w:val="24"/>
                <w:szCs w:val="24"/>
                <w:rtl/>
                <w:lang w:eastAsia="en-US"/>
              </w:rPr>
              <w:t xml:space="preserve"> </w:t>
            </w:r>
            <w:r w:rsidRPr="007E0C6E">
              <w:rPr>
                <w:rFonts w:cs="David" w:hint="eastAsia"/>
                <w:bCs w:val="0"/>
                <w:sz w:val="24"/>
                <w:szCs w:val="24"/>
                <w:rtl/>
                <w:lang w:eastAsia="en-US"/>
              </w:rPr>
              <w:t>בפני</w:t>
            </w:r>
            <w:r w:rsidRPr="007E0C6E">
              <w:rPr>
                <w:rFonts w:cs="David"/>
                <w:bCs w:val="0"/>
                <w:sz w:val="24"/>
                <w:szCs w:val="24"/>
                <w:rtl/>
                <w:lang w:eastAsia="en-US"/>
              </w:rPr>
              <w:t xml:space="preserve"> </w:t>
            </w:r>
            <w:r w:rsidRPr="007E0C6E">
              <w:rPr>
                <w:rFonts w:cs="David" w:hint="eastAsia"/>
                <w:bCs w:val="0"/>
                <w:sz w:val="24"/>
                <w:szCs w:val="24"/>
                <w:rtl/>
                <w:lang w:eastAsia="en-US"/>
              </w:rPr>
              <w:t>מר</w:t>
            </w:r>
            <w:r w:rsidRPr="007E0C6E">
              <w:rPr>
                <w:rFonts w:cs="David"/>
                <w:bCs w:val="0"/>
                <w:sz w:val="24"/>
                <w:szCs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7E0C6E" w:rsidRPr="007E0C6E"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auto"/>
          </w:tcPr>
          <w:p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7E0C6E" w:rsidRPr="007E0C6E" w:rsidRDefault="007E0C6E" w:rsidP="007E0C6E">
            <w:pPr>
              <w:tabs>
                <w:tab w:val="left" w:pos="709"/>
                <w:tab w:val="left" w:pos="1418"/>
                <w:tab w:val="left" w:pos="2268"/>
                <w:tab w:val="left" w:pos="3289"/>
              </w:tabs>
              <w:bidi/>
              <w:spacing w:before="120" w:after="120" w:line="360" w:lineRule="auto"/>
              <w:jc w:val="center"/>
              <w:rPr>
                <w:rFonts w:ascii="David" w:eastAsia="David" w:hAnsi="David" w:cs="David"/>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p>
        </w:tc>
      </w:tr>
      <w:tr w:rsidR="007E0C6E" w:rsidRPr="007E0C6E" w:rsidTr="007E0C6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7E0C6E" w:rsidRPr="007E0C6E" w:rsidRDefault="007E0C6E" w:rsidP="007E0C6E">
            <w:pPr>
              <w:tabs>
                <w:tab w:val="left" w:pos="709"/>
                <w:tab w:val="left" w:pos="1418"/>
                <w:tab w:val="left" w:pos="2268"/>
                <w:tab w:val="left" w:pos="3289"/>
              </w:tabs>
              <w:bidi/>
              <w:spacing w:before="120" w:after="120" w:line="360" w:lineRule="auto"/>
              <w:jc w:val="center"/>
              <w:rPr>
                <w:rFonts w:cs="David"/>
                <w:b/>
                <w:sz w:val="24"/>
                <w:szCs w:val="24"/>
                <w:u w:val="single"/>
                <w:rtl/>
                <w:lang w:eastAsia="en-US"/>
              </w:rPr>
            </w:pPr>
            <w:r w:rsidRPr="007E0C6E">
              <w:rPr>
                <w:rFonts w:ascii="David" w:eastAsia="David" w:hAnsi="David" w:cs="David"/>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7E0C6E" w:rsidRPr="007E0C6E" w:rsidRDefault="007E0C6E" w:rsidP="007E0C6E">
            <w:pPr>
              <w:bidi/>
              <w:spacing w:before="100" w:beforeAutospacing="1" w:after="100" w:afterAutospacing="1"/>
              <w:ind w:left="-35"/>
              <w:jc w:val="center"/>
              <w:rPr>
                <w:rFonts w:ascii="David" w:eastAsia="David" w:hAnsi="David" w:cs="David"/>
                <w:bCs w:val="0"/>
                <w:sz w:val="24"/>
                <w:szCs w:val="24"/>
                <w:rtl/>
              </w:rPr>
            </w:pPr>
            <w:r w:rsidRPr="007E0C6E">
              <w:rPr>
                <w:rFonts w:ascii="David" w:eastAsia="David" w:hAnsi="David" w:cs="David"/>
                <w:bCs w:val="0"/>
                <w:sz w:val="24"/>
                <w:szCs w:val="24"/>
                <w:rtl/>
              </w:rPr>
              <w:t>חתימה וחותמת</w:t>
            </w:r>
          </w:p>
        </w:tc>
      </w:tr>
    </w:tbl>
    <w:p w:rsidR="007E0C6E" w:rsidRPr="007E0C6E" w:rsidRDefault="007E0C6E" w:rsidP="007E0C6E">
      <w:pPr>
        <w:tabs>
          <w:tab w:val="left" w:pos="1907"/>
        </w:tabs>
        <w:bidi/>
        <w:spacing w:before="120" w:after="120"/>
        <w:jc w:val="both"/>
        <w:rPr>
          <w:rFonts w:cs="David"/>
          <w:bCs w:val="0"/>
          <w:sz w:val="24"/>
          <w:szCs w:val="24"/>
          <w:rtl/>
          <w:lang w:eastAsia="en-US"/>
        </w:rPr>
      </w:pPr>
    </w:p>
    <w:p w:rsidR="007E0C6E" w:rsidRPr="007E0C6E" w:rsidRDefault="007E0C6E" w:rsidP="00FA3EB8">
      <w:pPr>
        <w:widowControl w:val="0"/>
        <w:overflowPunct/>
        <w:autoSpaceDE/>
        <w:autoSpaceDN/>
        <w:bidi/>
        <w:contextualSpacing/>
        <w:jc w:val="center"/>
        <w:rPr>
          <w:rFonts w:cs="David"/>
          <w:b/>
          <w:color w:val="auto"/>
          <w:sz w:val="32"/>
          <w:szCs w:val="32"/>
          <w:u w:val="single"/>
          <w:rtl/>
        </w:rPr>
      </w:pPr>
      <w:r w:rsidRPr="007E0C6E">
        <w:rPr>
          <w:rFonts w:cs="David"/>
          <w:b/>
          <w:color w:val="auto"/>
          <w:sz w:val="28"/>
          <w:szCs w:val="28"/>
          <w:rtl/>
        </w:rPr>
        <w:br w:type="page"/>
      </w:r>
      <w:r w:rsidRPr="007E0C6E">
        <w:rPr>
          <w:rFonts w:cs="David" w:hint="cs"/>
          <w:b/>
          <w:color w:val="auto"/>
          <w:sz w:val="32"/>
          <w:szCs w:val="32"/>
          <w:u w:val="single"/>
          <w:rtl/>
        </w:rPr>
        <w:lastRenderedPageBreak/>
        <w:t xml:space="preserve">נספח </w:t>
      </w:r>
      <w:r w:rsidR="00FA3EB8">
        <w:rPr>
          <w:rFonts w:cs="David" w:hint="cs"/>
          <w:b/>
          <w:color w:val="auto"/>
          <w:sz w:val="32"/>
          <w:szCs w:val="32"/>
          <w:u w:val="single"/>
          <w:rtl/>
        </w:rPr>
        <w:t>6</w:t>
      </w:r>
      <w:r w:rsidRPr="007E0C6E">
        <w:rPr>
          <w:rFonts w:cs="David" w:hint="cs"/>
          <w:b/>
          <w:color w:val="auto"/>
          <w:sz w:val="32"/>
          <w:szCs w:val="32"/>
          <w:u w:val="single"/>
          <w:rtl/>
        </w:rPr>
        <w:t xml:space="preserve"> לטופס ההצעה</w:t>
      </w:r>
    </w:p>
    <w:p w:rsidR="007E0C6E" w:rsidRPr="007E0C6E" w:rsidRDefault="007E0C6E" w:rsidP="007E0C6E">
      <w:pPr>
        <w:widowControl w:val="0"/>
        <w:overflowPunct/>
        <w:autoSpaceDE/>
        <w:autoSpaceDN/>
        <w:bidi/>
        <w:jc w:val="center"/>
        <w:rPr>
          <w:rFonts w:cs="David"/>
          <w:b/>
          <w:color w:val="auto"/>
          <w:sz w:val="32"/>
          <w:szCs w:val="32"/>
          <w:u w:val="single"/>
          <w:rtl/>
        </w:rPr>
      </w:pPr>
    </w:p>
    <w:p w:rsidR="007E0C6E" w:rsidRPr="007E0C6E" w:rsidRDefault="007E0C6E" w:rsidP="007E0C6E">
      <w:pPr>
        <w:widowControl w:val="0"/>
        <w:overflowPunct/>
        <w:autoSpaceDE/>
        <w:autoSpaceDN/>
        <w:bidi/>
        <w:contextualSpacing/>
        <w:jc w:val="both"/>
        <w:rPr>
          <w:rFonts w:cs="David"/>
          <w:b/>
          <w:color w:val="auto"/>
          <w:sz w:val="28"/>
          <w:szCs w:val="28"/>
          <w:rtl/>
        </w:rPr>
      </w:pPr>
      <w:r w:rsidRPr="007E0C6E">
        <w:rPr>
          <w:rFonts w:cs="David" w:hint="cs"/>
          <w:b/>
          <w:color w:val="auto"/>
          <w:sz w:val="28"/>
          <w:szCs w:val="28"/>
          <w:rtl/>
        </w:rPr>
        <w:t>הצעת המחיר של המציע למכרז</w:t>
      </w:r>
    </w:p>
    <w:p w:rsidR="007E0C6E" w:rsidRPr="007E0C6E" w:rsidRDefault="007E0C6E" w:rsidP="007E0C6E">
      <w:pPr>
        <w:widowControl w:val="0"/>
        <w:overflowPunct/>
        <w:autoSpaceDE/>
        <w:autoSpaceDN/>
        <w:bidi/>
        <w:contextualSpacing/>
        <w:jc w:val="both"/>
        <w:rPr>
          <w:rFonts w:cs="David"/>
          <w:b/>
          <w:color w:val="auto"/>
          <w:sz w:val="28"/>
          <w:szCs w:val="28"/>
          <w:rtl/>
        </w:rPr>
      </w:pPr>
    </w:p>
    <w:p w:rsidR="007E0C6E" w:rsidRPr="007E0C6E" w:rsidRDefault="007E0C6E" w:rsidP="007E0C6E">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A008A0">
        <w:rPr>
          <w:rFonts w:ascii="Arial" w:hAnsi="Arial" w:cs="Arial"/>
          <w:b/>
          <w:color w:val="auto"/>
          <w:szCs w:val="20"/>
          <w:highlight w:val="lightGray"/>
          <w:rtl/>
        </w:rPr>
        <w:t>***נספח זה יוגש במעטפה נפרדת מיתר מסמכי טופס ההצעה***</w:t>
      </w:r>
    </w:p>
    <w:p w:rsidR="00FA3EB8" w:rsidRDefault="00FA3EB8" w:rsidP="007E0C6E">
      <w:pPr>
        <w:widowControl w:val="0"/>
        <w:overflowPunct/>
        <w:autoSpaceDE/>
        <w:autoSpaceDN/>
        <w:bidi/>
        <w:spacing w:before="40" w:after="40"/>
        <w:ind w:right="284"/>
        <w:jc w:val="both"/>
        <w:rPr>
          <w:rFonts w:ascii="FrankRuehl" w:hAnsi="FrankRuehl" w:cs="David"/>
          <w:b/>
          <w:color w:val="auto"/>
          <w:sz w:val="24"/>
          <w:szCs w:val="24"/>
          <w:rtl/>
          <w:lang w:eastAsia="en-US"/>
        </w:rPr>
      </w:pPr>
    </w:p>
    <w:p w:rsidR="007E0C6E" w:rsidRPr="007E0C6E" w:rsidRDefault="007E0C6E" w:rsidP="00FA3EB8">
      <w:pPr>
        <w:widowControl w:val="0"/>
        <w:overflowPunct/>
        <w:autoSpaceDE/>
        <w:autoSpaceDN/>
        <w:bidi/>
        <w:spacing w:before="40" w:after="40"/>
        <w:ind w:right="284"/>
        <w:jc w:val="both"/>
        <w:rPr>
          <w:rFonts w:ascii="FrankRuehl" w:hAnsi="FrankRuehl" w:cs="David"/>
          <w:b/>
          <w:color w:val="auto"/>
          <w:sz w:val="24"/>
          <w:szCs w:val="24"/>
          <w:rtl/>
          <w:lang w:eastAsia="en-US"/>
        </w:rPr>
      </w:pPr>
      <w:r w:rsidRPr="007E0C6E">
        <w:rPr>
          <w:rFonts w:ascii="FrankRuehl" w:hAnsi="FrankRuehl" w:cs="David"/>
          <w:b/>
          <w:color w:val="auto"/>
          <w:sz w:val="24"/>
          <w:szCs w:val="24"/>
          <w:rtl/>
          <w:lang w:eastAsia="en-US"/>
        </w:rPr>
        <w:t>לכבוד</w:t>
      </w:r>
      <w:r w:rsidRPr="007E0C6E">
        <w:rPr>
          <w:rFonts w:ascii="FrankRuehl" w:hAnsi="FrankRuehl" w:cs="David" w:hint="cs"/>
          <w:b/>
          <w:color w:val="auto"/>
          <w:sz w:val="24"/>
          <w:szCs w:val="24"/>
          <w:rtl/>
          <w:lang w:eastAsia="en-US"/>
        </w:rPr>
        <w:t>:</w:t>
      </w:r>
      <w:r w:rsidRPr="007E0C6E">
        <w:rPr>
          <w:rFonts w:ascii="FrankRuehl" w:hAnsi="FrankRuehl" w:cs="David"/>
          <w:b/>
          <w:color w:val="auto"/>
          <w:sz w:val="24"/>
          <w:szCs w:val="24"/>
          <w:rtl/>
          <w:lang w:eastAsia="en-US"/>
        </w:rPr>
        <w:t xml:space="preserve"> </w:t>
      </w:r>
      <w:r w:rsidRPr="007E0C6E">
        <w:rPr>
          <w:rFonts w:ascii="FrankRuehl" w:hAnsi="FrankRuehl" w:cs="David" w:hint="cs"/>
          <w:b/>
          <w:color w:val="auto"/>
          <w:sz w:val="24"/>
          <w:szCs w:val="24"/>
          <w:rtl/>
          <w:lang w:eastAsia="en-US"/>
        </w:rPr>
        <w:t xml:space="preserve">רשות האוכלוסין וההגירה,  </w:t>
      </w:r>
    </w:p>
    <w:p w:rsidR="007E0C6E" w:rsidRPr="007E0C6E" w:rsidRDefault="007E0C6E" w:rsidP="007E0C6E">
      <w:pPr>
        <w:bidi/>
        <w:jc w:val="center"/>
        <w:rPr>
          <w:rFonts w:cs="David"/>
          <w:bCs w:val="0"/>
          <w:color w:val="auto"/>
          <w:sz w:val="24"/>
          <w:szCs w:val="24"/>
          <w:rtl/>
          <w:lang w:eastAsia="en-US"/>
        </w:rPr>
      </w:pPr>
    </w:p>
    <w:p w:rsidR="007E0C6E" w:rsidRPr="007E0C6E" w:rsidRDefault="007E0C6E" w:rsidP="009C02D5">
      <w:pPr>
        <w:bidi/>
        <w:jc w:val="center"/>
        <w:rPr>
          <w:rFonts w:cs="David"/>
          <w:b/>
          <w:color w:val="auto"/>
          <w:sz w:val="24"/>
          <w:szCs w:val="24"/>
          <w:rtl/>
          <w:lang w:eastAsia="en-US"/>
        </w:rPr>
      </w:pPr>
      <w:r w:rsidRPr="007E0C6E">
        <w:rPr>
          <w:rFonts w:cs="David"/>
          <w:bCs w:val="0"/>
          <w:color w:val="auto"/>
          <w:sz w:val="24"/>
          <w:szCs w:val="24"/>
          <w:rtl/>
          <w:lang w:eastAsia="en-US"/>
        </w:rPr>
        <w:t>הנדון:</w:t>
      </w:r>
      <w:r w:rsidRPr="007E0C6E">
        <w:rPr>
          <w:rFonts w:cs="David" w:hint="cs"/>
          <w:bCs w:val="0"/>
          <w:color w:val="auto"/>
          <w:sz w:val="24"/>
          <w:szCs w:val="24"/>
          <w:rtl/>
          <w:lang w:eastAsia="en-US"/>
        </w:rPr>
        <w:t xml:space="preserve"> </w:t>
      </w:r>
      <w:r w:rsidRPr="007E0C6E">
        <w:rPr>
          <w:rFonts w:ascii="Arial" w:hAnsi="Arial" w:cs="David"/>
          <w:b/>
          <w:sz w:val="24"/>
          <w:szCs w:val="24"/>
          <w:u w:val="single"/>
          <w:rtl/>
        </w:rPr>
        <w:t xml:space="preserve">מכרז מס. </w:t>
      </w:r>
      <w:r w:rsidR="009C02D5">
        <w:rPr>
          <w:rFonts w:ascii="Arial" w:hAnsi="Arial" w:cs="David" w:hint="cs"/>
          <w:b/>
          <w:sz w:val="24"/>
          <w:szCs w:val="24"/>
          <w:u w:val="single"/>
          <w:rtl/>
        </w:rPr>
        <w:t>26</w:t>
      </w:r>
      <w:r w:rsidR="00773A27">
        <w:rPr>
          <w:rFonts w:ascii="Arial" w:hAnsi="Arial" w:cs="David" w:hint="cs"/>
          <w:b/>
          <w:sz w:val="24"/>
          <w:szCs w:val="24"/>
          <w:u w:val="single"/>
          <w:rtl/>
        </w:rPr>
        <w:t>/2018</w:t>
      </w:r>
      <w:r w:rsidR="003F43E4" w:rsidRPr="003F43E4">
        <w:rPr>
          <w:rFonts w:ascii="Arial" w:hAnsi="Arial" w:cs="David" w:hint="cs"/>
          <w:b/>
          <w:sz w:val="24"/>
          <w:szCs w:val="24"/>
          <w:u w:val="single"/>
          <w:rtl/>
        </w:rPr>
        <w:t xml:space="preserve"> </w:t>
      </w:r>
      <w:r w:rsidR="00F621A5" w:rsidRPr="00F621A5">
        <w:rPr>
          <w:rFonts w:ascii="Arial" w:hAnsi="Arial" w:cs="David"/>
          <w:b/>
          <w:sz w:val="24"/>
          <w:szCs w:val="24"/>
          <w:u w:val="single"/>
          <w:rtl/>
        </w:rPr>
        <w:t>לקבלת הצעות למתן שירותי ייעוץ פסיכולוגי לרשות האוכלוסין וההגירה</w:t>
      </w:r>
    </w:p>
    <w:p w:rsidR="007E0C6E" w:rsidRPr="007E0C6E" w:rsidRDefault="007E0C6E" w:rsidP="007E0C6E">
      <w:pPr>
        <w:keepLines/>
        <w:overflowPunct/>
        <w:autoSpaceDE/>
        <w:autoSpaceDN/>
        <w:bidi/>
        <w:adjustRightInd/>
        <w:spacing w:before="120"/>
        <w:ind w:left="6"/>
        <w:jc w:val="center"/>
        <w:textAlignment w:val="auto"/>
        <w:rPr>
          <w:rFonts w:eastAsia="Calibri" w:cs="David"/>
          <w:bCs w:val="0"/>
          <w:color w:val="auto"/>
          <w:sz w:val="24"/>
          <w:szCs w:val="24"/>
          <w:rtl/>
        </w:rPr>
      </w:pPr>
    </w:p>
    <w:p w:rsidR="007E0C6E" w:rsidRPr="007E0C6E" w:rsidRDefault="007E0C6E" w:rsidP="009C02D5">
      <w:pPr>
        <w:overflowPunct/>
        <w:autoSpaceDE/>
        <w:autoSpaceDN/>
        <w:bidi/>
        <w:adjustRightInd/>
        <w:spacing w:line="360" w:lineRule="auto"/>
        <w:jc w:val="both"/>
        <w:textAlignment w:val="auto"/>
        <w:rPr>
          <w:rFonts w:eastAsia="Calibri" w:cs="David"/>
          <w:bCs w:val="0"/>
          <w:color w:val="auto"/>
          <w:sz w:val="24"/>
          <w:szCs w:val="24"/>
          <w:rtl/>
        </w:rPr>
      </w:pPr>
      <w:r w:rsidRPr="007E0C6E">
        <w:rPr>
          <w:rFonts w:eastAsia="Calibri" w:cs="David" w:hint="cs"/>
          <w:bCs w:val="0"/>
          <w:color w:val="auto"/>
          <w:sz w:val="24"/>
          <w:szCs w:val="24"/>
          <w:rtl/>
        </w:rPr>
        <w:t xml:space="preserve">אני החתום מטה, </w:t>
      </w:r>
      <w:r w:rsidRPr="007E0C6E">
        <w:rPr>
          <w:rFonts w:eastAsia="Calibri" w:cs="David"/>
          <w:bCs w:val="0"/>
          <w:color w:val="auto"/>
          <w:sz w:val="24"/>
          <w:szCs w:val="24"/>
          <w:rtl/>
        </w:rPr>
        <w:t>נציג</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מוסמך של</w:t>
      </w:r>
      <w:r w:rsidR="00FA3EB8">
        <w:rPr>
          <w:rFonts w:eastAsia="Calibri" w:cs="David" w:hint="cs"/>
          <w:bCs w:val="0"/>
          <w:color w:val="auto"/>
          <w:sz w:val="24"/>
          <w:szCs w:val="24"/>
          <w:rtl/>
        </w:rPr>
        <w:t xml:space="preserve"> ___________, המציע במכרז מספר </w:t>
      </w:r>
      <w:r w:rsidR="009C02D5">
        <w:rPr>
          <w:rFonts w:eastAsia="Calibri" w:cs="David" w:hint="cs"/>
          <w:bCs w:val="0"/>
          <w:color w:val="auto"/>
          <w:sz w:val="24"/>
          <w:szCs w:val="24"/>
          <w:rtl/>
        </w:rPr>
        <w:t>26</w:t>
      </w:r>
      <w:r w:rsidR="00773A27">
        <w:rPr>
          <w:rFonts w:eastAsia="Calibri" w:cs="David" w:hint="cs"/>
          <w:bCs w:val="0"/>
          <w:color w:val="auto"/>
          <w:sz w:val="24"/>
          <w:szCs w:val="24"/>
          <w:rtl/>
        </w:rPr>
        <w:t>/2018</w:t>
      </w:r>
      <w:r w:rsidR="00FA3EB8">
        <w:rPr>
          <w:rFonts w:eastAsia="Calibri" w:cs="David" w:hint="cs"/>
          <w:bCs w:val="0"/>
          <w:color w:val="auto"/>
          <w:sz w:val="24"/>
          <w:szCs w:val="24"/>
          <w:rtl/>
        </w:rPr>
        <w:t xml:space="preserve"> </w:t>
      </w:r>
      <w:r w:rsidRPr="007E0C6E">
        <w:rPr>
          <w:rFonts w:eastAsia="Calibri" w:cs="David"/>
          <w:bCs w:val="0"/>
          <w:color w:val="auto"/>
          <w:sz w:val="24"/>
          <w:szCs w:val="24"/>
          <w:rtl/>
        </w:rPr>
        <w:t>מתכבד</w:t>
      </w:r>
      <w:r w:rsidRPr="007E0C6E">
        <w:rPr>
          <w:rFonts w:eastAsia="Calibri" w:cs="David" w:hint="cs"/>
          <w:bCs w:val="0"/>
          <w:color w:val="auto"/>
          <w:sz w:val="24"/>
          <w:szCs w:val="24"/>
          <w:rtl/>
        </w:rPr>
        <w:t xml:space="preserve"> </w:t>
      </w:r>
      <w:r w:rsidR="00E0077E">
        <w:rPr>
          <w:rFonts w:eastAsia="Calibri" w:cs="David"/>
          <w:bCs w:val="0"/>
          <w:color w:val="auto"/>
          <w:sz w:val="24"/>
          <w:szCs w:val="24"/>
          <w:rtl/>
        </w:rPr>
        <w:t>להגיש בזה הצעה לביצוע ה</w:t>
      </w:r>
      <w:r w:rsidR="00E0077E">
        <w:rPr>
          <w:rFonts w:eastAsia="Calibri" w:cs="David" w:hint="cs"/>
          <w:bCs w:val="0"/>
          <w:color w:val="auto"/>
          <w:sz w:val="24"/>
          <w:szCs w:val="24"/>
          <w:rtl/>
        </w:rPr>
        <w:t>שירותים</w:t>
      </w:r>
      <w:r w:rsidRPr="007E0C6E">
        <w:rPr>
          <w:rFonts w:eastAsia="Calibri" w:cs="David"/>
          <w:bCs w:val="0"/>
          <w:color w:val="auto"/>
          <w:sz w:val="24"/>
          <w:szCs w:val="24"/>
          <w:rtl/>
        </w:rPr>
        <w:t xml:space="preserve"> נשוא המכרז , בהתאם לתנאי המכרז</w:t>
      </w:r>
      <w:r w:rsidRPr="007E0C6E">
        <w:rPr>
          <w:rFonts w:eastAsia="Calibri" w:cs="David" w:hint="cs"/>
          <w:bCs w:val="0"/>
          <w:color w:val="auto"/>
          <w:sz w:val="24"/>
          <w:szCs w:val="24"/>
          <w:rtl/>
        </w:rPr>
        <w:t xml:space="preserve"> </w:t>
      </w:r>
      <w:r w:rsidR="003F43E4">
        <w:rPr>
          <w:rFonts w:eastAsia="Calibri" w:cs="David" w:hint="cs"/>
          <w:bCs w:val="0"/>
          <w:color w:val="auto"/>
          <w:sz w:val="24"/>
          <w:szCs w:val="24"/>
          <w:rtl/>
        </w:rPr>
        <w:t>וחוזה</w:t>
      </w:r>
      <w:r w:rsidRPr="007E0C6E">
        <w:rPr>
          <w:rFonts w:eastAsia="Calibri" w:cs="David" w:hint="cs"/>
          <w:bCs w:val="0"/>
          <w:color w:val="auto"/>
          <w:sz w:val="24"/>
          <w:szCs w:val="24"/>
          <w:rtl/>
        </w:rPr>
        <w:t xml:space="preserve"> ההתקשרות</w:t>
      </w:r>
      <w:r w:rsidRPr="007E0C6E">
        <w:rPr>
          <w:rFonts w:eastAsia="Calibri" w:cs="David"/>
          <w:bCs w:val="0"/>
          <w:color w:val="auto"/>
          <w:sz w:val="24"/>
          <w:szCs w:val="24"/>
          <w:rtl/>
        </w:rPr>
        <w:t>.</w:t>
      </w:r>
    </w:p>
    <w:p w:rsidR="007E0C6E" w:rsidRPr="007E0C6E" w:rsidRDefault="007E0C6E" w:rsidP="0090391D">
      <w:pPr>
        <w:numPr>
          <w:ilvl w:val="0"/>
          <w:numId w:val="52"/>
        </w:numPr>
        <w:overflowPunct/>
        <w:autoSpaceDE/>
        <w:autoSpaceDN/>
        <w:bidi/>
        <w:adjustRightInd/>
        <w:spacing w:before="120" w:after="120" w:line="360" w:lineRule="auto"/>
        <w:jc w:val="both"/>
        <w:textAlignment w:val="auto"/>
        <w:rPr>
          <w:rFonts w:eastAsia="Calibri" w:cs="David"/>
          <w:bCs w:val="0"/>
          <w:color w:val="auto"/>
          <w:sz w:val="24"/>
          <w:szCs w:val="24"/>
          <w:rtl/>
          <w:lang w:eastAsia="en-US"/>
        </w:rPr>
      </w:pPr>
      <w:r w:rsidRPr="007E0C6E">
        <w:rPr>
          <w:rFonts w:eastAsia="Calibri" w:cs="David"/>
          <w:bCs w:val="0"/>
          <w:color w:val="auto"/>
          <w:sz w:val="24"/>
          <w:szCs w:val="24"/>
          <w:rtl/>
          <w:lang w:eastAsia="en-US"/>
        </w:rPr>
        <w:t xml:space="preserve">יש </w:t>
      </w:r>
      <w:r w:rsidRPr="007E0C6E">
        <w:rPr>
          <w:rFonts w:eastAsia="Calibri" w:cs="David" w:hint="cs"/>
          <w:bCs w:val="0"/>
          <w:color w:val="auto"/>
          <w:sz w:val="24"/>
          <w:szCs w:val="24"/>
          <w:rtl/>
          <w:lang w:eastAsia="en-US"/>
        </w:rPr>
        <w:t>ב</w:t>
      </w:r>
      <w:r w:rsidRPr="007E0C6E">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rsidR="007E0C6E" w:rsidRPr="007E0C6E" w:rsidRDefault="007E0C6E" w:rsidP="0090391D">
      <w:pPr>
        <w:numPr>
          <w:ilvl w:val="0"/>
          <w:numId w:val="52"/>
        </w:numPr>
        <w:overflowPunct/>
        <w:autoSpaceDE/>
        <w:autoSpaceDN/>
        <w:bidi/>
        <w:adjustRightInd/>
        <w:spacing w:before="120" w:after="120" w:line="360" w:lineRule="auto"/>
        <w:jc w:val="both"/>
        <w:textAlignment w:val="auto"/>
        <w:rPr>
          <w:rFonts w:eastAsia="Calibri" w:cs="David"/>
          <w:bCs w:val="0"/>
          <w:color w:val="auto"/>
          <w:sz w:val="24"/>
          <w:szCs w:val="24"/>
        </w:rPr>
      </w:pPr>
      <w:r w:rsidRPr="007E0C6E">
        <w:rPr>
          <w:rFonts w:eastAsia="Calibri" w:cs="David"/>
          <w:bCs w:val="0"/>
          <w:color w:val="auto"/>
          <w:sz w:val="24"/>
          <w:szCs w:val="24"/>
          <w:rtl/>
        </w:rPr>
        <w:t>המחיר המוצע על ידנו ה</w:t>
      </w:r>
      <w:r w:rsidRPr="007E0C6E">
        <w:rPr>
          <w:rFonts w:eastAsia="Calibri" w:cs="David" w:hint="cs"/>
          <w:bCs w:val="0"/>
          <w:color w:val="auto"/>
          <w:sz w:val="24"/>
          <w:szCs w:val="24"/>
          <w:rtl/>
        </w:rPr>
        <w:t>נו</w:t>
      </w:r>
      <w:r w:rsidRPr="007E0C6E">
        <w:rPr>
          <w:rFonts w:eastAsia="Calibri" w:cs="David"/>
          <w:bCs w:val="0"/>
          <w:color w:val="auto"/>
          <w:sz w:val="24"/>
          <w:szCs w:val="24"/>
          <w:rtl/>
        </w:rPr>
        <w:t xml:space="preserve"> כפי ש</w:t>
      </w:r>
      <w:r w:rsidRPr="007E0C6E">
        <w:rPr>
          <w:rFonts w:eastAsia="Calibri" w:cs="David" w:hint="cs"/>
          <w:bCs w:val="0"/>
          <w:color w:val="auto"/>
          <w:sz w:val="24"/>
          <w:szCs w:val="24"/>
          <w:rtl/>
        </w:rPr>
        <w:t xml:space="preserve">מפורט להלן </w:t>
      </w:r>
      <w:r w:rsidRPr="007E0C6E">
        <w:rPr>
          <w:rFonts w:eastAsia="Calibri" w:cs="David"/>
          <w:bCs w:val="0"/>
          <w:color w:val="auto"/>
          <w:sz w:val="24"/>
          <w:szCs w:val="24"/>
          <w:rtl/>
        </w:rPr>
        <w:t>ה</w:t>
      </w:r>
      <w:r w:rsidRPr="007E0C6E">
        <w:rPr>
          <w:rFonts w:eastAsia="Calibri" w:cs="David" w:hint="cs"/>
          <w:bCs w:val="0"/>
          <w:color w:val="auto"/>
          <w:sz w:val="24"/>
          <w:szCs w:val="24"/>
          <w:rtl/>
        </w:rPr>
        <w:t>ינו</w:t>
      </w:r>
      <w:r w:rsidRPr="007E0C6E">
        <w:rPr>
          <w:rFonts w:eastAsia="Calibri" w:cs="David"/>
          <w:bCs w:val="0"/>
          <w:color w:val="auto"/>
          <w:sz w:val="24"/>
          <w:szCs w:val="24"/>
          <w:rtl/>
        </w:rPr>
        <w:t xml:space="preserve"> עבור</w:t>
      </w:r>
      <w:r w:rsidRPr="007E0C6E">
        <w:rPr>
          <w:rFonts w:eastAsia="Calibri" w:cs="David" w:hint="cs"/>
          <w:bCs w:val="0"/>
          <w:color w:val="auto"/>
          <w:sz w:val="24"/>
          <w:szCs w:val="24"/>
          <w:rtl/>
        </w:rPr>
        <w:t xml:space="preserve"> אספקת </w:t>
      </w:r>
      <w:r w:rsidR="00941EEB">
        <w:rPr>
          <w:rFonts w:eastAsia="Calibri" w:cs="David" w:hint="cs"/>
          <w:bCs w:val="0"/>
          <w:color w:val="auto"/>
          <w:sz w:val="24"/>
          <w:szCs w:val="24"/>
          <w:rtl/>
        </w:rPr>
        <w:t>השירותים נשואי מכרז זה</w:t>
      </w:r>
      <w:r w:rsidRPr="007E0C6E">
        <w:rPr>
          <w:rFonts w:eastAsia="Calibri" w:cs="David" w:hint="cs"/>
          <w:bCs w:val="0"/>
          <w:color w:val="auto"/>
          <w:sz w:val="24"/>
          <w:szCs w:val="24"/>
          <w:rtl/>
        </w:rPr>
        <w:t xml:space="preserve">. </w:t>
      </w:r>
      <w:r w:rsidRPr="007E0C6E">
        <w:rPr>
          <w:rFonts w:eastAsia="Calibri" w:cs="David"/>
          <w:bCs w:val="0"/>
          <w:color w:val="auto"/>
          <w:sz w:val="24"/>
          <w:szCs w:val="24"/>
          <w:rtl/>
        </w:rPr>
        <w:t xml:space="preserve">המחיר כולל את כל מרכיבי העבודה, חומרי הגלם שישמשו לייצור, אריזה, פריקה, פיזור והובלות </w:t>
      </w:r>
      <w:r w:rsidR="00E0077E">
        <w:rPr>
          <w:rFonts w:eastAsia="Calibri" w:cs="David" w:hint="cs"/>
          <w:bCs w:val="0"/>
          <w:color w:val="auto"/>
          <w:sz w:val="24"/>
          <w:szCs w:val="24"/>
          <w:rtl/>
        </w:rPr>
        <w:t>לנקודות החלוקה של הרשות</w:t>
      </w:r>
      <w:r w:rsidRPr="007E0C6E">
        <w:rPr>
          <w:rFonts w:eastAsia="Calibri" w:cs="David" w:hint="cs"/>
          <w:bCs w:val="0"/>
          <w:color w:val="auto"/>
          <w:sz w:val="24"/>
          <w:szCs w:val="24"/>
          <w:rtl/>
        </w:rPr>
        <w:t xml:space="preserve"> וכל הוצאה אחרת לרבות רווח, ביטוחים, נסיעות, עלויות העסקת כוח אדם, בדיקות מעבדה וכיוצ"ב</w:t>
      </w:r>
      <w:r w:rsidRPr="007E0C6E">
        <w:rPr>
          <w:rFonts w:eastAsia="Calibri" w:cs="David"/>
          <w:bCs w:val="0"/>
          <w:color w:val="auto"/>
          <w:sz w:val="24"/>
          <w:szCs w:val="24"/>
          <w:rtl/>
        </w:rPr>
        <w:t xml:space="preserve">. </w:t>
      </w:r>
    </w:p>
    <w:p w:rsidR="007E0C6E" w:rsidRPr="007E0C6E" w:rsidRDefault="007E0C6E" w:rsidP="0090391D">
      <w:pPr>
        <w:numPr>
          <w:ilvl w:val="0"/>
          <w:numId w:val="52"/>
        </w:numPr>
        <w:overflowPunct/>
        <w:autoSpaceDE/>
        <w:autoSpaceDN/>
        <w:bidi/>
        <w:adjustRightInd/>
        <w:spacing w:before="120" w:after="120" w:line="360" w:lineRule="auto"/>
        <w:jc w:val="both"/>
        <w:textAlignment w:val="auto"/>
        <w:rPr>
          <w:rFonts w:eastAsia="Calibri" w:cs="David"/>
          <w:bCs w:val="0"/>
          <w:color w:val="auto"/>
          <w:sz w:val="24"/>
          <w:szCs w:val="24"/>
        </w:rPr>
      </w:pPr>
      <w:r w:rsidRPr="007E0C6E">
        <w:rPr>
          <w:rFonts w:eastAsia="Calibri" w:cs="David"/>
          <w:bCs w:val="0"/>
          <w:spacing w:val="10"/>
          <w:sz w:val="24"/>
          <w:szCs w:val="24"/>
          <w:rtl/>
          <w:lang w:val="he-IL"/>
        </w:rPr>
        <w:t>אנו מאשרים כי המחירים הכלולים בהצעתנו הי</w:t>
      </w:r>
      <w:r w:rsidRPr="007E0C6E">
        <w:rPr>
          <w:rFonts w:eastAsia="Calibri" w:cs="David" w:hint="cs"/>
          <w:bCs w:val="0"/>
          <w:spacing w:val="10"/>
          <w:sz w:val="24"/>
          <w:szCs w:val="24"/>
          <w:rtl/>
          <w:lang w:val="he-IL"/>
        </w:rPr>
        <w:t>נ</w:t>
      </w:r>
      <w:r w:rsidRPr="007E0C6E">
        <w:rPr>
          <w:rFonts w:eastAsia="Calibri" w:cs="David"/>
          <w:bCs w:val="0"/>
          <w:spacing w:val="10"/>
          <w:sz w:val="24"/>
          <w:szCs w:val="24"/>
          <w:rtl/>
          <w:lang w:val="he-IL"/>
        </w:rPr>
        <w:t xml:space="preserve">ם סופיים, </w:t>
      </w:r>
      <w:r w:rsidRPr="007E0C6E">
        <w:rPr>
          <w:rFonts w:eastAsia="Calibri" w:cs="David" w:hint="cs"/>
          <w:bCs w:val="0"/>
          <w:spacing w:val="10"/>
          <w:sz w:val="24"/>
          <w:szCs w:val="24"/>
          <w:rtl/>
          <w:lang w:val="he-IL"/>
        </w:rPr>
        <w:t>ו</w:t>
      </w:r>
      <w:r w:rsidRPr="007E0C6E">
        <w:rPr>
          <w:rFonts w:eastAsia="Calibri" w:cs="David"/>
          <w:bCs w:val="0"/>
          <w:spacing w:val="10"/>
          <w:sz w:val="24"/>
          <w:szCs w:val="24"/>
          <w:rtl/>
          <w:lang w:val="he-IL"/>
        </w:rPr>
        <w:t>כי לא נבקש לשנותם או להוסיף עליהם.</w:t>
      </w:r>
    </w:p>
    <w:p w:rsidR="007E0C6E" w:rsidRPr="007E0C6E" w:rsidRDefault="00E0077E" w:rsidP="0090391D">
      <w:pPr>
        <w:numPr>
          <w:ilvl w:val="0"/>
          <w:numId w:val="52"/>
        </w:numPr>
        <w:overflowPunct/>
        <w:autoSpaceDE/>
        <w:autoSpaceDN/>
        <w:bidi/>
        <w:adjustRightInd/>
        <w:spacing w:before="120" w:after="120" w:line="360" w:lineRule="auto"/>
        <w:jc w:val="both"/>
        <w:textAlignment w:val="auto"/>
        <w:rPr>
          <w:rFonts w:eastAsia="Calibri" w:cs="David"/>
          <w:bCs w:val="0"/>
          <w:color w:val="auto"/>
          <w:sz w:val="24"/>
          <w:szCs w:val="24"/>
        </w:rPr>
      </w:pPr>
      <w:r>
        <w:rPr>
          <w:rFonts w:eastAsia="Calibri" w:cs="David" w:hint="cs"/>
          <w:bCs w:val="0"/>
          <w:color w:val="auto"/>
          <w:sz w:val="24"/>
          <w:szCs w:val="24"/>
          <w:rtl/>
        </w:rPr>
        <w:t xml:space="preserve">ברור לנו כי הכמות כפי שצוינה במסמכי המכרז הינה </w:t>
      </w:r>
      <w:r w:rsidR="007E0C6E" w:rsidRPr="007E0C6E">
        <w:rPr>
          <w:rFonts w:eastAsia="Calibri" w:cs="David" w:hint="cs"/>
          <w:bCs w:val="0"/>
          <w:color w:val="auto"/>
          <w:sz w:val="24"/>
          <w:szCs w:val="24"/>
          <w:rtl/>
        </w:rPr>
        <w:t xml:space="preserve">בגדר הערכה בלבד </w:t>
      </w:r>
      <w:r>
        <w:rPr>
          <w:rFonts w:eastAsia="Calibri" w:cs="David" w:hint="cs"/>
          <w:bCs w:val="0"/>
          <w:color w:val="auto"/>
          <w:sz w:val="24"/>
          <w:szCs w:val="24"/>
          <w:rtl/>
        </w:rPr>
        <w:t xml:space="preserve">והרשות </w:t>
      </w:r>
      <w:r w:rsidR="007E0C6E" w:rsidRPr="007E0C6E">
        <w:rPr>
          <w:rFonts w:eastAsia="Calibri" w:cs="David" w:hint="cs"/>
          <w:bCs w:val="0"/>
          <w:color w:val="auto"/>
          <w:sz w:val="24"/>
          <w:szCs w:val="24"/>
          <w:rtl/>
        </w:rPr>
        <w:t>אינה מתחייבת להיקף הזמנה מסוים.</w:t>
      </w:r>
    </w:p>
    <w:p w:rsidR="00FA3EB8" w:rsidRPr="00E0077E" w:rsidRDefault="00E0077E" w:rsidP="0090391D">
      <w:pPr>
        <w:numPr>
          <w:ilvl w:val="0"/>
          <w:numId w:val="52"/>
        </w:numPr>
        <w:overflowPunct/>
        <w:autoSpaceDE/>
        <w:autoSpaceDN/>
        <w:bidi/>
        <w:adjustRightInd/>
        <w:spacing w:before="120" w:after="120" w:line="360" w:lineRule="auto"/>
        <w:jc w:val="both"/>
        <w:textAlignment w:val="auto"/>
        <w:rPr>
          <w:rFonts w:eastAsia="Calibri" w:cs="David"/>
          <w:bCs w:val="0"/>
          <w:color w:val="auto"/>
          <w:sz w:val="24"/>
          <w:szCs w:val="24"/>
        </w:rPr>
      </w:pPr>
      <w:r>
        <w:rPr>
          <w:rFonts w:eastAsia="Calibri" w:cs="David" w:hint="cs"/>
          <w:bCs w:val="0"/>
          <w:color w:val="auto"/>
          <w:sz w:val="24"/>
          <w:szCs w:val="24"/>
          <w:rtl/>
        </w:rPr>
        <w:t>הצעת המחיר:</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766"/>
        <w:gridCol w:w="1768"/>
        <w:gridCol w:w="1767"/>
        <w:gridCol w:w="1766"/>
        <w:gridCol w:w="1767"/>
      </w:tblGrid>
      <w:tr w:rsidR="0090391D" w:rsidRPr="0090391D" w:rsidTr="0090391D">
        <w:trPr>
          <w:trHeight w:hRule="exact" w:val="1077"/>
          <w:jc w:val="center"/>
        </w:trPr>
        <w:tc>
          <w:tcPr>
            <w:tcW w:w="1766" w:type="dxa"/>
            <w:shd w:val="clear" w:color="auto" w:fill="D9D9D9"/>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b/>
                <w:sz w:val="24"/>
                <w:szCs w:val="24"/>
                <w:rtl/>
              </w:rPr>
              <w:t>סוג מציע</w:t>
            </w:r>
          </w:p>
        </w:tc>
        <w:tc>
          <w:tcPr>
            <w:tcW w:w="1768" w:type="dxa"/>
            <w:shd w:val="clear" w:color="auto" w:fill="D9D9D9"/>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b/>
                <w:sz w:val="24"/>
                <w:szCs w:val="24"/>
                <w:rtl/>
              </w:rPr>
              <w:t xml:space="preserve">תעריף שעתי מקסימאלי </w:t>
            </w:r>
            <w:r w:rsidR="00F621A5" w:rsidRPr="0090391D">
              <w:rPr>
                <w:rFonts w:ascii="David" w:hAnsi="David" w:cs="David" w:hint="cs"/>
                <w:b/>
                <w:sz w:val="24"/>
                <w:szCs w:val="24"/>
                <w:rtl/>
              </w:rPr>
              <w:t>לפסיכולוג מומחה</w:t>
            </w:r>
          </w:p>
        </w:tc>
        <w:tc>
          <w:tcPr>
            <w:tcW w:w="1767" w:type="dxa"/>
            <w:shd w:val="clear" w:color="auto" w:fill="D9D9D9"/>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b/>
                <w:sz w:val="24"/>
                <w:szCs w:val="24"/>
                <w:rtl/>
              </w:rPr>
              <w:t>אחוז הנחה מוצע בספרות</w:t>
            </w:r>
            <w:r w:rsidR="00763692">
              <w:rPr>
                <w:rFonts w:ascii="David" w:hAnsi="David" w:cs="David" w:hint="cs"/>
                <w:b/>
                <w:bCs w:val="0"/>
                <w:sz w:val="24"/>
                <w:szCs w:val="24"/>
                <w:rtl/>
              </w:rPr>
              <w:t xml:space="preserve"> </w:t>
            </w:r>
            <w:r w:rsidR="00763692" w:rsidRPr="00763692">
              <w:rPr>
                <w:rFonts w:ascii="David" w:hAnsi="David" w:cs="David" w:hint="cs"/>
                <w:b/>
                <w:bCs w:val="0"/>
                <w:sz w:val="24"/>
                <w:szCs w:val="24"/>
                <w:rtl/>
              </w:rPr>
              <w:t>*</w:t>
            </w:r>
          </w:p>
        </w:tc>
        <w:tc>
          <w:tcPr>
            <w:tcW w:w="1766" w:type="dxa"/>
            <w:shd w:val="clear" w:color="auto" w:fill="D9D9D9"/>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b/>
                <w:sz w:val="24"/>
                <w:szCs w:val="24"/>
                <w:rtl/>
              </w:rPr>
              <w:t>מחיר שעתי מוצע</w:t>
            </w:r>
            <w:r w:rsidRPr="0090391D">
              <w:rPr>
                <w:rFonts w:ascii="David" w:hAnsi="David" w:cs="David" w:hint="cs"/>
                <w:b/>
                <w:sz w:val="24"/>
                <w:szCs w:val="24"/>
                <w:rtl/>
              </w:rPr>
              <w:t xml:space="preserve"> ללא מע"מ</w:t>
            </w:r>
          </w:p>
        </w:tc>
        <w:tc>
          <w:tcPr>
            <w:tcW w:w="1767" w:type="dxa"/>
            <w:shd w:val="clear" w:color="auto" w:fill="D9D9D9"/>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b/>
                <w:sz w:val="24"/>
                <w:szCs w:val="24"/>
                <w:rtl/>
              </w:rPr>
              <w:t>מחיר שעתי מוצע</w:t>
            </w:r>
            <w:r w:rsidRPr="0090391D">
              <w:rPr>
                <w:rFonts w:ascii="David" w:hAnsi="David" w:cs="David" w:hint="cs"/>
                <w:b/>
                <w:sz w:val="24"/>
                <w:szCs w:val="24"/>
                <w:rtl/>
              </w:rPr>
              <w:t xml:space="preserve"> כולל מע"מ</w:t>
            </w:r>
          </w:p>
        </w:tc>
      </w:tr>
      <w:tr w:rsidR="0090391D" w:rsidRPr="0090391D" w:rsidTr="0090391D">
        <w:trPr>
          <w:trHeight w:hRule="exact" w:val="737"/>
          <w:jc w:val="center"/>
        </w:trPr>
        <w:tc>
          <w:tcPr>
            <w:tcW w:w="1766" w:type="dxa"/>
            <w:shd w:val="clear" w:color="auto" w:fill="auto"/>
            <w:vAlign w:val="center"/>
          </w:tcPr>
          <w:p w:rsidR="00941EEB" w:rsidRPr="0090391D" w:rsidRDefault="00941EEB" w:rsidP="0090391D">
            <w:pPr>
              <w:keepNext/>
              <w:keepLines/>
              <w:bidi/>
              <w:spacing w:line="360" w:lineRule="auto"/>
              <w:jc w:val="center"/>
              <w:rPr>
                <w:rFonts w:ascii="David" w:hAnsi="David" w:cs="David"/>
                <w:b/>
                <w:bCs w:val="0"/>
                <w:sz w:val="24"/>
                <w:szCs w:val="24"/>
                <w:rtl/>
              </w:rPr>
            </w:pPr>
            <w:r w:rsidRPr="0090391D">
              <w:rPr>
                <w:rFonts w:ascii="David" w:hAnsi="David" w:cs="David" w:hint="cs"/>
                <w:b/>
                <w:sz w:val="24"/>
                <w:szCs w:val="24"/>
                <w:rtl/>
              </w:rPr>
              <w:t>מחיר לשעת עבודה</w:t>
            </w:r>
          </w:p>
        </w:tc>
        <w:tc>
          <w:tcPr>
            <w:tcW w:w="1768" w:type="dxa"/>
            <w:shd w:val="clear" w:color="auto" w:fill="auto"/>
            <w:vAlign w:val="center"/>
          </w:tcPr>
          <w:p w:rsidR="00941EEB" w:rsidRPr="0090391D" w:rsidRDefault="00941EEB" w:rsidP="0090391D">
            <w:pPr>
              <w:keepNext/>
              <w:keepLines/>
              <w:bidi/>
              <w:spacing w:line="360" w:lineRule="auto"/>
              <w:jc w:val="center"/>
              <w:rPr>
                <w:rFonts w:ascii="David" w:hAnsi="David" w:cs="David"/>
                <w:sz w:val="24"/>
                <w:szCs w:val="24"/>
                <w:rtl/>
              </w:rPr>
            </w:pPr>
            <w:r w:rsidRPr="0090391D">
              <w:rPr>
                <w:rFonts w:ascii="David" w:hAnsi="David" w:cs="David" w:hint="cs"/>
                <w:sz w:val="24"/>
                <w:szCs w:val="24"/>
                <w:rtl/>
              </w:rPr>
              <w:t>291</w:t>
            </w:r>
            <w:r w:rsidRPr="0090391D">
              <w:rPr>
                <w:rFonts w:ascii="David" w:hAnsi="David" w:cs="David"/>
                <w:sz w:val="24"/>
                <w:szCs w:val="24"/>
                <w:rtl/>
              </w:rPr>
              <w:t xml:space="preserve"> ₪</w:t>
            </w:r>
          </w:p>
        </w:tc>
        <w:tc>
          <w:tcPr>
            <w:tcW w:w="1767" w:type="dxa"/>
            <w:shd w:val="clear" w:color="auto" w:fill="auto"/>
            <w:vAlign w:val="center"/>
          </w:tcPr>
          <w:p w:rsidR="00941EEB" w:rsidRPr="0090391D" w:rsidRDefault="00941EEB" w:rsidP="0090391D">
            <w:pPr>
              <w:keepNext/>
              <w:keepLines/>
              <w:bidi/>
              <w:spacing w:line="360" w:lineRule="auto"/>
              <w:jc w:val="center"/>
              <w:rPr>
                <w:rFonts w:ascii="David" w:hAnsi="David" w:cs="David"/>
                <w:sz w:val="24"/>
                <w:szCs w:val="24"/>
                <w:rtl/>
              </w:rPr>
            </w:pPr>
            <w:r w:rsidRPr="0090391D">
              <w:rPr>
                <w:rFonts w:ascii="David" w:hAnsi="David" w:cs="David"/>
                <w:sz w:val="24"/>
                <w:szCs w:val="24"/>
              </w:rPr>
              <w:t>X = ____%</w:t>
            </w:r>
          </w:p>
        </w:tc>
        <w:tc>
          <w:tcPr>
            <w:tcW w:w="1766" w:type="dxa"/>
            <w:shd w:val="clear" w:color="auto" w:fill="auto"/>
            <w:vAlign w:val="center"/>
          </w:tcPr>
          <w:p w:rsidR="00941EEB" w:rsidRPr="0090391D" w:rsidRDefault="00941EEB" w:rsidP="0090391D">
            <w:pPr>
              <w:keepNext/>
              <w:keepLines/>
              <w:spacing w:line="360" w:lineRule="auto"/>
              <w:jc w:val="center"/>
              <w:rPr>
                <w:rFonts w:ascii="David" w:hAnsi="David" w:cs="David"/>
                <w:sz w:val="24"/>
                <w:szCs w:val="24"/>
              </w:rPr>
            </w:pPr>
            <w:r w:rsidRPr="0090391D">
              <w:rPr>
                <w:rFonts w:ascii="David" w:hAnsi="David" w:cs="David"/>
                <w:sz w:val="24"/>
                <w:szCs w:val="24"/>
              </w:rPr>
              <w:t>P = A*(1-X/100) = ____</w:t>
            </w:r>
          </w:p>
        </w:tc>
        <w:tc>
          <w:tcPr>
            <w:tcW w:w="1767" w:type="dxa"/>
            <w:shd w:val="clear" w:color="auto" w:fill="auto"/>
            <w:vAlign w:val="center"/>
          </w:tcPr>
          <w:p w:rsidR="00941EEB" w:rsidRPr="0090391D" w:rsidRDefault="00941EEB" w:rsidP="0090391D">
            <w:pPr>
              <w:keepNext/>
              <w:keepLines/>
              <w:spacing w:line="360" w:lineRule="auto"/>
              <w:jc w:val="center"/>
              <w:rPr>
                <w:rFonts w:ascii="David" w:hAnsi="David" w:cs="David"/>
                <w:sz w:val="24"/>
                <w:szCs w:val="24"/>
              </w:rPr>
            </w:pPr>
            <w:r w:rsidRPr="0090391D">
              <w:rPr>
                <w:rFonts w:ascii="David" w:hAnsi="David" w:cs="David"/>
                <w:sz w:val="24"/>
                <w:szCs w:val="24"/>
              </w:rPr>
              <w:t>Pvat = P*1.17 = ____</w:t>
            </w:r>
          </w:p>
        </w:tc>
      </w:tr>
    </w:tbl>
    <w:p w:rsidR="0090391D" w:rsidRPr="0090391D" w:rsidRDefault="0090391D" w:rsidP="0090391D">
      <w:pPr>
        <w:rPr>
          <w:vanish/>
        </w:rPr>
      </w:pPr>
    </w:p>
    <w:p w:rsidR="00763692" w:rsidRPr="00C7258B" w:rsidRDefault="00763692" w:rsidP="00FA3EB8">
      <w:pPr>
        <w:pStyle w:val="23"/>
        <w:numPr>
          <w:ilvl w:val="0"/>
          <w:numId w:val="0"/>
        </w:numPr>
        <w:ind w:left="567"/>
      </w:pPr>
      <w:r w:rsidRPr="00763692">
        <w:rPr>
          <w:rFonts w:ascii="David" w:hAnsi="David" w:hint="cs"/>
          <w:b/>
          <w:bCs/>
          <w:sz w:val="24"/>
          <w:rtl/>
        </w:rPr>
        <w:t>*</w:t>
      </w:r>
      <w:r>
        <w:rPr>
          <w:rFonts w:hint="cs"/>
          <w:rtl/>
        </w:rPr>
        <w:t xml:space="preserve">על אחוז הנחה זה יהיו 10% הנחה כאמור בסעיף 14.3.3. למסמכי המכרז. </w:t>
      </w:r>
    </w:p>
    <w:tbl>
      <w:tblPr>
        <w:tblpPr w:leftFromText="180" w:rightFromText="180" w:vertAnchor="text" w:horzAnchor="margin" w:tblpXSpec="center" w:tblpY="259"/>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A211D6" w:rsidRPr="007E0C6E" w:rsidTr="00A211D6">
        <w:trPr>
          <w:trHeight w:val="454"/>
        </w:trPr>
        <w:tc>
          <w:tcPr>
            <w:tcW w:w="1789" w:type="dxa"/>
            <w:shd w:val="clear" w:color="auto" w:fill="E6E6E6"/>
          </w:tcPr>
          <w:p w:rsidR="00A211D6" w:rsidRPr="007E0C6E" w:rsidRDefault="00A211D6" w:rsidP="00A211D6">
            <w:pPr>
              <w:widowControl w:val="0"/>
              <w:overflowPunct/>
              <w:autoSpaceDE/>
              <w:autoSpaceDN/>
              <w:bidi/>
              <w:jc w:val="both"/>
              <w:rPr>
                <w:rFonts w:ascii="David" w:hAnsi="David" w:cs="David"/>
                <w:b/>
                <w:color w:val="auto"/>
                <w:sz w:val="22"/>
                <w:szCs w:val="22"/>
                <w:rtl/>
              </w:rPr>
            </w:pPr>
            <w:r w:rsidRPr="007E0C6E">
              <w:rPr>
                <w:rFonts w:ascii="David" w:hAnsi="David" w:cs="David"/>
                <w:b/>
                <w:color w:val="auto"/>
                <w:sz w:val="22"/>
                <w:szCs w:val="22"/>
                <w:rtl/>
              </w:rPr>
              <w:t>שם מורשה החתימה</w:t>
            </w:r>
          </w:p>
        </w:tc>
        <w:tc>
          <w:tcPr>
            <w:tcW w:w="2201" w:type="dxa"/>
            <w:shd w:val="clear" w:color="auto" w:fill="E6E6E6"/>
          </w:tcPr>
          <w:p w:rsidR="00A211D6" w:rsidRPr="007E0C6E" w:rsidRDefault="00A211D6" w:rsidP="00A211D6">
            <w:pPr>
              <w:widowControl w:val="0"/>
              <w:overflowPunct/>
              <w:autoSpaceDE/>
              <w:autoSpaceDN/>
              <w:bidi/>
              <w:jc w:val="both"/>
              <w:rPr>
                <w:rFonts w:ascii="David" w:hAnsi="David" w:cs="David"/>
                <w:b/>
                <w:color w:val="auto"/>
                <w:sz w:val="22"/>
                <w:szCs w:val="22"/>
                <w:rtl/>
              </w:rPr>
            </w:pPr>
            <w:r w:rsidRPr="007E0C6E">
              <w:rPr>
                <w:rFonts w:ascii="David" w:hAnsi="David" w:cs="David"/>
                <w:b/>
                <w:color w:val="auto"/>
                <w:sz w:val="22"/>
                <w:szCs w:val="22"/>
                <w:rtl/>
              </w:rPr>
              <w:t>ת.ז.</w:t>
            </w:r>
          </w:p>
        </w:tc>
        <w:tc>
          <w:tcPr>
            <w:tcW w:w="2105" w:type="dxa"/>
            <w:shd w:val="clear" w:color="auto" w:fill="E6E6E6"/>
          </w:tcPr>
          <w:p w:rsidR="00A211D6" w:rsidRPr="007E0C6E" w:rsidRDefault="00A211D6" w:rsidP="00A211D6">
            <w:pPr>
              <w:widowControl w:val="0"/>
              <w:overflowPunct/>
              <w:autoSpaceDE/>
              <w:autoSpaceDN/>
              <w:bidi/>
              <w:jc w:val="both"/>
              <w:rPr>
                <w:rFonts w:ascii="David" w:hAnsi="David" w:cs="David"/>
                <w:b/>
                <w:color w:val="auto"/>
                <w:sz w:val="22"/>
                <w:szCs w:val="22"/>
                <w:rtl/>
              </w:rPr>
            </w:pPr>
            <w:r w:rsidRPr="007E0C6E">
              <w:rPr>
                <w:rFonts w:ascii="David" w:hAnsi="David" w:cs="David"/>
                <w:b/>
                <w:color w:val="auto"/>
                <w:sz w:val="22"/>
                <w:szCs w:val="22"/>
                <w:rtl/>
              </w:rPr>
              <w:t>חתימה וחותמת תאגיד</w:t>
            </w:r>
          </w:p>
        </w:tc>
        <w:tc>
          <w:tcPr>
            <w:tcW w:w="1985" w:type="dxa"/>
            <w:shd w:val="clear" w:color="auto" w:fill="E6E6E6"/>
          </w:tcPr>
          <w:p w:rsidR="00A211D6" w:rsidRPr="007E0C6E" w:rsidRDefault="00A211D6" w:rsidP="00A211D6">
            <w:pPr>
              <w:widowControl w:val="0"/>
              <w:overflowPunct/>
              <w:autoSpaceDE/>
              <w:autoSpaceDN/>
              <w:bidi/>
              <w:jc w:val="both"/>
              <w:rPr>
                <w:rFonts w:ascii="David" w:hAnsi="David" w:cs="David"/>
                <w:b/>
                <w:color w:val="auto"/>
                <w:sz w:val="22"/>
                <w:szCs w:val="22"/>
                <w:rtl/>
              </w:rPr>
            </w:pPr>
            <w:r w:rsidRPr="007E0C6E">
              <w:rPr>
                <w:rFonts w:ascii="David" w:hAnsi="David" w:cs="David"/>
                <w:b/>
                <w:color w:val="auto"/>
                <w:sz w:val="22"/>
                <w:szCs w:val="22"/>
                <w:rtl/>
              </w:rPr>
              <w:t>תאריך</w:t>
            </w:r>
          </w:p>
        </w:tc>
      </w:tr>
      <w:tr w:rsidR="00A211D6" w:rsidRPr="007E0C6E" w:rsidTr="00A211D6">
        <w:trPr>
          <w:trHeight w:val="454"/>
        </w:trPr>
        <w:tc>
          <w:tcPr>
            <w:tcW w:w="1789" w:type="dxa"/>
            <w:shd w:val="clear" w:color="auto" w:fill="auto"/>
          </w:tcPr>
          <w:p w:rsidR="00A211D6" w:rsidRPr="007E0C6E" w:rsidRDefault="00A211D6" w:rsidP="00A211D6">
            <w:pPr>
              <w:widowControl w:val="0"/>
              <w:overflowPunct/>
              <w:autoSpaceDE/>
              <w:autoSpaceDN/>
              <w:bidi/>
              <w:jc w:val="both"/>
              <w:rPr>
                <w:rFonts w:ascii="David" w:hAnsi="David" w:cs="David"/>
                <w:b/>
                <w:color w:val="auto"/>
                <w:sz w:val="22"/>
                <w:szCs w:val="22"/>
                <w:rtl/>
              </w:rPr>
            </w:pPr>
          </w:p>
          <w:p w:rsidR="00A211D6" w:rsidRPr="007E0C6E" w:rsidRDefault="00A211D6" w:rsidP="00A211D6">
            <w:pPr>
              <w:widowControl w:val="0"/>
              <w:overflowPunct/>
              <w:autoSpaceDE/>
              <w:autoSpaceDN/>
              <w:bidi/>
              <w:jc w:val="both"/>
              <w:rPr>
                <w:rFonts w:ascii="David" w:hAnsi="David" w:cs="David"/>
                <w:b/>
                <w:color w:val="auto"/>
                <w:sz w:val="22"/>
                <w:szCs w:val="22"/>
                <w:rtl/>
              </w:rPr>
            </w:pPr>
          </w:p>
        </w:tc>
        <w:tc>
          <w:tcPr>
            <w:tcW w:w="2201" w:type="dxa"/>
            <w:shd w:val="clear" w:color="auto" w:fill="auto"/>
          </w:tcPr>
          <w:p w:rsidR="00A211D6" w:rsidRPr="007E0C6E" w:rsidRDefault="00A211D6" w:rsidP="00A211D6">
            <w:pPr>
              <w:widowControl w:val="0"/>
              <w:overflowPunct/>
              <w:autoSpaceDE/>
              <w:autoSpaceDN/>
              <w:bidi/>
              <w:jc w:val="both"/>
              <w:rPr>
                <w:rFonts w:ascii="David" w:hAnsi="David" w:cs="David"/>
                <w:b/>
                <w:color w:val="auto"/>
                <w:sz w:val="22"/>
                <w:szCs w:val="22"/>
                <w:rtl/>
              </w:rPr>
            </w:pPr>
          </w:p>
        </w:tc>
        <w:tc>
          <w:tcPr>
            <w:tcW w:w="2105" w:type="dxa"/>
            <w:shd w:val="clear" w:color="auto" w:fill="auto"/>
          </w:tcPr>
          <w:p w:rsidR="00A211D6" w:rsidRPr="007E0C6E" w:rsidRDefault="00A211D6" w:rsidP="00A211D6">
            <w:pPr>
              <w:widowControl w:val="0"/>
              <w:overflowPunct/>
              <w:autoSpaceDE/>
              <w:autoSpaceDN/>
              <w:bidi/>
              <w:jc w:val="both"/>
              <w:rPr>
                <w:rFonts w:ascii="David" w:hAnsi="David" w:cs="David"/>
                <w:b/>
                <w:color w:val="auto"/>
                <w:sz w:val="22"/>
                <w:szCs w:val="22"/>
                <w:rtl/>
              </w:rPr>
            </w:pPr>
          </w:p>
        </w:tc>
        <w:tc>
          <w:tcPr>
            <w:tcW w:w="1985" w:type="dxa"/>
            <w:shd w:val="clear" w:color="auto" w:fill="auto"/>
          </w:tcPr>
          <w:p w:rsidR="00A211D6" w:rsidRPr="007E0C6E" w:rsidRDefault="00A211D6" w:rsidP="00A211D6">
            <w:pPr>
              <w:widowControl w:val="0"/>
              <w:overflowPunct/>
              <w:autoSpaceDE/>
              <w:autoSpaceDN/>
              <w:bidi/>
              <w:jc w:val="both"/>
              <w:rPr>
                <w:rFonts w:ascii="David" w:hAnsi="David" w:cs="David"/>
                <w:b/>
                <w:color w:val="auto"/>
                <w:sz w:val="22"/>
                <w:szCs w:val="22"/>
                <w:rtl/>
              </w:rPr>
            </w:pPr>
          </w:p>
        </w:tc>
      </w:tr>
    </w:tbl>
    <w:p w:rsidR="007E0C6E" w:rsidRPr="007E0C6E" w:rsidRDefault="007E0C6E" w:rsidP="0090391D">
      <w:pPr>
        <w:numPr>
          <w:ilvl w:val="0"/>
          <w:numId w:val="52"/>
        </w:numPr>
        <w:overflowPunct/>
        <w:autoSpaceDE/>
        <w:autoSpaceDN/>
        <w:bidi/>
        <w:adjustRightInd/>
        <w:spacing w:before="120" w:after="120" w:line="360" w:lineRule="auto"/>
        <w:jc w:val="both"/>
        <w:textAlignment w:val="auto"/>
        <w:rPr>
          <w:rFonts w:eastAsia="Calibri" w:cs="David"/>
          <w:bCs w:val="0"/>
          <w:noProof/>
          <w:vanish/>
          <w:color w:val="auto"/>
          <w:sz w:val="24"/>
          <w:szCs w:val="24"/>
        </w:rPr>
      </w:pPr>
      <w:r w:rsidRPr="007E0C6E">
        <w:rPr>
          <w:rFonts w:cs="David"/>
          <w:bCs w:val="0"/>
          <w:color w:val="auto"/>
          <w:sz w:val="24"/>
          <w:szCs w:val="24"/>
          <w:rtl/>
        </w:rPr>
        <w:br w:type="page"/>
      </w:r>
      <w:r w:rsidR="00E7590E" w:rsidRPr="007E0C6E">
        <w:rPr>
          <w:rFonts w:eastAsia="Calibri" w:cs="David"/>
          <w:bCs w:val="0"/>
          <w:noProof/>
          <w:vanish/>
          <w:color w:val="auto"/>
          <w:sz w:val="24"/>
          <w:szCs w:val="24"/>
        </w:rPr>
        <w:lastRenderedPageBreak/>
        <w:t xml:space="preserve"> </w:t>
      </w:r>
    </w:p>
    <w:p w:rsidR="006602F9" w:rsidRDefault="006602F9" w:rsidP="00230E57">
      <w:pPr>
        <w:bidi/>
        <w:jc w:val="center"/>
        <w:rPr>
          <w:rFonts w:cs="David"/>
          <w:b/>
          <w:sz w:val="32"/>
          <w:szCs w:val="32"/>
          <w:u w:val="single"/>
          <w:rtl/>
        </w:rPr>
      </w:pPr>
      <w:r w:rsidRPr="006602F9">
        <w:rPr>
          <w:rFonts w:cs="David"/>
          <w:b/>
          <w:sz w:val="32"/>
          <w:szCs w:val="32"/>
          <w:u w:val="single"/>
          <w:rtl/>
        </w:rPr>
        <w:t xml:space="preserve">נספח </w:t>
      </w:r>
      <w:r w:rsidRPr="006602F9">
        <w:rPr>
          <w:rFonts w:cs="David" w:hint="cs"/>
          <w:b/>
          <w:sz w:val="32"/>
          <w:szCs w:val="32"/>
          <w:u w:val="single"/>
          <w:rtl/>
        </w:rPr>
        <w:t>ב</w:t>
      </w:r>
      <w:r w:rsidRPr="006602F9">
        <w:rPr>
          <w:rFonts w:cs="David"/>
          <w:b/>
          <w:sz w:val="32"/>
          <w:szCs w:val="32"/>
          <w:u w:val="single"/>
          <w:rtl/>
        </w:rPr>
        <w:t>' למכרז</w:t>
      </w:r>
      <w:r w:rsidRPr="006602F9">
        <w:rPr>
          <w:rFonts w:cs="David" w:hint="cs"/>
          <w:b/>
          <w:sz w:val="32"/>
          <w:szCs w:val="32"/>
          <w:u w:val="single"/>
          <w:rtl/>
        </w:rPr>
        <w:t xml:space="preserve"> - </w:t>
      </w:r>
      <w:r w:rsidR="00230E57">
        <w:rPr>
          <w:rFonts w:cs="David" w:hint="cs"/>
          <w:b/>
          <w:sz w:val="32"/>
          <w:szCs w:val="32"/>
          <w:u w:val="single"/>
          <w:rtl/>
        </w:rPr>
        <w:t>חוזה</w:t>
      </w:r>
      <w:r w:rsidRPr="006602F9">
        <w:rPr>
          <w:rFonts w:cs="David" w:hint="cs"/>
          <w:b/>
          <w:sz w:val="32"/>
          <w:szCs w:val="32"/>
          <w:u w:val="single"/>
          <w:rtl/>
        </w:rPr>
        <w:t xml:space="preserve"> התקשרות</w:t>
      </w:r>
    </w:p>
    <w:p w:rsidR="003F43E4" w:rsidRPr="006602F9" w:rsidRDefault="003F43E4" w:rsidP="003F43E4">
      <w:pPr>
        <w:bidi/>
        <w:jc w:val="center"/>
        <w:rPr>
          <w:rFonts w:cs="David"/>
          <w:b/>
          <w:sz w:val="32"/>
          <w:szCs w:val="32"/>
          <w:u w:val="single"/>
          <w:rtl/>
        </w:rPr>
      </w:pPr>
    </w:p>
    <w:p w:rsidR="006602F9" w:rsidRPr="006602F9" w:rsidRDefault="006602F9" w:rsidP="006602F9">
      <w:pPr>
        <w:overflowPunct/>
        <w:autoSpaceDE/>
        <w:autoSpaceDN/>
        <w:bidi/>
        <w:adjustRightInd/>
        <w:spacing w:before="120" w:after="120" w:line="360" w:lineRule="auto"/>
        <w:jc w:val="center"/>
        <w:textAlignment w:val="auto"/>
        <w:outlineLvl w:val="0"/>
        <w:rPr>
          <w:rFonts w:eastAsia="Calibri" w:cs="David"/>
          <w:bCs w:val="0"/>
          <w:color w:val="auto"/>
          <w:sz w:val="24"/>
          <w:szCs w:val="24"/>
          <w:rtl/>
        </w:rPr>
      </w:pPr>
      <w:r w:rsidRPr="006602F9">
        <w:rPr>
          <w:rFonts w:eastAsia="Calibri" w:cs="David"/>
          <w:b/>
          <w:color w:val="auto"/>
          <w:sz w:val="24"/>
          <w:szCs w:val="24"/>
          <w:rtl/>
        </w:rPr>
        <w:t>שנערך ונחתם בירושלים ביום ______ לחודש ________, שנת _________</w:t>
      </w:r>
    </w:p>
    <w:p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בין –</w:t>
      </w:r>
    </w:p>
    <w:tbl>
      <w:tblPr>
        <w:bidiVisual/>
        <w:tblW w:w="0" w:type="auto"/>
        <w:tblLook w:val="00A0" w:firstRow="1" w:lastRow="0" w:firstColumn="1" w:lastColumn="0" w:noHBand="0" w:noVBand="0"/>
      </w:tblPr>
      <w:tblGrid>
        <w:gridCol w:w="1501"/>
        <w:gridCol w:w="588"/>
        <w:gridCol w:w="6631"/>
      </w:tblGrid>
      <w:tr w:rsidR="006602F9" w:rsidRPr="006602F9" w:rsidTr="006602F9">
        <w:tc>
          <w:tcPr>
            <w:tcW w:w="1501" w:type="dxa"/>
          </w:tcPr>
          <w:p w:rsidR="006602F9" w:rsidRPr="006602F9" w:rsidRDefault="006602F9" w:rsidP="006602F9">
            <w:pPr>
              <w:bidi/>
              <w:spacing w:before="120" w:after="120" w:line="360" w:lineRule="auto"/>
              <w:jc w:val="both"/>
              <w:rPr>
                <w:rFonts w:cs="David"/>
                <w:b/>
                <w:sz w:val="24"/>
                <w:szCs w:val="24"/>
              </w:rPr>
            </w:pPr>
          </w:p>
        </w:tc>
        <w:tc>
          <w:tcPr>
            <w:tcW w:w="588" w:type="dxa"/>
          </w:tcPr>
          <w:p w:rsidR="006602F9" w:rsidRPr="006602F9" w:rsidRDefault="006602F9" w:rsidP="006602F9">
            <w:pPr>
              <w:bidi/>
              <w:spacing w:before="120" w:after="120" w:line="360" w:lineRule="auto"/>
              <w:jc w:val="both"/>
              <w:rPr>
                <w:rFonts w:cs="David"/>
                <w:b/>
                <w:sz w:val="24"/>
                <w:szCs w:val="24"/>
              </w:rPr>
            </w:pPr>
          </w:p>
        </w:tc>
        <w:tc>
          <w:tcPr>
            <w:tcW w:w="6631" w:type="dxa"/>
          </w:tcPr>
          <w:p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רשות האוכלוסין וההגירה</w:t>
            </w:r>
          </w:p>
          <w:p w:rsidR="006602F9" w:rsidRPr="006602F9" w:rsidRDefault="006602F9" w:rsidP="006602F9">
            <w:pPr>
              <w:bidi/>
              <w:spacing w:before="120" w:after="120" w:line="360" w:lineRule="auto"/>
              <w:jc w:val="both"/>
              <w:rPr>
                <w:rFonts w:cs="David"/>
                <w:b/>
                <w:sz w:val="24"/>
                <w:szCs w:val="24"/>
                <w:rtl/>
              </w:rPr>
            </w:pPr>
            <w:r w:rsidRPr="006602F9">
              <w:rPr>
                <w:rFonts w:cs="David"/>
                <w:b/>
                <w:sz w:val="24"/>
                <w:szCs w:val="24"/>
                <w:rtl/>
              </w:rPr>
              <w:t>מרח' מסילת ישרים 6 ירושלים</w:t>
            </w:r>
          </w:p>
          <w:p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מס' ישות עסקית: 500106505</w:t>
            </w:r>
          </w:p>
          <w:p w:rsidR="006602F9" w:rsidRPr="006602F9" w:rsidRDefault="006602F9" w:rsidP="006602F9">
            <w:pPr>
              <w:bidi/>
              <w:spacing w:before="120" w:after="120" w:line="360" w:lineRule="auto"/>
              <w:jc w:val="center"/>
              <w:rPr>
                <w:rFonts w:cs="David"/>
                <w:bCs w:val="0"/>
                <w:sz w:val="24"/>
                <w:szCs w:val="24"/>
              </w:rPr>
            </w:pPr>
            <w:r w:rsidRPr="006602F9">
              <w:rPr>
                <w:rFonts w:cs="David"/>
                <w:bCs w:val="0"/>
                <w:sz w:val="24"/>
                <w:szCs w:val="24"/>
                <w:rtl/>
              </w:rPr>
              <w:t>(להלן: "</w:t>
            </w:r>
            <w:r w:rsidRPr="006602F9">
              <w:rPr>
                <w:rFonts w:cs="David"/>
                <w:b/>
                <w:sz w:val="24"/>
                <w:szCs w:val="24"/>
                <w:rtl/>
              </w:rPr>
              <w:t>הרשות</w:t>
            </w:r>
            <w:r w:rsidRPr="006602F9">
              <w:rPr>
                <w:rFonts w:cs="David"/>
                <w:bCs w:val="0"/>
                <w:sz w:val="24"/>
                <w:szCs w:val="24"/>
                <w:rtl/>
              </w:rPr>
              <w:t>")</w:t>
            </w:r>
          </w:p>
        </w:tc>
      </w:tr>
    </w:tbl>
    <w:p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אחד;</w:t>
      </w:r>
    </w:p>
    <w:p w:rsidR="006602F9" w:rsidRPr="006602F9" w:rsidRDefault="006602F9" w:rsidP="006602F9">
      <w:pPr>
        <w:bidi/>
        <w:spacing w:before="120" w:after="120" w:line="360" w:lineRule="auto"/>
        <w:jc w:val="center"/>
        <w:rPr>
          <w:rFonts w:cs="David"/>
          <w:b/>
          <w:sz w:val="24"/>
          <w:szCs w:val="24"/>
          <w:rtl/>
        </w:rPr>
      </w:pPr>
      <w:r w:rsidRPr="006602F9">
        <w:rPr>
          <w:rFonts w:cs="David"/>
          <w:b/>
          <w:sz w:val="24"/>
          <w:szCs w:val="24"/>
          <w:rtl/>
        </w:rPr>
        <w:t>– לבין –</w:t>
      </w:r>
    </w:p>
    <w:tbl>
      <w:tblPr>
        <w:bidiVisual/>
        <w:tblW w:w="0" w:type="auto"/>
        <w:tblLook w:val="00A0" w:firstRow="1" w:lastRow="0" w:firstColumn="1" w:lastColumn="0" w:noHBand="0" w:noVBand="0"/>
      </w:tblPr>
      <w:tblGrid>
        <w:gridCol w:w="1501"/>
        <w:gridCol w:w="590"/>
        <w:gridCol w:w="6629"/>
      </w:tblGrid>
      <w:tr w:rsidR="006602F9" w:rsidRPr="006602F9" w:rsidTr="006602F9">
        <w:tc>
          <w:tcPr>
            <w:tcW w:w="1501" w:type="dxa"/>
          </w:tcPr>
          <w:p w:rsidR="006602F9" w:rsidRPr="006602F9" w:rsidRDefault="006602F9" w:rsidP="006602F9">
            <w:pPr>
              <w:bidi/>
              <w:spacing w:before="120" w:after="120" w:line="360" w:lineRule="auto"/>
              <w:jc w:val="both"/>
              <w:rPr>
                <w:rFonts w:cs="David"/>
                <w:b/>
                <w:sz w:val="24"/>
                <w:szCs w:val="24"/>
              </w:rPr>
            </w:pPr>
          </w:p>
        </w:tc>
        <w:tc>
          <w:tcPr>
            <w:tcW w:w="590" w:type="dxa"/>
          </w:tcPr>
          <w:p w:rsidR="006602F9" w:rsidRPr="006602F9" w:rsidRDefault="006602F9" w:rsidP="006602F9">
            <w:pPr>
              <w:bidi/>
              <w:spacing w:before="120" w:after="120" w:line="360" w:lineRule="auto"/>
              <w:jc w:val="both"/>
              <w:rPr>
                <w:rFonts w:cs="David"/>
                <w:b/>
                <w:sz w:val="24"/>
                <w:szCs w:val="24"/>
              </w:rPr>
            </w:pPr>
          </w:p>
        </w:tc>
        <w:tc>
          <w:tcPr>
            <w:tcW w:w="6629" w:type="dxa"/>
          </w:tcPr>
          <w:p w:rsidR="006602F9" w:rsidRPr="006602F9" w:rsidRDefault="006602F9" w:rsidP="006602F9">
            <w:pPr>
              <w:bidi/>
              <w:spacing w:before="120" w:after="120" w:line="360" w:lineRule="auto"/>
              <w:jc w:val="both"/>
              <w:rPr>
                <w:rFonts w:cs="David"/>
                <w:b/>
                <w:sz w:val="24"/>
                <w:szCs w:val="24"/>
                <w:rtl/>
              </w:rPr>
            </w:pPr>
            <w:r w:rsidRPr="006602F9">
              <w:rPr>
                <w:rFonts w:cs="David" w:hint="cs"/>
                <w:b/>
                <w:sz w:val="24"/>
                <w:szCs w:val="24"/>
                <w:rtl/>
              </w:rPr>
              <w:t xml:space="preserve">חברת </w:t>
            </w:r>
            <w:r w:rsidRPr="006602F9">
              <w:rPr>
                <w:rFonts w:cs="David"/>
                <w:b/>
                <w:sz w:val="24"/>
                <w:szCs w:val="24"/>
                <w:rtl/>
              </w:rPr>
              <w:t>___________________________</w:t>
            </w:r>
          </w:p>
          <w:p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מרח' ___________________________</w:t>
            </w:r>
          </w:p>
          <w:p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טל' ___________, פקס': ____________</w:t>
            </w:r>
          </w:p>
          <w:p w:rsidR="006602F9" w:rsidRPr="006602F9" w:rsidRDefault="006602F9" w:rsidP="006602F9">
            <w:pPr>
              <w:bidi/>
              <w:spacing w:before="120" w:after="120" w:line="360" w:lineRule="auto"/>
              <w:jc w:val="both"/>
              <w:rPr>
                <w:rFonts w:cs="David"/>
                <w:bCs w:val="0"/>
                <w:sz w:val="24"/>
                <w:szCs w:val="24"/>
                <w:rtl/>
              </w:rPr>
            </w:pPr>
            <w:r w:rsidRPr="006602F9">
              <w:rPr>
                <w:rFonts w:cs="David" w:hint="cs"/>
                <w:bCs w:val="0"/>
                <w:sz w:val="24"/>
                <w:szCs w:val="24"/>
                <w:rtl/>
              </w:rPr>
              <w:t>דוא"ל:_________________________________</w:t>
            </w:r>
          </w:p>
          <w:p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מספר תאגיד / עוסק מורשה________________________</w:t>
            </w:r>
          </w:p>
          <w:p w:rsidR="006602F9" w:rsidRPr="006602F9" w:rsidRDefault="006602F9" w:rsidP="006602F9">
            <w:pPr>
              <w:bidi/>
              <w:spacing w:before="120" w:after="120" w:line="360" w:lineRule="auto"/>
              <w:jc w:val="both"/>
              <w:rPr>
                <w:rFonts w:cs="David"/>
                <w:bCs w:val="0"/>
                <w:sz w:val="24"/>
                <w:szCs w:val="24"/>
                <w:rtl/>
              </w:rPr>
            </w:pPr>
            <w:r w:rsidRPr="006602F9">
              <w:rPr>
                <w:rFonts w:cs="David"/>
                <w:bCs w:val="0"/>
                <w:sz w:val="24"/>
                <w:szCs w:val="24"/>
                <w:rtl/>
              </w:rPr>
              <w:t xml:space="preserve">על ידי מורשי חתימה </w:t>
            </w:r>
            <w:r w:rsidRPr="006602F9">
              <w:rPr>
                <w:rFonts w:cs="David" w:hint="cs"/>
                <w:bCs w:val="0"/>
                <w:sz w:val="24"/>
                <w:szCs w:val="24"/>
                <w:rtl/>
              </w:rPr>
              <w:t>ששמו/ם</w:t>
            </w:r>
            <w:r w:rsidRPr="006602F9">
              <w:rPr>
                <w:rFonts w:cs="David"/>
                <w:bCs w:val="0"/>
                <w:sz w:val="24"/>
                <w:szCs w:val="24"/>
                <w:rtl/>
              </w:rPr>
              <w:t>_________________</w:t>
            </w:r>
          </w:p>
          <w:p w:rsidR="006602F9" w:rsidRPr="006602F9" w:rsidRDefault="006602F9" w:rsidP="006602F9">
            <w:pPr>
              <w:bidi/>
              <w:spacing w:before="120" w:after="120" w:line="360" w:lineRule="auto"/>
              <w:jc w:val="center"/>
              <w:rPr>
                <w:rFonts w:cs="David"/>
                <w:b/>
                <w:sz w:val="24"/>
                <w:szCs w:val="24"/>
              </w:rPr>
            </w:pPr>
            <w:r w:rsidRPr="006602F9">
              <w:rPr>
                <w:rFonts w:cs="David"/>
                <w:bCs w:val="0"/>
                <w:sz w:val="24"/>
                <w:szCs w:val="24"/>
                <w:rtl/>
              </w:rPr>
              <w:t>(להלן: "</w:t>
            </w:r>
            <w:r w:rsidRPr="006602F9">
              <w:rPr>
                <w:rFonts w:cs="David"/>
                <w:b/>
                <w:sz w:val="24"/>
                <w:szCs w:val="24"/>
                <w:rtl/>
              </w:rPr>
              <w:t>הספק</w:t>
            </w:r>
            <w:r w:rsidRPr="006602F9">
              <w:rPr>
                <w:rFonts w:cs="David"/>
                <w:bCs w:val="0"/>
                <w:sz w:val="24"/>
                <w:szCs w:val="24"/>
                <w:rtl/>
              </w:rPr>
              <w:t>")</w:t>
            </w:r>
          </w:p>
        </w:tc>
      </w:tr>
    </w:tbl>
    <w:p w:rsidR="006602F9" w:rsidRPr="006602F9" w:rsidRDefault="006602F9" w:rsidP="006602F9">
      <w:pPr>
        <w:bidi/>
        <w:spacing w:before="120" w:after="120" w:line="360" w:lineRule="auto"/>
        <w:jc w:val="right"/>
        <w:rPr>
          <w:rFonts w:cs="David"/>
          <w:bCs w:val="0"/>
          <w:sz w:val="24"/>
          <w:szCs w:val="24"/>
          <w:u w:val="single"/>
          <w:rtl/>
        </w:rPr>
      </w:pPr>
      <w:r w:rsidRPr="006602F9">
        <w:rPr>
          <w:rFonts w:cs="David"/>
          <w:bCs w:val="0"/>
          <w:sz w:val="24"/>
          <w:szCs w:val="24"/>
          <w:u w:val="single"/>
          <w:rtl/>
        </w:rPr>
        <w:t>מצד שני;</w:t>
      </w:r>
    </w:p>
    <w:p w:rsidR="00EE2296" w:rsidRPr="009373A9" w:rsidRDefault="00EE2296" w:rsidP="00EE2296">
      <w:pPr>
        <w:bidi/>
        <w:spacing w:line="360" w:lineRule="auto"/>
        <w:ind w:left="1417" w:hanging="1417"/>
        <w:rPr>
          <w:rFonts w:cs="David"/>
          <w:b/>
          <w:bCs w:val="0"/>
          <w:sz w:val="24"/>
          <w:szCs w:val="24"/>
          <w:rtl/>
        </w:rPr>
      </w:pPr>
    </w:p>
    <w:p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הואיל:</w:t>
      </w:r>
      <w:r w:rsidRPr="009373A9">
        <w:rPr>
          <w:rFonts w:cs="David"/>
          <w:b/>
          <w:bCs w:val="0"/>
          <w:sz w:val="24"/>
          <w:szCs w:val="24"/>
          <w:rtl/>
        </w:rPr>
        <w:tab/>
        <w:t xml:space="preserve">והרשות מעוניינת </w:t>
      </w:r>
      <w:r>
        <w:rPr>
          <w:rFonts w:cs="David" w:hint="cs"/>
          <w:b/>
          <w:bCs w:val="0"/>
          <w:sz w:val="24"/>
          <w:szCs w:val="24"/>
          <w:rtl/>
        </w:rPr>
        <w:t>ב</w:t>
      </w:r>
      <w:r w:rsidRPr="009373A9">
        <w:rPr>
          <w:rFonts w:cs="David" w:hint="cs"/>
          <w:b/>
          <w:bCs w:val="0"/>
          <w:sz w:val="24"/>
          <w:szCs w:val="24"/>
          <w:rtl/>
        </w:rPr>
        <w:t>קבל</w:t>
      </w:r>
      <w:r>
        <w:rPr>
          <w:rFonts w:cs="David" w:hint="cs"/>
          <w:b/>
          <w:bCs w:val="0"/>
          <w:sz w:val="24"/>
          <w:szCs w:val="24"/>
          <w:rtl/>
        </w:rPr>
        <w:t>ת</w:t>
      </w:r>
      <w:r w:rsidRPr="009373A9">
        <w:rPr>
          <w:rFonts w:cs="David" w:hint="cs"/>
          <w:b/>
          <w:bCs w:val="0"/>
          <w:sz w:val="24"/>
          <w:szCs w:val="24"/>
          <w:rtl/>
        </w:rPr>
        <w:t xml:space="preserve"> שירות של </w:t>
      </w:r>
      <w:r w:rsidR="003F43E4">
        <w:rPr>
          <w:rFonts w:cs="David" w:hint="cs"/>
          <w:b/>
          <w:bCs w:val="0"/>
          <w:sz w:val="24"/>
          <w:szCs w:val="24"/>
          <w:rtl/>
        </w:rPr>
        <w:t xml:space="preserve">אספקת </w:t>
      </w:r>
      <w:r w:rsidR="00AC4F01">
        <w:rPr>
          <w:rFonts w:cs="David" w:hint="cs"/>
          <w:b/>
          <w:bCs w:val="0"/>
          <w:sz w:val="24"/>
          <w:szCs w:val="24"/>
          <w:rtl/>
        </w:rPr>
        <w:t>שירותי ייעוץ פסיכולוגי</w:t>
      </w:r>
      <w:r w:rsidRPr="009373A9">
        <w:rPr>
          <w:rFonts w:cs="David"/>
          <w:b/>
          <w:bCs w:val="0"/>
          <w:sz w:val="24"/>
          <w:szCs w:val="24"/>
          <w:rtl/>
        </w:rPr>
        <w:t>;</w:t>
      </w:r>
    </w:p>
    <w:p w:rsidR="00EE2296" w:rsidRPr="009373A9" w:rsidRDefault="00EE2296" w:rsidP="009C02D5">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 xml:space="preserve"> </w:t>
      </w:r>
      <w:r w:rsidRPr="009373A9">
        <w:rPr>
          <w:rFonts w:cs="David"/>
          <w:b/>
          <w:bCs w:val="0"/>
          <w:sz w:val="24"/>
          <w:szCs w:val="24"/>
          <w:rtl/>
        </w:rPr>
        <w:tab/>
        <w:t xml:space="preserve">והרשות פרסמה מכרז </w:t>
      </w:r>
      <w:r>
        <w:rPr>
          <w:rFonts w:cs="David"/>
          <w:b/>
          <w:bCs w:val="0"/>
          <w:sz w:val="24"/>
          <w:szCs w:val="24"/>
          <w:rtl/>
        </w:rPr>
        <w:t>פומבי מס'</w:t>
      </w:r>
      <w:r>
        <w:rPr>
          <w:rFonts w:cs="David" w:hint="cs"/>
          <w:b/>
          <w:bCs w:val="0"/>
          <w:sz w:val="24"/>
          <w:szCs w:val="24"/>
          <w:rtl/>
        </w:rPr>
        <w:t xml:space="preserve"> </w:t>
      </w:r>
      <w:r w:rsidR="009C02D5">
        <w:rPr>
          <w:rFonts w:cs="David" w:hint="cs"/>
          <w:b/>
          <w:bCs w:val="0"/>
          <w:sz w:val="24"/>
          <w:szCs w:val="24"/>
          <w:rtl/>
        </w:rPr>
        <w:t>26</w:t>
      </w:r>
      <w:r w:rsidR="00773A27">
        <w:rPr>
          <w:rFonts w:cs="David" w:hint="cs"/>
          <w:b/>
          <w:bCs w:val="0"/>
          <w:sz w:val="24"/>
          <w:szCs w:val="24"/>
          <w:rtl/>
        </w:rPr>
        <w:t xml:space="preserve">/2018 </w:t>
      </w:r>
      <w:r w:rsidR="00F621A5" w:rsidRPr="00F621A5">
        <w:rPr>
          <w:rFonts w:cs="David"/>
          <w:b/>
          <w:bCs w:val="0"/>
          <w:sz w:val="24"/>
          <w:szCs w:val="24"/>
          <w:rtl/>
        </w:rPr>
        <w:t>לקבלת הצעות למתן שירותי ייעוץ פסיכולוגי לרשות האוכלוסין וההגירה</w:t>
      </w:r>
      <w:r>
        <w:rPr>
          <w:rFonts w:cs="David" w:hint="cs"/>
          <w:b/>
          <w:bCs w:val="0"/>
          <w:sz w:val="24"/>
          <w:szCs w:val="24"/>
          <w:rtl/>
        </w:rPr>
        <w:t xml:space="preserve"> </w:t>
      </w:r>
      <w:r w:rsidRPr="009373A9">
        <w:rPr>
          <w:rFonts w:cs="David"/>
          <w:b/>
          <w:bCs w:val="0"/>
          <w:sz w:val="24"/>
          <w:szCs w:val="24"/>
          <w:rtl/>
        </w:rPr>
        <w:t>(</w:t>
      </w:r>
      <w:r w:rsidR="003F43E4">
        <w:rPr>
          <w:rFonts w:cs="David" w:hint="cs"/>
          <w:b/>
          <w:bCs w:val="0"/>
          <w:sz w:val="24"/>
          <w:szCs w:val="24"/>
          <w:rtl/>
        </w:rPr>
        <w:t xml:space="preserve">להלן: </w:t>
      </w:r>
      <w:r w:rsidRPr="009373A9">
        <w:rPr>
          <w:rFonts w:cs="David"/>
          <w:b/>
          <w:bCs w:val="0"/>
          <w:sz w:val="24"/>
          <w:szCs w:val="24"/>
          <w:rtl/>
        </w:rPr>
        <w:t>"</w:t>
      </w:r>
      <w:r w:rsidRPr="003F43E4">
        <w:rPr>
          <w:rFonts w:cs="David"/>
          <w:sz w:val="24"/>
          <w:szCs w:val="24"/>
          <w:rtl/>
        </w:rPr>
        <w:t>המכרז</w:t>
      </w:r>
      <w:r w:rsidRPr="009373A9">
        <w:rPr>
          <w:rFonts w:cs="David"/>
          <w:b/>
          <w:bCs w:val="0"/>
          <w:sz w:val="24"/>
          <w:szCs w:val="24"/>
          <w:rtl/>
        </w:rPr>
        <w:t>"), בו פירטה את הדרישות שבהן על הספק לעמוד;</w:t>
      </w:r>
    </w:p>
    <w:p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והספק זכה במכרז האמור;</w:t>
      </w:r>
    </w:p>
    <w:p w:rsidR="00EE2296" w:rsidRPr="009373A9" w:rsidRDefault="00EE2296" w:rsidP="00E90761">
      <w:pPr>
        <w:bidi/>
        <w:spacing w:line="360" w:lineRule="auto"/>
        <w:ind w:left="1417" w:hanging="1417"/>
        <w:jc w:val="both"/>
        <w:rPr>
          <w:rFonts w:cs="David"/>
          <w:b/>
          <w:bCs w:val="0"/>
          <w:sz w:val="24"/>
          <w:szCs w:val="24"/>
          <w:rtl/>
        </w:rPr>
      </w:pPr>
      <w:r w:rsidRPr="009373A9">
        <w:rPr>
          <w:rFonts w:cs="David"/>
          <w:sz w:val="24"/>
          <w:szCs w:val="24"/>
          <w:rtl/>
        </w:rPr>
        <w:t>והואיל:</w:t>
      </w:r>
      <w:r w:rsidRPr="009373A9">
        <w:rPr>
          <w:rFonts w:cs="David"/>
          <w:b/>
          <w:bCs w:val="0"/>
          <w:sz w:val="24"/>
          <w:szCs w:val="24"/>
          <w:rtl/>
        </w:rPr>
        <w:tab/>
        <w:t xml:space="preserve">והספק הסכים </w:t>
      </w:r>
      <w:r>
        <w:rPr>
          <w:rFonts w:cs="David"/>
          <w:b/>
          <w:bCs w:val="0"/>
          <w:sz w:val="24"/>
          <w:szCs w:val="24"/>
          <w:rtl/>
        </w:rPr>
        <w:t xml:space="preserve">לספק את </w:t>
      </w:r>
      <w:r w:rsidR="00AC4F01">
        <w:rPr>
          <w:rFonts w:cs="David" w:hint="cs"/>
          <w:b/>
          <w:bCs w:val="0"/>
          <w:sz w:val="24"/>
          <w:szCs w:val="24"/>
          <w:rtl/>
        </w:rPr>
        <w:t>השירותים</w:t>
      </w:r>
      <w:r>
        <w:rPr>
          <w:rFonts w:cs="David" w:hint="cs"/>
          <w:b/>
          <w:bCs w:val="0"/>
          <w:sz w:val="24"/>
          <w:szCs w:val="24"/>
          <w:rtl/>
        </w:rPr>
        <w:t xml:space="preserve"> </w:t>
      </w:r>
      <w:r>
        <w:rPr>
          <w:rFonts w:cs="David"/>
          <w:b/>
          <w:bCs w:val="0"/>
          <w:sz w:val="24"/>
          <w:szCs w:val="24"/>
          <w:rtl/>
        </w:rPr>
        <w:t>לרשות</w:t>
      </w:r>
      <w:r w:rsidRPr="009373A9">
        <w:rPr>
          <w:rFonts w:cs="David"/>
          <w:b/>
          <w:bCs w:val="0"/>
          <w:sz w:val="24"/>
          <w:szCs w:val="24"/>
          <w:rtl/>
        </w:rPr>
        <w:t xml:space="preserve">, והוא רשאי להתקשר </w:t>
      </w:r>
      <w:r>
        <w:rPr>
          <w:rFonts w:cs="David"/>
          <w:b/>
          <w:bCs w:val="0"/>
          <w:sz w:val="24"/>
          <w:szCs w:val="24"/>
          <w:rtl/>
        </w:rPr>
        <w:t>ב</w:t>
      </w:r>
      <w:r w:rsidR="00230E57">
        <w:rPr>
          <w:rFonts w:cs="David"/>
          <w:b/>
          <w:bCs w:val="0"/>
          <w:sz w:val="24"/>
          <w:szCs w:val="24"/>
          <w:rtl/>
        </w:rPr>
        <w:t>חוזה</w:t>
      </w:r>
      <w:r>
        <w:rPr>
          <w:rFonts w:cs="David"/>
          <w:b/>
          <w:bCs w:val="0"/>
          <w:sz w:val="24"/>
          <w:szCs w:val="24"/>
          <w:rtl/>
        </w:rPr>
        <w:t xml:space="preserve"> זה על פי כל דין או </w:t>
      </w:r>
      <w:r w:rsidR="00230E57">
        <w:rPr>
          <w:rFonts w:cs="David"/>
          <w:b/>
          <w:bCs w:val="0"/>
          <w:sz w:val="24"/>
          <w:szCs w:val="24"/>
          <w:rtl/>
        </w:rPr>
        <w:t>חוזה</w:t>
      </w:r>
      <w:r>
        <w:rPr>
          <w:rFonts w:cs="David"/>
          <w:b/>
          <w:bCs w:val="0"/>
          <w:sz w:val="24"/>
          <w:szCs w:val="24"/>
          <w:rtl/>
        </w:rPr>
        <w:t xml:space="preserve">; </w:t>
      </w:r>
      <w:r>
        <w:rPr>
          <w:rFonts w:cs="David" w:hint="cs"/>
          <w:b/>
          <w:bCs w:val="0"/>
          <w:sz w:val="24"/>
          <w:szCs w:val="24"/>
          <w:rtl/>
        </w:rPr>
        <w:t xml:space="preserve"> </w:t>
      </w:r>
    </w:p>
    <w:p w:rsidR="003F43E4" w:rsidRDefault="006602F9" w:rsidP="003F43E4">
      <w:pPr>
        <w:bidi/>
        <w:spacing w:before="120" w:after="120" w:line="360" w:lineRule="auto"/>
        <w:jc w:val="center"/>
        <w:rPr>
          <w:rFonts w:cs="David"/>
          <w:b/>
          <w:sz w:val="24"/>
          <w:szCs w:val="24"/>
          <w:rtl/>
        </w:rPr>
      </w:pPr>
      <w:r w:rsidRPr="006602F9">
        <w:rPr>
          <w:rFonts w:cs="David"/>
          <w:b/>
          <w:sz w:val="24"/>
          <w:szCs w:val="24"/>
          <w:rtl/>
        </w:rPr>
        <w:t>לפיכך הוצהר, הותנה והוסכם בין הצדדים כדלקמן:</w:t>
      </w:r>
    </w:p>
    <w:p w:rsidR="00A44A2E" w:rsidRPr="00A44A2E" w:rsidRDefault="00A44A2E" w:rsidP="0090391D">
      <w:pPr>
        <w:numPr>
          <w:ilvl w:val="0"/>
          <w:numId w:val="12"/>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מבוא</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והמבוא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חלק בלתי נפרד ממנו.</w:t>
      </w:r>
    </w:p>
    <w:p w:rsidR="00A44A2E" w:rsidRPr="00A44A2E" w:rsidRDefault="00230E57"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Pr>
          <w:rFonts w:eastAsia="Calibri" w:cs="David"/>
          <w:bCs w:val="0"/>
          <w:color w:val="auto"/>
          <w:sz w:val="22"/>
          <w:szCs w:val="24"/>
          <w:rtl/>
          <w:lang w:eastAsia="en-US"/>
        </w:rPr>
        <w:lastRenderedPageBreak/>
        <w:t>חוזה</w:t>
      </w:r>
      <w:r w:rsidR="00A44A2E" w:rsidRPr="00A44A2E">
        <w:rPr>
          <w:rFonts w:eastAsia="Calibri" w:cs="David"/>
          <w:bCs w:val="0"/>
          <w:color w:val="auto"/>
          <w:sz w:val="22"/>
          <w:szCs w:val="24"/>
          <w:rtl/>
          <w:lang w:eastAsia="en-US"/>
        </w:rPr>
        <w:t xml:space="preserve"> זה ונספחיו הוא ה</w:t>
      </w:r>
      <w:r>
        <w:rPr>
          <w:rFonts w:eastAsia="Calibri" w:cs="David"/>
          <w:bCs w:val="0"/>
          <w:color w:val="auto"/>
          <w:sz w:val="22"/>
          <w:szCs w:val="24"/>
          <w:rtl/>
          <w:lang w:eastAsia="en-US"/>
        </w:rPr>
        <w:t>חוזה</w:t>
      </w:r>
      <w:r w:rsidR="00A44A2E" w:rsidRPr="00A44A2E">
        <w:rPr>
          <w:rFonts w:eastAsia="Calibri" w:cs="David"/>
          <w:bCs w:val="0"/>
          <w:color w:val="auto"/>
          <w:sz w:val="22"/>
          <w:szCs w:val="24"/>
          <w:rtl/>
          <w:lang w:eastAsia="en-US"/>
        </w:rPr>
        <w:t xml:space="preserve"> השלם והיחיד בין הצדדים ביחס לנושאים המפורטים בו.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הנספחים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הם כמפורט להלן:</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(1) - ערבות ביצוע;</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hint="cs"/>
          <w:bCs w:val="0"/>
          <w:color w:val="auto"/>
          <w:sz w:val="22"/>
          <w:szCs w:val="24"/>
          <w:rtl/>
          <w:lang w:eastAsia="en-US"/>
        </w:rPr>
        <w:t xml:space="preserve">נספח (2) </w:t>
      </w:r>
      <w:r w:rsidR="00230E57">
        <w:rPr>
          <w:rFonts w:eastAsia="Calibri" w:cs="David" w:hint="cs"/>
          <w:bCs w:val="0"/>
          <w:color w:val="auto"/>
          <w:sz w:val="22"/>
          <w:szCs w:val="24"/>
          <w:rtl/>
          <w:lang w:eastAsia="en-US"/>
        </w:rPr>
        <w:t xml:space="preserve">- </w:t>
      </w:r>
      <w:r w:rsidRPr="00A44A2E">
        <w:rPr>
          <w:rFonts w:eastAsia="Calibri" w:cs="David" w:hint="cs"/>
          <w:bCs w:val="0"/>
          <w:color w:val="auto"/>
          <w:sz w:val="22"/>
          <w:szCs w:val="24"/>
          <w:rtl/>
          <w:lang w:eastAsia="en-US"/>
        </w:rPr>
        <w:t>הצהרה על שמירת סודיות;</w:t>
      </w:r>
    </w:p>
    <w:p w:rsid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נספח (</w:t>
      </w:r>
      <w:r w:rsidRPr="00A44A2E">
        <w:rPr>
          <w:rFonts w:eastAsia="Calibri" w:cs="David" w:hint="cs"/>
          <w:bCs w:val="0"/>
          <w:color w:val="auto"/>
          <w:sz w:val="22"/>
          <w:szCs w:val="24"/>
          <w:rtl/>
          <w:lang w:eastAsia="en-US"/>
        </w:rPr>
        <w:t>3</w:t>
      </w:r>
      <w:r w:rsidRPr="00A44A2E">
        <w:rPr>
          <w:rFonts w:eastAsia="Calibri" w:cs="David"/>
          <w:bCs w:val="0"/>
          <w:color w:val="auto"/>
          <w:sz w:val="22"/>
          <w:szCs w:val="24"/>
          <w:rtl/>
          <w:lang w:eastAsia="en-US"/>
        </w:rPr>
        <w:t xml:space="preserve">) - </w:t>
      </w:r>
      <w:r w:rsidR="00230E57" w:rsidRPr="00471EA8">
        <w:rPr>
          <w:rFonts w:eastAsia="Calibri" w:cs="David" w:hint="cs"/>
          <w:bCs w:val="0"/>
          <w:color w:val="auto"/>
          <w:sz w:val="24"/>
          <w:szCs w:val="24"/>
          <w:rtl/>
        </w:rPr>
        <w:t xml:space="preserve">התחייבות </w:t>
      </w:r>
      <w:r w:rsidR="00230E57">
        <w:rPr>
          <w:rFonts w:eastAsia="Calibri" w:cs="David" w:hint="cs"/>
          <w:bCs w:val="0"/>
          <w:color w:val="auto"/>
          <w:sz w:val="24"/>
          <w:szCs w:val="24"/>
          <w:rtl/>
        </w:rPr>
        <w:t>למניעת ניגוד עניינים</w:t>
      </w:r>
      <w:r w:rsidRPr="00A44A2E">
        <w:rPr>
          <w:rFonts w:eastAsia="Calibri" w:cs="David" w:hint="cs"/>
          <w:bCs w:val="0"/>
          <w:color w:val="auto"/>
          <w:sz w:val="22"/>
          <w:szCs w:val="24"/>
          <w:rtl/>
          <w:lang w:eastAsia="en-US"/>
        </w:rPr>
        <w:t>;</w:t>
      </w:r>
    </w:p>
    <w:p w:rsidR="00230E57" w:rsidRDefault="00230E57" w:rsidP="0090391D">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Pr>
          <w:rFonts w:eastAsia="Calibri" w:cs="David" w:hint="cs"/>
          <w:bCs w:val="0"/>
          <w:color w:val="auto"/>
          <w:sz w:val="22"/>
          <w:szCs w:val="24"/>
          <w:rtl/>
          <w:lang w:eastAsia="en-US"/>
        </w:rPr>
        <w:t xml:space="preserve">נספח (4)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חוזה פורטל ספקים; </w:t>
      </w:r>
    </w:p>
    <w:p w:rsidR="00914138" w:rsidRPr="00A44A2E" w:rsidRDefault="00914138" w:rsidP="0091413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נספח (5)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נספח ביטוח;</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הגדרות</w:t>
      </w:r>
    </w:p>
    <w:p w:rsidR="00A44A2E" w:rsidRPr="00A44A2E" w:rsidRDefault="00A44A2E" w:rsidP="00A44A2E">
      <w:pPr>
        <w:overflowPunct/>
        <w:autoSpaceDE/>
        <w:autoSpaceDN/>
        <w:bidi/>
        <w:adjustRightInd/>
        <w:spacing w:before="120" w:after="120" w:line="360" w:lineRule="auto"/>
        <w:ind w:left="567"/>
        <w:jc w:val="both"/>
        <w:textAlignment w:val="auto"/>
        <w:rPr>
          <w:rFonts w:cs="David"/>
          <w:bCs w:val="0"/>
          <w:color w:val="auto"/>
          <w:sz w:val="22"/>
          <w:szCs w:val="24"/>
        </w:rPr>
      </w:pPr>
      <w:r w:rsidRPr="00A44A2E">
        <w:rPr>
          <w:rFonts w:cs="David"/>
          <w:bCs w:val="0"/>
          <w:color w:val="auto"/>
          <w:sz w:val="22"/>
          <w:szCs w:val="24"/>
          <w:rtl/>
        </w:rPr>
        <w:t>בחוזה זה, תהיה לביטויים הבאים המשמעות שלצידם:</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הרשות</w:t>
      </w:r>
      <w:r w:rsidRPr="00A44A2E">
        <w:rPr>
          <w:rFonts w:eastAsia="Calibri" w:cs="David"/>
          <w:bCs w:val="0"/>
          <w:color w:val="auto"/>
          <w:sz w:val="22"/>
          <w:szCs w:val="24"/>
          <w:rtl/>
          <w:lang w:eastAsia="en-US"/>
        </w:rPr>
        <w:t xml:space="preserve">" או </w:t>
      </w:r>
      <w:r w:rsidRPr="00A44A2E">
        <w:rPr>
          <w:rFonts w:eastAsia="Calibri" w:cs="David"/>
          <w:b/>
          <w:color w:val="auto"/>
          <w:sz w:val="22"/>
          <w:szCs w:val="24"/>
          <w:rtl/>
          <w:lang w:eastAsia="en-US"/>
        </w:rPr>
        <w:t>"המזמין"</w:t>
      </w:r>
      <w:r w:rsidRPr="00A44A2E">
        <w:rPr>
          <w:rFonts w:eastAsia="Calibri" w:cs="David"/>
          <w:bCs w:val="0"/>
          <w:color w:val="auto"/>
          <w:sz w:val="22"/>
          <w:szCs w:val="24"/>
          <w:rtl/>
          <w:lang w:eastAsia="en-US"/>
        </w:rPr>
        <w:t xml:space="preserve"> - רשות האוכלוסין וההגירה.</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נציג המזמין</w:t>
      </w:r>
      <w:r w:rsidRPr="00A44A2E">
        <w:rPr>
          <w:rFonts w:eastAsia="Calibri" w:cs="David"/>
          <w:bCs w:val="0"/>
          <w:color w:val="auto"/>
          <w:sz w:val="22"/>
          <w:szCs w:val="24"/>
          <w:rtl/>
          <w:lang w:eastAsia="en-US"/>
        </w:rPr>
        <w:t xml:space="preserve">" – </w:t>
      </w:r>
      <w:r w:rsidR="005D6C01">
        <w:rPr>
          <w:rFonts w:eastAsia="Calibri" w:cs="David" w:hint="cs"/>
          <w:bCs w:val="0"/>
          <w:color w:val="auto"/>
          <w:sz w:val="22"/>
          <w:szCs w:val="24"/>
          <w:rtl/>
          <w:lang w:eastAsia="en-US"/>
        </w:rPr>
        <w:t>מלי בירן, מרכזת (משאבי אנוש)</w:t>
      </w:r>
      <w:r w:rsidR="005D6C01" w:rsidRPr="00A44A2E">
        <w:rPr>
          <w:rFonts w:eastAsia="Calibri" w:cs="David"/>
          <w:bCs w:val="0"/>
          <w:color w:val="auto"/>
          <w:sz w:val="22"/>
          <w:szCs w:val="24"/>
          <w:rtl/>
          <w:lang w:eastAsia="en-US"/>
        </w:rPr>
        <w:t xml:space="preserve"> </w:t>
      </w:r>
      <w:r w:rsidRPr="00A44A2E">
        <w:rPr>
          <w:rFonts w:eastAsia="Calibri" w:cs="David"/>
          <w:bCs w:val="0"/>
          <w:color w:val="auto"/>
          <w:sz w:val="22"/>
          <w:szCs w:val="24"/>
          <w:rtl/>
          <w:lang w:eastAsia="en-US"/>
        </w:rPr>
        <w:t>או מי מטעמ</w:t>
      </w:r>
      <w:r w:rsidRPr="00A44A2E">
        <w:rPr>
          <w:rFonts w:eastAsia="Calibri" w:cs="David" w:hint="cs"/>
          <w:bCs w:val="0"/>
          <w:color w:val="auto"/>
          <w:sz w:val="22"/>
          <w:szCs w:val="24"/>
          <w:rtl/>
          <w:lang w:eastAsia="en-US"/>
        </w:rPr>
        <w:t xml:space="preserve">ה.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ימים</w:t>
      </w:r>
      <w:r w:rsidRPr="00A44A2E">
        <w:rPr>
          <w:rFonts w:eastAsia="Calibri" w:cs="David"/>
          <w:bCs w:val="0"/>
          <w:color w:val="auto"/>
          <w:sz w:val="22"/>
          <w:szCs w:val="24"/>
          <w:rtl/>
          <w:lang w:eastAsia="en-US"/>
        </w:rPr>
        <w:t>" - ימים קלנדריים, למעט אם צוין אחרת במפורש.</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w:t>
      </w:r>
      <w:r w:rsidRPr="00A44A2E">
        <w:rPr>
          <w:rFonts w:eastAsia="Calibri" w:cs="David"/>
          <w:b/>
          <w:color w:val="auto"/>
          <w:sz w:val="22"/>
          <w:szCs w:val="24"/>
          <w:rtl/>
          <w:lang w:eastAsia="en-US"/>
        </w:rPr>
        <w:t>ההצעה</w:t>
      </w:r>
      <w:r w:rsidRPr="00A44A2E">
        <w:rPr>
          <w:rFonts w:eastAsia="Calibri" w:cs="David"/>
          <w:bCs w:val="0"/>
          <w:color w:val="auto"/>
          <w:sz w:val="22"/>
          <w:szCs w:val="24"/>
          <w:rtl/>
          <w:lang w:eastAsia="en-US"/>
        </w:rPr>
        <w:t>" - הצעת הספק למכרז.</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
          <w:color w:val="auto"/>
          <w:sz w:val="22"/>
          <w:szCs w:val="24"/>
          <w:rtl/>
          <w:lang w:eastAsia="en-US"/>
        </w:rPr>
        <w:t xml:space="preserve">"הפרה יסודית" </w:t>
      </w:r>
      <w:r w:rsidRPr="00A44A2E">
        <w:rPr>
          <w:rFonts w:eastAsia="Calibri" w:cs="David"/>
          <w:bCs w:val="0"/>
          <w:color w:val="auto"/>
          <w:sz w:val="22"/>
          <w:szCs w:val="24"/>
          <w:rtl/>
          <w:lang w:eastAsia="en-US"/>
        </w:rPr>
        <w:t>- כמשמעו של מונח זה בחוק החוזים (תרופות בשל הפרת חוזה), תשל"א – 1970.</w:t>
      </w:r>
    </w:p>
    <w:p w:rsidR="00230E57" w:rsidRPr="00230E57"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230E57">
        <w:rPr>
          <w:rFonts w:eastAsia="Calibri" w:cs="David"/>
          <w:color w:val="auto"/>
          <w:sz w:val="22"/>
          <w:szCs w:val="24"/>
          <w:u w:val="single"/>
          <w:rtl/>
          <w:lang w:eastAsia="en-US"/>
        </w:rPr>
        <w:t>תקופת ההתקשרות</w:t>
      </w:r>
    </w:p>
    <w:p w:rsidR="00941EEB" w:rsidRPr="00941EEB" w:rsidRDefault="00941EEB"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941EEB">
        <w:rPr>
          <w:rFonts w:eastAsia="Calibri" w:cs="David"/>
          <w:bCs w:val="0"/>
          <w:color w:val="auto"/>
          <w:sz w:val="22"/>
          <w:szCs w:val="24"/>
          <w:rtl/>
          <w:lang w:eastAsia="en-US"/>
        </w:rPr>
        <w:t xml:space="preserve">הסכם זה נחתם לתקופה שמיום ___________ ועד יום ____________ (להלן: "תקופת ההתקשרות"). למזמין קיימת הזכות להאריך את תקופת ההתקשרות בעוד </w:t>
      </w:r>
      <w:r>
        <w:rPr>
          <w:rFonts w:eastAsia="Calibri" w:cs="David" w:hint="cs"/>
          <w:bCs w:val="0"/>
          <w:color w:val="auto"/>
          <w:sz w:val="22"/>
          <w:szCs w:val="24"/>
          <w:rtl/>
          <w:lang w:eastAsia="en-US"/>
        </w:rPr>
        <w:t>שתי</w:t>
      </w:r>
      <w:r w:rsidRPr="00941EEB">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2</w:t>
      </w:r>
      <w:r w:rsidRPr="00941EEB">
        <w:rPr>
          <w:rFonts w:eastAsia="Calibri" w:cs="David"/>
          <w:bCs w:val="0"/>
          <w:color w:val="auto"/>
          <w:sz w:val="22"/>
          <w:szCs w:val="24"/>
          <w:rtl/>
          <w:lang w:eastAsia="en-US"/>
        </w:rPr>
        <w:t>) תקופות נוספות בנות שנה אחת (1) כל אחת, ובסה"כ תקופת ההתקשרות לא תארוך יותר מ</w:t>
      </w:r>
      <w:r>
        <w:rPr>
          <w:rFonts w:eastAsia="Calibri" w:cs="David" w:hint="cs"/>
          <w:bCs w:val="0"/>
          <w:color w:val="auto"/>
          <w:sz w:val="22"/>
          <w:szCs w:val="24"/>
          <w:rtl/>
          <w:lang w:eastAsia="en-US"/>
        </w:rPr>
        <w:t>שלוש</w:t>
      </w:r>
      <w:r w:rsidRPr="00941EEB">
        <w:rPr>
          <w:rFonts w:eastAsia="Calibri" w:cs="David"/>
          <w:bCs w:val="0"/>
          <w:color w:val="auto"/>
          <w:sz w:val="22"/>
          <w:szCs w:val="24"/>
          <w:rtl/>
          <w:lang w:eastAsia="en-US"/>
        </w:rPr>
        <w:t xml:space="preserve"> (</w:t>
      </w:r>
      <w:r>
        <w:rPr>
          <w:rFonts w:eastAsia="Calibri" w:cs="David" w:hint="cs"/>
          <w:bCs w:val="0"/>
          <w:color w:val="auto"/>
          <w:sz w:val="22"/>
          <w:szCs w:val="24"/>
          <w:rtl/>
          <w:lang w:eastAsia="en-US"/>
        </w:rPr>
        <w:t>3</w:t>
      </w:r>
      <w:r w:rsidRPr="00941EEB">
        <w:rPr>
          <w:rFonts w:eastAsia="Calibri" w:cs="David"/>
          <w:bCs w:val="0"/>
          <w:color w:val="auto"/>
          <w:sz w:val="22"/>
          <w:szCs w:val="24"/>
          <w:rtl/>
          <w:lang w:eastAsia="en-US"/>
        </w:rPr>
        <w:t>) שנים.</w:t>
      </w:r>
    </w:p>
    <w:p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הצהרות הספק</w:t>
      </w:r>
    </w:p>
    <w:p w:rsidR="00A44A2E" w:rsidRPr="00A44A2E" w:rsidRDefault="00A44A2E" w:rsidP="00A44A2E">
      <w:pPr>
        <w:keepNext/>
        <w:tabs>
          <w:tab w:val="left" w:pos="699"/>
          <w:tab w:val="left" w:pos="741"/>
        </w:tabs>
        <w:overflowPunct/>
        <w:autoSpaceDE/>
        <w:autoSpaceDN/>
        <w:bidi/>
        <w:adjustRightInd/>
        <w:spacing w:before="120" w:after="120" w:line="360" w:lineRule="auto"/>
        <w:ind w:left="1310" w:hanging="743"/>
        <w:contextualSpacing/>
        <w:jc w:val="both"/>
        <w:textAlignment w:val="auto"/>
        <w:rPr>
          <w:rFonts w:eastAsia="Calibri" w:cs="David"/>
          <w:bCs w:val="0"/>
          <w:color w:val="auto"/>
          <w:sz w:val="24"/>
          <w:szCs w:val="24"/>
          <w:rtl/>
        </w:rPr>
      </w:pPr>
      <w:r w:rsidRPr="00A44A2E">
        <w:rPr>
          <w:rFonts w:eastAsia="Calibri" w:cs="David"/>
          <w:bCs w:val="0"/>
          <w:color w:val="auto"/>
          <w:sz w:val="24"/>
          <w:szCs w:val="24"/>
          <w:rtl/>
        </w:rPr>
        <w:t>הספק מצהיר בזאת כי:</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יש לו את הידע המקצועי, הניסיון, המומחיות והכישורים הדרושים לשם אספקת </w:t>
      </w:r>
      <w:r w:rsidR="00941EEB">
        <w:rPr>
          <w:rFonts w:eastAsia="Calibri" w:cs="David" w:hint="cs"/>
          <w:bCs w:val="0"/>
          <w:color w:val="auto"/>
          <w:sz w:val="22"/>
          <w:szCs w:val="24"/>
          <w:rtl/>
          <w:lang w:eastAsia="en-US"/>
        </w:rPr>
        <w:t>השירותים</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כי עומדים לרשותו כל האמצעים הדרושים לכך, וכי הוא בעל כושר ויכולת מתאימים מכל הבחינות למילוי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במלואן ובמועדן;</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הוא הבין את צרכי הרשות ודרישותיה הקשורים לביצוע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וכי כל הצרכים והדרישות האלו ניתנים להשגה באמצעות ההצעה שהוגשה על ידו;</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lastRenderedPageBreak/>
        <w:t xml:space="preserve">הוא חתם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ידוע לו שהרשות התקשרה עמו על בסיס הצעתו, ועל סמך הצהרותיו והתחייבויותיו בהצעתו וב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לעיל ולהלן.</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69" w:name="_Ref322904724"/>
      <w:r w:rsidRPr="00A44A2E">
        <w:rPr>
          <w:rFonts w:eastAsia="Calibri" w:cs="David"/>
          <w:color w:val="auto"/>
          <w:sz w:val="22"/>
          <w:szCs w:val="24"/>
          <w:u w:val="single"/>
          <w:rtl/>
          <w:lang w:eastAsia="en-US"/>
        </w:rPr>
        <w:t>נציג מטעם הספק</w:t>
      </w:r>
      <w:bookmarkEnd w:id="69"/>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הספק מתחייב למנות בעל סמכות מבין עובדיו, מנהליו, או בעליו – אדם שיהיה אחראי לקשר עם הרשות בכל נושא הנובע והכרוך בביצוע של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(להלן: "</w:t>
      </w:r>
      <w:r w:rsidRPr="00A44A2E">
        <w:rPr>
          <w:rFonts w:eastAsia="Calibri" w:cs="David"/>
          <w:b/>
          <w:color w:val="auto"/>
          <w:sz w:val="22"/>
          <w:szCs w:val="24"/>
          <w:rtl/>
          <w:lang w:eastAsia="en-US"/>
        </w:rPr>
        <w:t>הנציג</w:t>
      </w:r>
      <w:r w:rsidRPr="00A44A2E">
        <w:rPr>
          <w:rFonts w:eastAsia="Calibri" w:cs="David"/>
          <w:bCs w:val="0"/>
          <w:color w:val="auto"/>
          <w:sz w:val="22"/>
          <w:szCs w:val="24"/>
          <w:rtl/>
          <w:lang w:eastAsia="en-US"/>
        </w:rPr>
        <w:t xml:space="preserve">").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הספק יודיע לרשות, במועד חתימת החוזה, את שמו של הנציג וכן יודיע לרשות על החלפתו או הפסקת פעולתו של הנציג, מיד עם כל שינוי כאמור.</w:t>
      </w:r>
      <w:bookmarkStart w:id="70" w:name="_Ref260818134"/>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ניגוד עניינים</w:t>
      </w:r>
      <w:bookmarkEnd w:id="70"/>
    </w:p>
    <w:p w:rsid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71" w:name="_Ref252866458"/>
      <w:r w:rsidRPr="00A44A2E">
        <w:rPr>
          <w:rFonts w:eastAsia="Calibri" w:cs="David"/>
          <w:bCs w:val="0"/>
          <w:color w:val="auto"/>
          <w:sz w:val="22"/>
          <w:szCs w:val="24"/>
          <w:rtl/>
          <w:lang w:eastAsia="en-US"/>
        </w:rPr>
        <w:t xml:space="preserve">הספק  מתחייב כי ימנע מלפעול בניגוד עניינים במסגרת מתן השירותים מושא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וכי יודיע לרשות ללא דיחוי על כל עניין העלול להעמיד אותו, בעל שליטה בו או מורשי חתימה בו במצב של ניגוד עניינים כאמור.</w:t>
      </w:r>
      <w:bookmarkEnd w:id="71"/>
      <w:r w:rsidRPr="00A44A2E">
        <w:rPr>
          <w:rFonts w:eastAsia="Calibri" w:cs="David"/>
          <w:bCs w:val="0"/>
          <w:color w:val="auto"/>
          <w:sz w:val="22"/>
          <w:szCs w:val="24"/>
          <w:rtl/>
          <w:lang w:eastAsia="en-US"/>
        </w:rPr>
        <w:t xml:space="preserve"> </w:t>
      </w:r>
    </w:p>
    <w:p w:rsidR="00667564" w:rsidRPr="00A44A2E" w:rsidRDefault="00667564" w:rsidP="00914138">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Pr>
          <w:rFonts w:eastAsia="Calibri" w:cs="David" w:hint="cs"/>
          <w:bCs w:val="0"/>
          <w:color w:val="auto"/>
          <w:sz w:val="22"/>
          <w:szCs w:val="24"/>
          <w:rtl/>
          <w:lang w:eastAsia="en-US"/>
        </w:rPr>
        <w:t xml:space="preserve">על הספק לחתום  התחייבות למניעת ניגוד עניינים בנוסח המצורף </w:t>
      </w:r>
      <w:r w:rsidRPr="00914138">
        <w:rPr>
          <w:rFonts w:eastAsia="Calibri" w:cs="David" w:hint="cs"/>
          <w:b/>
          <w:color w:val="auto"/>
          <w:sz w:val="22"/>
          <w:szCs w:val="24"/>
          <w:rtl/>
          <w:lang w:eastAsia="en-US"/>
        </w:rPr>
        <w:t>כנ</w:t>
      </w:r>
      <w:r w:rsidR="00914138">
        <w:rPr>
          <w:rFonts w:eastAsia="Calibri" w:cs="David" w:hint="cs"/>
          <w:b/>
          <w:color w:val="auto"/>
          <w:sz w:val="22"/>
          <w:szCs w:val="24"/>
          <w:rtl/>
          <w:lang w:eastAsia="en-US"/>
        </w:rPr>
        <w:t>ספח</w:t>
      </w:r>
      <w:r w:rsidR="00914138">
        <w:rPr>
          <w:rFonts w:eastAsia="Calibri" w:cs="David"/>
          <w:b/>
          <w:color w:val="auto"/>
          <w:sz w:val="22"/>
          <w:szCs w:val="24"/>
          <w:lang w:eastAsia="en-US"/>
        </w:rPr>
        <w:t xml:space="preserve"> </w:t>
      </w:r>
      <w:r w:rsidR="00914138">
        <w:rPr>
          <w:rFonts w:eastAsia="Calibri" w:cs="David" w:hint="cs"/>
          <w:b/>
          <w:color w:val="auto"/>
          <w:sz w:val="22"/>
          <w:szCs w:val="24"/>
          <w:rtl/>
          <w:lang w:eastAsia="en-US"/>
        </w:rPr>
        <w:t xml:space="preserve">(3) </w:t>
      </w:r>
      <w:r>
        <w:rPr>
          <w:rFonts w:eastAsia="Calibri" w:cs="David" w:hint="cs"/>
          <w:bCs w:val="0"/>
          <w:color w:val="auto"/>
          <w:sz w:val="22"/>
          <w:szCs w:val="24"/>
          <w:rtl/>
          <w:lang w:eastAsia="en-US"/>
        </w:rPr>
        <w:t xml:space="preserve">לחוזה.  </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bookmarkStart w:id="72" w:name="_Ref260818142"/>
      <w:r w:rsidRPr="00A44A2E">
        <w:rPr>
          <w:rFonts w:eastAsia="Calibri" w:cs="David"/>
          <w:color w:val="auto"/>
          <w:sz w:val="22"/>
          <w:szCs w:val="24"/>
          <w:u w:val="single"/>
          <w:rtl/>
          <w:lang w:eastAsia="en-US"/>
        </w:rPr>
        <w:t>חידוש אישורים ורישיונות; עמידה בתקינה</w:t>
      </w:r>
      <w:bookmarkEnd w:id="72"/>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על הספק חלה חובה להחזיק ולחדש כל אישור או רישיון, שהיוו תנאי לזכייתו במכרז או בסיס להערכת הצעתו במכרז, כך שאלה יהיו בתוקף למשך כל תקופת ההתקשרות. אי</w:t>
      </w:r>
      <w:r w:rsidRPr="00A44A2E">
        <w:rPr>
          <w:rFonts w:eastAsia="Calibri" w:cs="David" w:hint="cs"/>
          <w:bCs w:val="0"/>
          <w:color w:val="auto"/>
          <w:sz w:val="22"/>
          <w:szCs w:val="24"/>
          <w:rtl/>
          <w:lang w:eastAsia="en-US"/>
        </w:rPr>
        <w:t xml:space="preserve"> החזקה או אי </w:t>
      </w:r>
      <w:r w:rsidRPr="00A44A2E">
        <w:rPr>
          <w:rFonts w:eastAsia="Calibri" w:cs="David"/>
          <w:bCs w:val="0"/>
          <w:color w:val="auto"/>
          <w:sz w:val="22"/>
          <w:szCs w:val="24"/>
          <w:rtl/>
          <w:lang w:eastAsia="en-US"/>
        </w:rPr>
        <w:t>–</w:t>
      </w:r>
      <w:r w:rsidRPr="00A44A2E">
        <w:rPr>
          <w:rFonts w:eastAsia="Calibri" w:cs="David" w:hint="cs"/>
          <w:bCs w:val="0"/>
          <w:color w:val="auto"/>
          <w:sz w:val="22"/>
          <w:szCs w:val="24"/>
          <w:rtl/>
          <w:lang w:eastAsia="en-US"/>
        </w:rPr>
        <w:t xml:space="preserve"> חידוש האישור או הרישיון כאמור יהווה הפרה יסודית של החוזה.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הספק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bookmarkStart w:id="73" w:name="_Ref224289024"/>
      <w:bookmarkStart w:id="74" w:name="_Ref260818159"/>
      <w:r w:rsidRPr="00A44A2E">
        <w:rPr>
          <w:rFonts w:eastAsia="Calibri" w:cs="David"/>
          <w:color w:val="auto"/>
          <w:sz w:val="22"/>
          <w:szCs w:val="24"/>
          <w:u w:val="single"/>
          <w:rtl/>
          <w:lang w:eastAsia="en-US"/>
        </w:rPr>
        <w:t>אחריות, פיצוי ושיפוי</w:t>
      </w:r>
      <w:bookmarkEnd w:id="73"/>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75" w:name="_Ref296944321"/>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יהיה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אחראי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לכל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פגיעה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אובדן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נזק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הוצאה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הפסד</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שנגרמו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לכל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אדם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לרכוש</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לגוף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באופן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ישיר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עקיף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עקב</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מעשה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מחדל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מטעמו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לרבות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lastRenderedPageBreak/>
        <w:t>עובדיו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שלוחיו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מועסקיו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מטעמו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במסגרת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פעולתם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כתוצאה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מהפרת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התחייבויות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דין</w:t>
      </w:r>
      <w:r w:rsidRPr="00A44A2E">
        <w:rPr>
          <w:rFonts w:eastAsia="Calibri" w:cs="David"/>
          <w:bCs w:val="0"/>
          <w:noProof/>
          <w:color w:val="auto"/>
          <w:sz w:val="22"/>
          <w:szCs w:val="24"/>
          <w:rtl/>
          <w:lang w:eastAsia="en-US"/>
        </w:rPr>
        <w:t>.</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bookmarkStart w:id="76" w:name="_Ref272150932"/>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יפצה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הרשות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מטעמה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מיד</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דרישה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ראשונה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פגיעה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אובדן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נזק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הוצאה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הפסד</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אחראי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להם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וכן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ישפה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הרשות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מטעמה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מיד</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דרישה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ראשונה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בגין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סכום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ששילמו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שנדרשו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חויבו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לשלם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בעקבות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דרישה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או</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תביעה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שהוגשה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נגדם</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ואשר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האחריות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בגינה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מוטלת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לרבות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הוצאות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משפטיות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ושכ</w:t>
      </w:r>
      <w:r w:rsidRPr="00A44A2E">
        <w:rPr>
          <w:rFonts w:eastAsia="Calibri" w:cs="David"/>
          <w:bCs w:val="0"/>
          <w:noProof/>
          <w:color w:val="auto"/>
          <w:sz w:val="22"/>
          <w:szCs w:val="24"/>
          <w:rtl/>
          <w:lang w:eastAsia="en-US"/>
        </w:rPr>
        <w:t>"</w:t>
      </w:r>
      <w:r w:rsidRPr="00A44A2E">
        <w:rPr>
          <w:rFonts w:eastAsia="Calibri" w:cs="David" w:hint="eastAsia"/>
          <w:bCs w:val="0"/>
          <w:noProof/>
          <w:color w:val="auto"/>
          <w:sz w:val="22"/>
          <w:szCs w:val="24"/>
          <w:rtl/>
          <w:lang w:eastAsia="en-US"/>
        </w:rPr>
        <w:t>ט</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עו</w:t>
      </w:r>
      <w:r w:rsidRPr="00A44A2E">
        <w:rPr>
          <w:rFonts w:eastAsia="Calibri" w:cs="David"/>
          <w:bCs w:val="0"/>
          <w:noProof/>
          <w:color w:val="auto"/>
          <w:sz w:val="22"/>
          <w:szCs w:val="24"/>
          <w:rtl/>
          <w:lang w:eastAsia="en-US"/>
        </w:rPr>
        <w:t>"</w:t>
      </w:r>
      <w:r w:rsidRPr="00A44A2E">
        <w:rPr>
          <w:rFonts w:eastAsia="Calibri" w:cs="David" w:hint="eastAsia"/>
          <w:bCs w:val="0"/>
          <w:noProof/>
          <w:color w:val="auto"/>
          <w:sz w:val="22"/>
          <w:szCs w:val="24"/>
          <w:rtl/>
          <w:lang w:eastAsia="en-US"/>
        </w:rPr>
        <w:t>ד</w:t>
      </w:r>
      <w:r w:rsidRPr="00A44A2E">
        <w:rPr>
          <w:rFonts w:eastAsia="Calibri" w:cs="David"/>
          <w:bCs w:val="0"/>
          <w:noProof/>
          <w:color w:val="auto"/>
          <w:sz w:val="22"/>
          <w:szCs w:val="24"/>
          <w:rtl/>
          <w:lang w:eastAsia="en-US"/>
        </w:rPr>
        <w:t>.</w:t>
      </w:r>
      <w:bookmarkEnd w:id="76"/>
    </w:p>
    <w:p w:rsid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r w:rsidRPr="00A44A2E">
        <w:rPr>
          <w:rFonts w:eastAsia="Calibri" w:cs="David" w:hint="eastAsia"/>
          <w:bCs w:val="0"/>
          <w:noProof/>
          <w:color w:val="auto"/>
          <w:sz w:val="22"/>
          <w:szCs w:val="24"/>
          <w:rtl/>
          <w:lang w:eastAsia="en-US"/>
        </w:rPr>
        <w:t>אין</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באמור</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בסעיף</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לעיל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כדי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לגרוע</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מאחריות</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הספק</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החוזה</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ועל</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פי</w:t>
      </w:r>
      <w:r w:rsidRPr="00A44A2E">
        <w:rPr>
          <w:rFonts w:eastAsia="Calibri" w:cs="David"/>
          <w:bCs w:val="0"/>
          <w:noProof/>
          <w:color w:val="auto"/>
          <w:sz w:val="22"/>
          <w:szCs w:val="24"/>
          <w:rtl/>
          <w:lang w:eastAsia="en-US"/>
        </w:rPr>
        <w:t xml:space="preserve"> </w:t>
      </w:r>
      <w:r w:rsidRPr="00A44A2E">
        <w:rPr>
          <w:rFonts w:eastAsia="Calibri" w:cs="David" w:hint="eastAsia"/>
          <w:bCs w:val="0"/>
          <w:noProof/>
          <w:color w:val="auto"/>
          <w:sz w:val="22"/>
          <w:szCs w:val="24"/>
          <w:rtl/>
          <w:lang w:eastAsia="en-US"/>
        </w:rPr>
        <w:t>דין</w:t>
      </w:r>
      <w:r w:rsidRPr="00A44A2E">
        <w:rPr>
          <w:rFonts w:eastAsia="Calibri" w:cs="David"/>
          <w:bCs w:val="0"/>
          <w:noProof/>
          <w:color w:val="auto"/>
          <w:sz w:val="22"/>
          <w:szCs w:val="24"/>
          <w:rtl/>
          <w:lang w:eastAsia="en-US"/>
        </w:rPr>
        <w:t>.</w:t>
      </w:r>
    </w:p>
    <w:p w:rsidR="00415958" w:rsidRDefault="00415958" w:rsidP="00415958">
      <w:pPr>
        <w:numPr>
          <w:ilvl w:val="1"/>
          <w:numId w:val="11"/>
        </w:numPr>
        <w:overflowPunct/>
        <w:autoSpaceDE/>
        <w:autoSpaceDN/>
        <w:bidi/>
        <w:adjustRightInd/>
        <w:spacing w:before="120" w:after="120" w:line="360" w:lineRule="auto"/>
        <w:jc w:val="both"/>
        <w:textAlignment w:val="auto"/>
        <w:outlineLvl w:val="1"/>
        <w:rPr>
          <w:rFonts w:eastAsia="Calibri" w:cs="David"/>
          <w:bCs w:val="0"/>
          <w:noProof/>
          <w:color w:val="auto"/>
          <w:sz w:val="22"/>
          <w:szCs w:val="24"/>
          <w:lang w:eastAsia="en-US"/>
        </w:rPr>
      </w:pPr>
      <w:r>
        <w:rPr>
          <w:rFonts w:eastAsia="Calibri" w:cs="David" w:hint="cs"/>
          <w:bCs w:val="0"/>
          <w:noProof/>
          <w:color w:val="auto"/>
          <w:sz w:val="22"/>
          <w:szCs w:val="24"/>
          <w:rtl/>
          <w:lang w:eastAsia="en-US"/>
        </w:rPr>
        <w:t>מבלי לפגוע בכלליות האמור לעיל המזמין יהיה רשאי להטיל על הספק את הפיצויים המוסכמים הבאים בגין הפרות של הסכם ההתקשרות:</w:t>
      </w:r>
    </w:p>
    <w:p w:rsidR="00415958" w:rsidRDefault="00415958" w:rsidP="0041595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 אי הגעה ליום ראיונות בהתראה הקטנה משלושה ימי עבודה טרם ביצוע יום הראיונות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500 ₪ עבור כל מקרה. </w:t>
      </w:r>
    </w:p>
    <w:p w:rsidR="00415958" w:rsidRDefault="00415958" w:rsidP="0041595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איחור של למעלה מחצי שעה בהגעה ליום ראיונות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200 ₪ לכל מקרה.</w:t>
      </w:r>
    </w:p>
    <w:p w:rsidR="00415958" w:rsidRDefault="00415958" w:rsidP="0041595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איחור בהגעה לטיסה לאילת כך שהיועץ לא הצליח לעלות על הטיסה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2,000 ₪ לכל מקרה. </w:t>
      </w:r>
    </w:p>
    <w:p w:rsidR="00415958" w:rsidRDefault="00415958" w:rsidP="00415958">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מתן חוות דעת בלתי מספקת על מועמד/ת בתהליך הראיונות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200 ₪ לכל מקרה.</w:t>
      </w:r>
    </w:p>
    <w:p w:rsidR="00415958" w:rsidRPr="00A44A2E" w:rsidRDefault="00415958" w:rsidP="000F15B9">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Pr>
          <w:rFonts w:eastAsia="Calibri" w:cs="David" w:hint="cs"/>
          <w:bCs w:val="0"/>
          <w:color w:val="auto"/>
          <w:sz w:val="22"/>
          <w:szCs w:val="24"/>
          <w:rtl/>
          <w:lang w:eastAsia="en-US"/>
        </w:rPr>
        <w:t xml:space="preserve">התנהגות בלתי נאותה לעובדי הרשות ו/או למועמד/ת </w:t>
      </w:r>
      <w:r>
        <w:rPr>
          <w:rFonts w:eastAsia="Calibri" w:cs="David"/>
          <w:bCs w:val="0"/>
          <w:color w:val="auto"/>
          <w:sz w:val="22"/>
          <w:szCs w:val="24"/>
          <w:rtl/>
          <w:lang w:eastAsia="en-US"/>
        </w:rPr>
        <w:t>–</w:t>
      </w:r>
      <w:r>
        <w:rPr>
          <w:rFonts w:eastAsia="Calibri" w:cs="David" w:hint="cs"/>
          <w:bCs w:val="0"/>
          <w:color w:val="auto"/>
          <w:sz w:val="22"/>
          <w:szCs w:val="24"/>
          <w:rtl/>
          <w:lang w:eastAsia="en-US"/>
        </w:rPr>
        <w:t xml:space="preserve"> 1,000 ₪ לכל מקרה.</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77" w:name="_Ref258752729"/>
      <w:bookmarkEnd w:id="74"/>
      <w:bookmarkEnd w:id="75"/>
      <w:r w:rsidRPr="00A44A2E">
        <w:rPr>
          <w:rFonts w:eastAsia="Calibri" w:cs="David"/>
          <w:color w:val="auto"/>
          <w:sz w:val="22"/>
          <w:szCs w:val="24"/>
          <w:u w:val="single"/>
          <w:rtl/>
          <w:lang w:eastAsia="en-US"/>
        </w:rPr>
        <w:t>איסור הסבה</w:t>
      </w:r>
      <w:bookmarkEnd w:id="77"/>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78" w:name="_Ref252866372"/>
      <w:r w:rsidRPr="00A44A2E">
        <w:rPr>
          <w:rFonts w:eastAsia="Calibri" w:cs="David"/>
          <w:bCs w:val="0"/>
          <w:color w:val="auto"/>
          <w:sz w:val="22"/>
          <w:szCs w:val="24"/>
          <w:rtl/>
          <w:lang w:eastAsia="en-US"/>
        </w:rPr>
        <w:t xml:space="preserve">הספק אינו רשאי להמחות, לשעבד או למשכן את זכויותיו או חובותיו 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לצד שלישי, אלא אם כן ניתן על כך אישור הרשות מראש ובכתב.</w:t>
      </w:r>
      <w:bookmarkEnd w:id="78"/>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 xml:space="preserve">ערבות ביצוע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79" w:name="_Ref260825361"/>
      <w:bookmarkStart w:id="80" w:name="_Ref252866445"/>
      <w:bookmarkStart w:id="81" w:name="_Ref295694125"/>
      <w:r w:rsidRPr="00A44A2E">
        <w:rPr>
          <w:rFonts w:eastAsia="Calibri" w:cs="David"/>
          <w:bCs w:val="0"/>
          <w:color w:val="auto"/>
          <w:sz w:val="22"/>
          <w:szCs w:val="24"/>
          <w:rtl/>
          <w:lang w:eastAsia="en-US"/>
        </w:rPr>
        <w:t xml:space="preserve">להבטחת כל התחייבויותיו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מתחייב הספק להפקיד בידי נציג הרשות, בטרם החתימה על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ערבות בנקאית/ביטוחית בלתי מותנית, לפקודת הרשות, על סך </w:t>
      </w:r>
      <w:r w:rsidR="00941EEB">
        <w:rPr>
          <w:rFonts w:eastAsia="Calibri" w:cs="David" w:hint="cs"/>
          <w:bCs w:val="0"/>
          <w:color w:val="auto"/>
          <w:sz w:val="22"/>
          <w:szCs w:val="24"/>
          <w:rtl/>
          <w:lang w:eastAsia="en-US"/>
        </w:rPr>
        <w:t>חמשת</w:t>
      </w:r>
      <w:r w:rsidRPr="00A44A2E">
        <w:rPr>
          <w:rFonts w:eastAsia="Calibri" w:cs="David" w:hint="cs"/>
          <w:bCs w:val="0"/>
          <w:color w:val="auto"/>
          <w:sz w:val="22"/>
          <w:szCs w:val="24"/>
          <w:rtl/>
          <w:lang w:eastAsia="en-US"/>
        </w:rPr>
        <w:t xml:space="preserve"> אלפים (</w:t>
      </w:r>
      <w:r w:rsidR="00941EEB">
        <w:rPr>
          <w:rFonts w:eastAsia="Calibri" w:cs="David" w:hint="cs"/>
          <w:bCs w:val="0"/>
          <w:color w:val="auto"/>
          <w:sz w:val="22"/>
          <w:szCs w:val="24"/>
          <w:rtl/>
          <w:lang w:eastAsia="en-US"/>
        </w:rPr>
        <w:t>5</w:t>
      </w:r>
      <w:r w:rsidRPr="00A44A2E">
        <w:rPr>
          <w:rFonts w:eastAsia="Calibri" w:cs="David" w:hint="cs"/>
          <w:bCs w:val="0"/>
          <w:color w:val="auto"/>
          <w:sz w:val="22"/>
          <w:szCs w:val="24"/>
          <w:rtl/>
          <w:lang w:eastAsia="en-US"/>
        </w:rPr>
        <w:t>,</w:t>
      </w:r>
      <w:r w:rsidR="00B97DD9">
        <w:rPr>
          <w:rFonts w:eastAsia="Calibri" w:cs="David" w:hint="cs"/>
          <w:bCs w:val="0"/>
          <w:color w:val="auto"/>
          <w:sz w:val="22"/>
          <w:szCs w:val="24"/>
          <w:rtl/>
          <w:lang w:eastAsia="en-US"/>
        </w:rPr>
        <w:t>0</w:t>
      </w:r>
      <w:r w:rsidR="00B97DD9" w:rsidRPr="00A44A2E">
        <w:rPr>
          <w:rFonts w:eastAsia="Calibri" w:cs="David" w:hint="cs"/>
          <w:bCs w:val="0"/>
          <w:color w:val="auto"/>
          <w:sz w:val="22"/>
          <w:szCs w:val="24"/>
          <w:rtl/>
          <w:lang w:eastAsia="en-US"/>
        </w:rPr>
        <w:t>00</w:t>
      </w:r>
      <w:r w:rsidRPr="00A44A2E">
        <w:rPr>
          <w:rFonts w:eastAsia="Calibri" w:cs="David" w:hint="cs"/>
          <w:bCs w:val="0"/>
          <w:color w:val="auto"/>
          <w:sz w:val="22"/>
          <w:szCs w:val="24"/>
          <w:rtl/>
          <w:lang w:eastAsia="en-US"/>
        </w:rPr>
        <w:t>)</w:t>
      </w:r>
      <w:r w:rsidRPr="00A44A2E">
        <w:rPr>
          <w:rFonts w:eastAsia="Calibri" w:cs="David"/>
          <w:bCs w:val="0"/>
          <w:color w:val="auto"/>
          <w:sz w:val="22"/>
          <w:szCs w:val="24"/>
          <w:rtl/>
          <w:lang w:eastAsia="en-US"/>
        </w:rPr>
        <w:t xml:space="preserve"> ש"ח, בתוקף מיום מסירתה ועד לחלוף חודשיים ממועד סיום ההתקשרות</w:t>
      </w:r>
      <w:bookmarkEnd w:id="79"/>
      <w:bookmarkEnd w:id="80"/>
      <w:r w:rsidRPr="00A44A2E">
        <w:rPr>
          <w:rFonts w:eastAsia="Calibri" w:cs="David"/>
          <w:bCs w:val="0"/>
          <w:color w:val="auto"/>
          <w:sz w:val="22"/>
          <w:szCs w:val="24"/>
          <w:rtl/>
          <w:lang w:eastAsia="en-US"/>
        </w:rPr>
        <w:t>, בנוסח הקבוע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w:t>
      </w:r>
      <w:bookmarkEnd w:id="81"/>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מסירתה של ערבות הביצוע לידי הרשות מהווה תנאי מוקדם לכניסת החוזה לתוקף.</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lastRenderedPageBreak/>
        <w:t>הרשות תהיה רשאית לחלט את ערבות הביצוע, כולה או מקצתה, כפיצוי מוסכם, אם הספק יפר תנאי יסודי בחוזה,</w:t>
      </w:r>
      <w:r w:rsidRPr="00A44A2E">
        <w:rPr>
          <w:rFonts w:eastAsia="Calibri" w:cs="David"/>
          <w:bCs w:val="0"/>
          <w:noProof/>
          <w:color w:val="auto"/>
          <w:sz w:val="24"/>
          <w:szCs w:val="24"/>
          <w:rtl/>
          <w:lang w:eastAsia="en-US"/>
        </w:rPr>
        <w:t xml:space="preserve"> וכן בכל מקרה בו רשאית הרשות על פי החוזה לגבות תשלום, פיצוי או שיפוי מהספק</w:t>
      </w:r>
      <w:r w:rsidRPr="00A44A2E">
        <w:rPr>
          <w:rFonts w:eastAsia="Calibri" w:cs="David"/>
          <w:bCs w:val="0"/>
          <w:color w:val="auto"/>
          <w:sz w:val="22"/>
          <w:szCs w:val="24"/>
          <w:rtl/>
          <w:lang w:eastAsia="en-US"/>
        </w:rPr>
        <w:t xml:space="preserve">, וזאת לאחר מתן הודעה מראש של ארבעה עשר יום לצורך תיקון הפגם, ולשם מתן אפשרות לספק להביא את טענותיו בכתב בפני נציגה.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סכום ערבות הביצוע מהווה הערכה סבירה בדבר הנזק הצפוי לרשות אם תידרש לסיים את התקשרותה עם הספק בעקבות הפרת החוזה.</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בחילוט הערבות אין כדי למנוע מהרשות לתבוע מהספק את מלוא נזקיה, במידה שאלה עולים על הסכום שחולט.</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2" w:name="_Ref322904818"/>
      <w:r w:rsidRPr="00A44A2E">
        <w:rPr>
          <w:rFonts w:eastAsia="Calibri" w:cs="David"/>
          <w:bCs w:val="0"/>
          <w:color w:val="auto"/>
          <w:sz w:val="22"/>
          <w:szCs w:val="24"/>
          <w:rtl/>
          <w:lang w:eastAsia="en-US"/>
        </w:rPr>
        <w:t>עם חילוט הערבות, כולה או חלקה, יפקיד הספק בידי המזמין ערבות חדשה, בנוסח המפורט ב</w:t>
      </w:r>
      <w:r w:rsidRPr="00A44A2E">
        <w:rPr>
          <w:rFonts w:eastAsia="Calibri" w:cs="David"/>
          <w:b/>
          <w:color w:val="auto"/>
          <w:sz w:val="22"/>
          <w:szCs w:val="24"/>
          <w:rtl/>
          <w:lang w:eastAsia="en-US"/>
        </w:rPr>
        <w:t>נספח (1)</w:t>
      </w:r>
      <w:r w:rsidRPr="00A44A2E">
        <w:rPr>
          <w:rFonts w:eastAsia="Calibri" w:cs="David"/>
          <w:bCs w:val="0"/>
          <w:color w:val="auto"/>
          <w:sz w:val="22"/>
          <w:szCs w:val="24"/>
          <w:rtl/>
          <w:lang w:eastAsia="en-US"/>
        </w:rPr>
        <w:t xml:space="preserve"> לחוזה, שיהיה בה כדי להשלים את סכום הערבות לסכום הערבות טרם החילוט.</w:t>
      </w:r>
      <w:bookmarkEnd w:id="82"/>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למען הסר ספק, אין בחילוט הערבות כדי לשחרר את הספק מקיום מלוא התחייבויותיו על-פי החוזה, בהתאם למפורט בהצעתו או על פי דין.</w:t>
      </w:r>
    </w:p>
    <w:p w:rsidR="00D022C1" w:rsidRPr="00D022C1" w:rsidRDefault="00D022C1" w:rsidP="00D022C1">
      <w:pPr>
        <w:numPr>
          <w:ilvl w:val="0"/>
          <w:numId w:val="11"/>
        </w:numPr>
        <w:overflowPunct/>
        <w:autoSpaceDE/>
        <w:autoSpaceDN/>
        <w:bidi/>
        <w:adjustRightInd/>
        <w:spacing w:before="120" w:after="120" w:line="360" w:lineRule="auto"/>
        <w:jc w:val="both"/>
        <w:textAlignment w:val="auto"/>
        <w:outlineLvl w:val="0"/>
        <w:rPr>
          <w:rFonts w:eastAsia="Calibri" w:cs="David" w:hint="cs"/>
          <w:color w:val="auto"/>
          <w:sz w:val="22"/>
          <w:szCs w:val="24"/>
          <w:u w:val="single"/>
          <w:lang w:eastAsia="en-US"/>
        </w:rPr>
      </w:pPr>
      <w:r w:rsidRPr="00D022C1">
        <w:rPr>
          <w:rFonts w:eastAsia="Calibri" w:cs="David" w:hint="cs"/>
          <w:color w:val="auto"/>
          <w:sz w:val="22"/>
          <w:szCs w:val="24"/>
          <w:u w:val="single"/>
          <w:rtl/>
          <w:lang w:eastAsia="en-US"/>
        </w:rPr>
        <w:t>ביטוח</w:t>
      </w:r>
    </w:p>
    <w:p w:rsidR="00D022C1" w:rsidRDefault="00D022C1" w:rsidP="00D022C1">
      <w:pPr>
        <w:overflowPunct/>
        <w:autoSpaceDE/>
        <w:autoSpaceDN/>
        <w:bidi/>
        <w:adjustRightInd/>
        <w:spacing w:before="120" w:after="120" w:line="360" w:lineRule="auto"/>
        <w:ind w:left="636"/>
        <w:jc w:val="both"/>
        <w:textAlignment w:val="auto"/>
        <w:outlineLvl w:val="0"/>
        <w:rPr>
          <w:rFonts w:eastAsia="Calibri" w:cs="David" w:hint="cs"/>
          <w:b/>
          <w:bCs w:val="0"/>
          <w:color w:val="auto"/>
          <w:sz w:val="22"/>
          <w:szCs w:val="24"/>
          <w:rtl/>
          <w:lang w:eastAsia="en-US"/>
        </w:rPr>
      </w:pPr>
      <w:r w:rsidRPr="00D022C1">
        <w:rPr>
          <w:rFonts w:eastAsia="Calibri" w:cs="David" w:hint="cs"/>
          <w:b/>
          <w:bCs w:val="0"/>
          <w:color w:val="auto"/>
          <w:sz w:val="22"/>
          <w:szCs w:val="24"/>
          <w:rtl/>
          <w:lang w:eastAsia="en-US"/>
        </w:rPr>
        <w:t>הספק</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מתחייב לרכוש</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ולקיים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את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הביטוחים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המפורטים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בזה לטובתו</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ולטובת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 xml:space="preserve">מדינת ישראל </w:t>
      </w:r>
      <w:r w:rsidRPr="00D022C1">
        <w:rPr>
          <w:rFonts w:eastAsia="Calibri" w:cs="David"/>
          <w:b/>
          <w:bCs w:val="0"/>
          <w:color w:val="auto"/>
          <w:sz w:val="22"/>
          <w:szCs w:val="24"/>
          <w:rtl/>
          <w:lang w:eastAsia="en-US"/>
        </w:rPr>
        <w:t>–</w:t>
      </w:r>
      <w:r w:rsidRPr="00D022C1">
        <w:rPr>
          <w:rFonts w:eastAsia="Calibri" w:cs="David" w:hint="cs"/>
          <w:b/>
          <w:bCs w:val="0"/>
          <w:color w:val="auto"/>
          <w:sz w:val="22"/>
          <w:szCs w:val="24"/>
          <w:rtl/>
          <w:lang w:eastAsia="en-US"/>
        </w:rPr>
        <w:t xml:space="preserve"> רשות האוכלוסין וההגירה  ולהציג</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 xml:space="preserve">לרשות האוכלוסין וההגירה </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את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הביטוחים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הכוללים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את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הכיסויים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והתנאים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הנדרשים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כאשר</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גבולות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האחריות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לא</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יפחתו</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מהמצוין</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להלן</w:t>
      </w:r>
      <w:r>
        <w:rPr>
          <w:rFonts w:eastAsia="Calibri" w:cs="David"/>
          <w:b/>
          <w:bCs w:val="0"/>
          <w:color w:val="auto"/>
          <w:sz w:val="22"/>
          <w:szCs w:val="24"/>
          <w:rtl/>
          <w:lang w:eastAsia="en-US"/>
        </w:rPr>
        <w:t>:</w:t>
      </w:r>
    </w:p>
    <w:p w:rsidR="00D022C1" w:rsidRPr="00C27903" w:rsidRDefault="00D022C1" w:rsidP="00D022C1">
      <w:pPr>
        <w:numPr>
          <w:ilvl w:val="1"/>
          <w:numId w:val="11"/>
        </w:numPr>
        <w:overflowPunct/>
        <w:autoSpaceDE/>
        <w:autoSpaceDN/>
        <w:bidi/>
        <w:adjustRightInd/>
        <w:spacing w:before="120" w:after="120" w:line="360" w:lineRule="auto"/>
        <w:jc w:val="both"/>
        <w:textAlignment w:val="auto"/>
        <w:outlineLvl w:val="1"/>
        <w:rPr>
          <w:rFonts w:eastAsia="Calibri" w:cs="David" w:hint="cs"/>
          <w:b/>
          <w:color w:val="auto"/>
          <w:sz w:val="22"/>
          <w:szCs w:val="24"/>
          <w:lang w:eastAsia="en-US"/>
        </w:rPr>
      </w:pPr>
      <w:r w:rsidRPr="00C27903">
        <w:rPr>
          <w:rFonts w:eastAsia="Calibri" w:cs="David" w:hint="cs"/>
          <w:b/>
          <w:color w:val="auto"/>
          <w:sz w:val="22"/>
          <w:szCs w:val="24"/>
          <w:rtl/>
          <w:lang w:eastAsia="en-US"/>
        </w:rPr>
        <w:t>ביטוח חבות מעבידים (ככל שמועסקים עובדים ע"י הספק)</w:t>
      </w:r>
    </w:p>
    <w:p w:rsidR="00D022C1" w:rsidRDefault="00D022C1" w:rsidP="00D022C1">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D022C1">
        <w:rPr>
          <w:rFonts w:eastAsia="Calibri" w:cs="David" w:hint="cs"/>
          <w:bCs w:val="0"/>
          <w:color w:val="auto"/>
          <w:sz w:val="22"/>
          <w:szCs w:val="24"/>
          <w:rtl/>
          <w:lang w:eastAsia="en-US"/>
        </w:rPr>
        <w:t>הספק יבטח את אחריותו החוקית כלפי עובדיו בביטוח חבות המעבידים בכל תחו</w:t>
      </w:r>
      <w:r>
        <w:rPr>
          <w:rFonts w:eastAsia="Calibri" w:cs="David" w:hint="cs"/>
          <w:bCs w:val="0"/>
          <w:color w:val="auto"/>
          <w:sz w:val="22"/>
          <w:szCs w:val="24"/>
          <w:rtl/>
          <w:lang w:eastAsia="en-US"/>
        </w:rPr>
        <w:t>מי מדינת ישראל והשטחים המוחזקים.</w:t>
      </w:r>
    </w:p>
    <w:p w:rsidR="00D022C1" w:rsidRPr="00D022C1" w:rsidRDefault="00D022C1" w:rsidP="00D022C1">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D022C1">
        <w:rPr>
          <w:rFonts w:eastAsia="Calibri" w:cs="David" w:hint="cs"/>
          <w:b/>
          <w:bCs w:val="0"/>
          <w:color w:val="auto"/>
          <w:sz w:val="22"/>
          <w:szCs w:val="24"/>
          <w:rtl/>
          <w:lang w:eastAsia="en-US"/>
        </w:rPr>
        <w:t>גבול האחריות לא יפחת מסך- 5,000,000 דולר ארה"ב לעוב</w:t>
      </w:r>
      <w:r>
        <w:rPr>
          <w:rFonts w:eastAsia="Calibri" w:cs="David" w:hint="cs"/>
          <w:b/>
          <w:bCs w:val="0"/>
          <w:color w:val="auto"/>
          <w:sz w:val="22"/>
          <w:szCs w:val="24"/>
          <w:rtl/>
          <w:lang w:eastAsia="en-US"/>
        </w:rPr>
        <w:t xml:space="preserve">ד, למקרה ולתקופת הביטוח (שנה). </w:t>
      </w:r>
    </w:p>
    <w:p w:rsidR="00D022C1" w:rsidRPr="00D022C1" w:rsidRDefault="00D022C1" w:rsidP="00D022C1">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D022C1">
        <w:rPr>
          <w:rFonts w:eastAsia="Calibri" w:cs="David" w:hint="cs"/>
          <w:b/>
          <w:bCs w:val="0"/>
          <w:color w:val="auto"/>
          <w:sz w:val="22"/>
          <w:szCs w:val="24"/>
          <w:rtl/>
          <w:lang w:eastAsia="en-US"/>
        </w:rPr>
        <w:t>הביטוח יורחב לשפות את מדינת ישראל – רשות האוכלוסין וההגירה, היה ונטען לעניין קרות תאונת עבודה/מחלת מקצוע כלשהי כי הם נושאים בחבות מעביד כלשהם כלפי מי מעובדי ומועסקי הספק.</w:t>
      </w:r>
    </w:p>
    <w:p w:rsidR="00D022C1" w:rsidRPr="00C27903" w:rsidRDefault="00D022C1" w:rsidP="00C82342">
      <w:pPr>
        <w:numPr>
          <w:ilvl w:val="1"/>
          <w:numId w:val="11"/>
        </w:numPr>
        <w:overflowPunct/>
        <w:autoSpaceDE/>
        <w:autoSpaceDN/>
        <w:bidi/>
        <w:adjustRightInd/>
        <w:spacing w:before="120" w:after="120" w:line="360" w:lineRule="auto"/>
        <w:jc w:val="both"/>
        <w:textAlignment w:val="auto"/>
        <w:outlineLvl w:val="1"/>
        <w:rPr>
          <w:rFonts w:eastAsia="Calibri" w:cs="David"/>
          <w:b/>
          <w:color w:val="auto"/>
          <w:sz w:val="22"/>
          <w:szCs w:val="24"/>
          <w:lang w:eastAsia="en-US"/>
        </w:rPr>
      </w:pPr>
      <w:r w:rsidRPr="00C27903">
        <w:rPr>
          <w:rFonts w:eastAsia="Calibri" w:cs="David" w:hint="cs"/>
          <w:b/>
          <w:color w:val="auto"/>
          <w:sz w:val="22"/>
          <w:szCs w:val="24"/>
          <w:rtl/>
          <w:lang w:eastAsia="en-US"/>
        </w:rPr>
        <w:t>ביטוח</w:t>
      </w:r>
      <w:r w:rsidRPr="00C27903">
        <w:rPr>
          <w:rFonts w:eastAsia="Calibri" w:cs="David"/>
          <w:b/>
          <w:color w:val="auto"/>
          <w:sz w:val="22"/>
          <w:szCs w:val="24"/>
          <w:rtl/>
          <w:lang w:eastAsia="en-US"/>
        </w:rPr>
        <w:t xml:space="preserve"> </w:t>
      </w:r>
      <w:r w:rsidRPr="00C27903">
        <w:rPr>
          <w:rFonts w:eastAsia="Calibri" w:cs="David" w:hint="cs"/>
          <w:b/>
          <w:color w:val="auto"/>
          <w:sz w:val="22"/>
          <w:szCs w:val="24"/>
          <w:rtl/>
          <w:lang w:eastAsia="en-US"/>
        </w:rPr>
        <w:t>אחריות</w:t>
      </w:r>
      <w:r w:rsidRPr="00C27903">
        <w:rPr>
          <w:rFonts w:eastAsia="Calibri" w:cs="David"/>
          <w:b/>
          <w:color w:val="auto"/>
          <w:sz w:val="22"/>
          <w:szCs w:val="24"/>
          <w:rtl/>
          <w:lang w:eastAsia="en-US"/>
        </w:rPr>
        <w:t xml:space="preserve"> </w:t>
      </w:r>
      <w:r w:rsidRPr="00C27903">
        <w:rPr>
          <w:rFonts w:eastAsia="Calibri" w:cs="David" w:hint="cs"/>
          <w:b/>
          <w:color w:val="auto"/>
          <w:sz w:val="22"/>
          <w:szCs w:val="24"/>
          <w:rtl/>
          <w:lang w:eastAsia="en-US"/>
        </w:rPr>
        <w:t>כלפי</w:t>
      </w:r>
      <w:r w:rsidRPr="00C27903">
        <w:rPr>
          <w:rFonts w:eastAsia="Calibri" w:cs="David"/>
          <w:b/>
          <w:color w:val="auto"/>
          <w:sz w:val="22"/>
          <w:szCs w:val="24"/>
          <w:rtl/>
          <w:lang w:eastAsia="en-US"/>
        </w:rPr>
        <w:t xml:space="preserve"> </w:t>
      </w:r>
      <w:r w:rsidRPr="00C27903">
        <w:rPr>
          <w:rFonts w:eastAsia="Calibri" w:cs="David" w:hint="cs"/>
          <w:b/>
          <w:color w:val="auto"/>
          <w:sz w:val="22"/>
          <w:szCs w:val="24"/>
          <w:rtl/>
          <w:lang w:eastAsia="en-US"/>
        </w:rPr>
        <w:t>צד</w:t>
      </w:r>
      <w:r w:rsidRPr="00C27903">
        <w:rPr>
          <w:rFonts w:eastAsia="Calibri" w:cs="David"/>
          <w:b/>
          <w:color w:val="auto"/>
          <w:sz w:val="22"/>
          <w:szCs w:val="24"/>
          <w:rtl/>
          <w:lang w:eastAsia="en-US"/>
        </w:rPr>
        <w:t xml:space="preserve"> </w:t>
      </w:r>
      <w:r w:rsidRPr="00C27903">
        <w:rPr>
          <w:rFonts w:eastAsia="Calibri" w:cs="David" w:hint="cs"/>
          <w:b/>
          <w:color w:val="auto"/>
          <w:sz w:val="22"/>
          <w:szCs w:val="24"/>
          <w:rtl/>
          <w:lang w:eastAsia="en-US"/>
        </w:rPr>
        <w:t>שלישי</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C82342">
        <w:rPr>
          <w:rFonts w:eastAsia="Calibri" w:cs="David" w:hint="cs"/>
          <w:bCs w:val="0"/>
          <w:color w:val="auto"/>
          <w:sz w:val="22"/>
          <w:szCs w:val="24"/>
          <w:rtl/>
          <w:lang w:eastAsia="en-US"/>
        </w:rPr>
        <w:t>הספק</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יבטח</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את</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אחריותו</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החוקית</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על</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פי</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דיני</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מדינת</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ישראל</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בביטוח</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אחריות</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כלפי</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צד</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שלישי גוף ורכוש</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בכל תחומי</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מדינת</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ישראל</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והשטחים</w:t>
      </w:r>
      <w:r w:rsidRPr="00C82342">
        <w:rPr>
          <w:rFonts w:eastAsia="Calibri" w:cs="David"/>
          <w:bCs w:val="0"/>
          <w:color w:val="auto"/>
          <w:sz w:val="22"/>
          <w:szCs w:val="24"/>
          <w:rtl/>
          <w:lang w:eastAsia="en-US"/>
        </w:rPr>
        <w:t xml:space="preserve"> </w:t>
      </w:r>
      <w:r w:rsidRPr="00C82342">
        <w:rPr>
          <w:rFonts w:eastAsia="Calibri" w:cs="David" w:hint="cs"/>
          <w:bCs w:val="0"/>
          <w:color w:val="auto"/>
          <w:sz w:val="22"/>
          <w:szCs w:val="24"/>
          <w:rtl/>
          <w:lang w:eastAsia="en-US"/>
        </w:rPr>
        <w:t>המוחזקים</w:t>
      </w:r>
      <w:r w:rsidRPr="00C82342">
        <w:rPr>
          <w:rFonts w:eastAsia="Calibri" w:cs="David"/>
          <w:bCs w:val="0"/>
          <w:color w:val="auto"/>
          <w:sz w:val="22"/>
          <w:szCs w:val="24"/>
          <w:rtl/>
          <w:lang w:eastAsia="en-US"/>
        </w:rPr>
        <w:t xml:space="preserve">;  </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C82342">
        <w:rPr>
          <w:rFonts w:eastAsia="Calibri" w:cs="David" w:hint="cs"/>
          <w:b/>
          <w:bCs w:val="0"/>
          <w:color w:val="auto"/>
          <w:sz w:val="22"/>
          <w:szCs w:val="24"/>
          <w:rtl/>
          <w:lang w:eastAsia="en-US"/>
        </w:rPr>
        <w:t>גבול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האחריות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לא</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יפחת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מסך-</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25</w:t>
      </w:r>
      <w:r w:rsidRPr="00C82342">
        <w:rPr>
          <w:rFonts w:eastAsia="Calibri" w:cs="David"/>
          <w:b/>
          <w:bCs w:val="0"/>
          <w:color w:val="auto"/>
          <w:sz w:val="22"/>
          <w:szCs w:val="24"/>
          <w:rtl/>
          <w:lang w:eastAsia="en-US"/>
        </w:rPr>
        <w:t xml:space="preserve">0,000 </w:t>
      </w:r>
      <w:r w:rsidRPr="00C82342">
        <w:rPr>
          <w:rFonts w:eastAsia="Calibri" w:cs="David" w:hint="cs"/>
          <w:b/>
          <w:bCs w:val="0"/>
          <w:color w:val="auto"/>
          <w:sz w:val="22"/>
          <w:szCs w:val="24"/>
          <w:rtl/>
          <w:lang w:eastAsia="en-US"/>
        </w:rPr>
        <w:t>דולר</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ארה</w:t>
      </w:r>
      <w:r w:rsidRPr="00C82342">
        <w:rPr>
          <w:rFonts w:eastAsia="Calibri" w:cs="David"/>
          <w:b/>
          <w:bCs w:val="0"/>
          <w:color w:val="auto"/>
          <w:sz w:val="22"/>
          <w:szCs w:val="24"/>
          <w:rtl/>
          <w:lang w:eastAsia="en-US"/>
        </w:rPr>
        <w:t>"</w:t>
      </w:r>
      <w:r w:rsidRPr="00C82342">
        <w:rPr>
          <w:rFonts w:eastAsia="Calibri" w:cs="David" w:hint="cs"/>
          <w:b/>
          <w:bCs w:val="0"/>
          <w:color w:val="auto"/>
          <w:sz w:val="22"/>
          <w:szCs w:val="24"/>
          <w:rtl/>
          <w:lang w:eastAsia="en-US"/>
        </w:rPr>
        <w:t>ב</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למקרה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ולתקופת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הביטוח</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שנה</w:t>
      </w:r>
      <w:r w:rsidRPr="00C82342">
        <w:rPr>
          <w:rFonts w:eastAsia="Calibri" w:cs="David"/>
          <w:b/>
          <w:bCs w:val="0"/>
          <w:color w:val="auto"/>
          <w:sz w:val="22"/>
          <w:szCs w:val="24"/>
          <w:rtl/>
          <w:lang w:eastAsia="en-US"/>
        </w:rPr>
        <w:t xml:space="preserve">); </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C82342">
        <w:rPr>
          <w:rFonts w:eastAsia="Calibri" w:cs="David" w:hint="cs"/>
          <w:b/>
          <w:bCs w:val="0"/>
          <w:color w:val="auto"/>
          <w:sz w:val="22"/>
          <w:szCs w:val="24"/>
          <w:rtl/>
          <w:lang w:eastAsia="en-US"/>
        </w:rPr>
        <w:t>בפוליסה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ייכלל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סעיף</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אחריות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צולבת</w:t>
      </w:r>
      <w:r w:rsidRPr="00C82342">
        <w:rPr>
          <w:rFonts w:eastAsia="Calibri" w:cs="David"/>
          <w:b/>
          <w:bCs w:val="0"/>
          <w:color w:val="auto"/>
          <w:sz w:val="22"/>
          <w:szCs w:val="24"/>
          <w:rtl/>
          <w:lang w:eastAsia="en-US"/>
        </w:rPr>
        <w:t xml:space="preserve"> - </w:t>
      </w:r>
      <w:r w:rsidRPr="00C82342">
        <w:rPr>
          <w:rFonts w:eastAsia="Calibri" w:cs="David"/>
          <w:b/>
          <w:bCs w:val="0"/>
          <w:color w:val="auto"/>
          <w:sz w:val="22"/>
          <w:szCs w:val="24"/>
          <w:lang w:eastAsia="en-US"/>
        </w:rPr>
        <w:t>Cross  Liability</w:t>
      </w:r>
      <w:r w:rsidRPr="00C82342">
        <w:rPr>
          <w:rFonts w:eastAsia="Calibri" w:cs="David"/>
          <w:b/>
          <w:bCs w:val="0"/>
          <w:color w:val="auto"/>
          <w:sz w:val="22"/>
          <w:szCs w:val="24"/>
          <w:rtl/>
          <w:lang w:eastAsia="en-US"/>
        </w:rPr>
        <w:t>;</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Cs w:val="0"/>
          <w:color w:val="auto"/>
          <w:sz w:val="22"/>
          <w:szCs w:val="24"/>
          <w:lang w:eastAsia="en-US"/>
        </w:rPr>
      </w:pPr>
      <w:r w:rsidRPr="00C82342">
        <w:rPr>
          <w:rFonts w:eastAsia="Calibri" w:cs="David" w:hint="cs"/>
          <w:b/>
          <w:bCs w:val="0"/>
          <w:color w:val="auto"/>
          <w:sz w:val="22"/>
          <w:szCs w:val="24"/>
          <w:rtl/>
          <w:lang w:eastAsia="en-US"/>
        </w:rPr>
        <w:lastRenderedPageBreak/>
        <w:t>המרואיינים ורכושם ייחשבו צד שלישי;</w:t>
      </w:r>
    </w:p>
    <w:p w:rsidR="00D022C1" w:rsidRP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C82342">
        <w:rPr>
          <w:rFonts w:eastAsia="Calibri" w:cs="David" w:hint="cs"/>
          <w:b/>
          <w:bCs w:val="0"/>
          <w:color w:val="auto"/>
          <w:sz w:val="22"/>
          <w:szCs w:val="24"/>
          <w:rtl/>
          <w:lang w:eastAsia="en-US"/>
        </w:rPr>
        <w:t>הביטוח</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על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פי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הפוליסה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יורחב</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לשפות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מדינת ישראל - רשות האוכלוסין וההגירה , ככל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שייחשבו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אחראים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למעשי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w:t>
      </w:r>
      <w:r w:rsidRPr="00C82342">
        <w:rPr>
          <w:rFonts w:eastAsia="Calibri" w:cs="David"/>
          <w:b/>
          <w:bCs w:val="0"/>
          <w:color w:val="auto"/>
          <w:sz w:val="22"/>
          <w:szCs w:val="24"/>
          <w:rtl/>
          <w:lang w:eastAsia="en-US"/>
        </w:rPr>
        <w:t>/</w:t>
      </w:r>
      <w:r w:rsidRPr="00C82342">
        <w:rPr>
          <w:rFonts w:eastAsia="Calibri" w:cs="David" w:hint="cs"/>
          <w:b/>
          <w:bCs w:val="0"/>
          <w:color w:val="auto"/>
          <w:sz w:val="22"/>
          <w:szCs w:val="24"/>
          <w:rtl/>
          <w:lang w:eastAsia="en-US"/>
        </w:rPr>
        <w:t>או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מחדלי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הספק</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והפועלים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מטעמו.</w:t>
      </w:r>
    </w:p>
    <w:p w:rsidR="00C82342" w:rsidRPr="00C27903" w:rsidRDefault="00C82342" w:rsidP="00C82342">
      <w:pPr>
        <w:numPr>
          <w:ilvl w:val="1"/>
          <w:numId w:val="11"/>
        </w:numPr>
        <w:overflowPunct/>
        <w:autoSpaceDE/>
        <w:autoSpaceDN/>
        <w:bidi/>
        <w:adjustRightInd/>
        <w:spacing w:before="120" w:after="120" w:line="360" w:lineRule="auto"/>
        <w:jc w:val="both"/>
        <w:textAlignment w:val="auto"/>
        <w:outlineLvl w:val="1"/>
        <w:rPr>
          <w:rFonts w:eastAsia="Calibri" w:cs="David" w:hint="cs"/>
          <w:b/>
          <w:color w:val="auto"/>
          <w:sz w:val="22"/>
          <w:szCs w:val="24"/>
          <w:lang w:eastAsia="en-US"/>
        </w:rPr>
      </w:pPr>
      <w:r w:rsidRPr="00C27903">
        <w:rPr>
          <w:rFonts w:eastAsia="Calibri" w:cs="David" w:hint="cs"/>
          <w:b/>
          <w:color w:val="auto"/>
          <w:sz w:val="22"/>
          <w:szCs w:val="24"/>
          <w:rtl/>
          <w:lang w:eastAsia="en-US"/>
        </w:rPr>
        <w:t>ביטוח אחריות מקצועית</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82342">
        <w:rPr>
          <w:rFonts w:eastAsia="Calibri" w:cs="David" w:hint="cs"/>
          <w:b/>
          <w:bCs w:val="0"/>
          <w:color w:val="auto"/>
          <w:sz w:val="22"/>
          <w:szCs w:val="24"/>
          <w:rtl/>
          <w:lang w:eastAsia="en-US"/>
        </w:rPr>
        <w:t xml:space="preserve">הספק יבטח את אחריותו המקצועית בגין פעילותו בביטוח אחריות מקצועית;   </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82342">
        <w:rPr>
          <w:rFonts w:eastAsia="Calibri" w:cs="David" w:hint="cs"/>
          <w:b/>
          <w:bCs w:val="0"/>
          <w:color w:val="auto"/>
          <w:sz w:val="22"/>
          <w:szCs w:val="24"/>
          <w:rtl/>
          <w:lang w:eastAsia="en-US"/>
        </w:rPr>
        <w:t>הפוליסה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תכסה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נזק</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מהפרת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חובה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מקצועית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של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הספק</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עובדיו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ובגין</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כל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הפועלים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מטעמו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ואשר אירע</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כתוצאה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ממעשה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רשלנות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לרבות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מחדל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טעות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השמטה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מצג</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בלתי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נכון,</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הצהרה רשלנית שנעשו</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בתום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לב</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 xml:space="preserve">בקשר </w:t>
      </w:r>
      <w:r w:rsidRPr="00C82342">
        <w:rPr>
          <w:rFonts w:eastAsia="Calibri" w:cs="David"/>
          <w:b/>
          <w:bCs w:val="0"/>
          <w:color w:val="auto"/>
          <w:sz w:val="22"/>
          <w:szCs w:val="24"/>
          <w:rtl/>
          <w:lang w:eastAsia="en-US"/>
        </w:rPr>
        <w:t xml:space="preserve">מתן שירותי ייעוץ פסיכולוגי ארגוני בקליטת עובדים חדשים לרשות האוכלוסין וההגירה, כולל השתתפות פעילה בראיונות המועמדים ומתן חוות דעת מקצועית, </w:t>
      </w:r>
      <w:r w:rsidRPr="00C82342">
        <w:rPr>
          <w:rFonts w:eastAsia="Calibri" w:cs="David" w:hint="cs"/>
          <w:b/>
          <w:bCs w:val="0"/>
          <w:color w:val="auto"/>
          <w:sz w:val="22"/>
          <w:szCs w:val="24"/>
          <w:rtl/>
          <w:lang w:eastAsia="en-US"/>
        </w:rPr>
        <w:t>בהתאם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למכרז ולחוזה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עם</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 xml:space="preserve">מדינת ישראל </w:t>
      </w:r>
      <w:r w:rsidRPr="00C82342">
        <w:rPr>
          <w:rFonts w:eastAsia="Calibri" w:cs="David"/>
          <w:b/>
          <w:bCs w:val="0"/>
          <w:color w:val="auto"/>
          <w:sz w:val="22"/>
          <w:szCs w:val="24"/>
          <w:rtl/>
          <w:lang w:eastAsia="en-US"/>
        </w:rPr>
        <w:t>–</w:t>
      </w:r>
      <w:r w:rsidRPr="00C82342">
        <w:rPr>
          <w:rFonts w:eastAsia="Calibri" w:cs="David" w:hint="cs"/>
          <w:b/>
          <w:bCs w:val="0"/>
          <w:color w:val="auto"/>
          <w:sz w:val="22"/>
          <w:szCs w:val="24"/>
          <w:rtl/>
          <w:lang w:eastAsia="en-US"/>
        </w:rPr>
        <w:t xml:space="preserve"> רשות האוכלוסין וההגירה;</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82342">
        <w:rPr>
          <w:rFonts w:eastAsia="Calibri" w:cs="David" w:hint="cs"/>
          <w:b/>
          <w:bCs w:val="0"/>
          <w:color w:val="auto"/>
          <w:sz w:val="22"/>
          <w:szCs w:val="24"/>
          <w:rtl/>
          <w:lang w:eastAsia="en-US"/>
        </w:rPr>
        <w:t>גבול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האחריות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למקרה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ולתקופת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הביטוח</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שנה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לא</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יפחת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מסך</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500</w:t>
      </w:r>
      <w:r w:rsidRPr="00C82342">
        <w:rPr>
          <w:rFonts w:eastAsia="Calibri" w:cs="David"/>
          <w:b/>
          <w:bCs w:val="0"/>
          <w:color w:val="auto"/>
          <w:sz w:val="22"/>
          <w:szCs w:val="24"/>
          <w:rtl/>
          <w:lang w:eastAsia="en-US"/>
        </w:rPr>
        <w:t xml:space="preserve">,000 </w:t>
      </w:r>
      <w:r w:rsidRPr="00C82342">
        <w:rPr>
          <w:rFonts w:eastAsia="Calibri" w:cs="David" w:hint="cs"/>
          <w:b/>
          <w:bCs w:val="0"/>
          <w:color w:val="auto"/>
          <w:sz w:val="22"/>
          <w:szCs w:val="24"/>
          <w:rtl/>
          <w:lang w:eastAsia="en-US"/>
        </w:rPr>
        <w:t>דולר</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ארה</w:t>
      </w:r>
      <w:r w:rsidRPr="00C82342">
        <w:rPr>
          <w:rFonts w:eastAsia="Calibri" w:cs="David"/>
          <w:b/>
          <w:bCs w:val="0"/>
          <w:color w:val="auto"/>
          <w:sz w:val="22"/>
          <w:szCs w:val="24"/>
          <w:rtl/>
          <w:lang w:eastAsia="en-US"/>
        </w:rPr>
        <w:t>"</w:t>
      </w:r>
      <w:r w:rsidRPr="00C82342">
        <w:rPr>
          <w:rFonts w:eastAsia="Calibri" w:cs="David" w:hint="cs"/>
          <w:b/>
          <w:bCs w:val="0"/>
          <w:color w:val="auto"/>
          <w:sz w:val="22"/>
          <w:szCs w:val="24"/>
          <w:rtl/>
          <w:lang w:eastAsia="en-US"/>
        </w:rPr>
        <w:t>ב</w:t>
      </w:r>
      <w:r w:rsidRPr="00C82342">
        <w:rPr>
          <w:rFonts w:eastAsia="Calibri" w:cs="David"/>
          <w:b/>
          <w:bCs w:val="0"/>
          <w:color w:val="auto"/>
          <w:sz w:val="22"/>
          <w:szCs w:val="24"/>
          <w:rtl/>
          <w:lang w:eastAsia="en-US"/>
        </w:rPr>
        <w:t>;</w:t>
      </w:r>
    </w:p>
    <w:p w:rsidR="00C82342" w:rsidRDefault="00D022C1" w:rsidP="00C82342">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82342">
        <w:rPr>
          <w:rFonts w:eastAsia="Calibri" w:cs="David" w:hint="cs"/>
          <w:b/>
          <w:bCs w:val="0"/>
          <w:color w:val="auto"/>
          <w:sz w:val="22"/>
          <w:szCs w:val="24"/>
          <w:rtl/>
          <w:lang w:eastAsia="en-US"/>
        </w:rPr>
        <w:t>הכיסוי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על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פי</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הפוליסה</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יורחב</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לכלול</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את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ההרחבות</w:t>
      </w:r>
      <w:r w:rsidRPr="00C82342">
        <w:rPr>
          <w:rFonts w:eastAsia="Calibri" w:cs="David"/>
          <w:b/>
          <w:bCs w:val="0"/>
          <w:color w:val="auto"/>
          <w:sz w:val="22"/>
          <w:szCs w:val="24"/>
          <w:rtl/>
          <w:lang w:eastAsia="en-US"/>
        </w:rPr>
        <w:t xml:space="preserve"> </w:t>
      </w:r>
      <w:r w:rsidRPr="00C82342">
        <w:rPr>
          <w:rFonts w:eastAsia="Calibri" w:cs="David" w:hint="cs"/>
          <w:b/>
          <w:bCs w:val="0"/>
          <w:color w:val="auto"/>
          <w:sz w:val="22"/>
          <w:szCs w:val="24"/>
          <w:rtl/>
          <w:lang w:eastAsia="en-US"/>
        </w:rPr>
        <w:t>הבאות</w:t>
      </w:r>
      <w:r w:rsidRPr="00C82342">
        <w:rPr>
          <w:rFonts w:eastAsia="Calibri" w:cs="David"/>
          <w:b/>
          <w:bCs w:val="0"/>
          <w:color w:val="auto"/>
          <w:sz w:val="22"/>
          <w:szCs w:val="24"/>
          <w:rtl/>
          <w:lang w:eastAsia="en-US"/>
        </w:rPr>
        <w:t>:</w:t>
      </w:r>
    </w:p>
    <w:p w:rsidR="00C27903" w:rsidRPr="00C27903" w:rsidRDefault="00D022C1" w:rsidP="00C27903">
      <w:pPr>
        <w:pStyle w:val="40"/>
        <w:rPr>
          <w:rFonts w:hint="cs"/>
          <w:bCs/>
        </w:rPr>
      </w:pPr>
      <w:r w:rsidRPr="00C82342">
        <w:rPr>
          <w:rFonts w:hint="cs"/>
          <w:rtl/>
        </w:rPr>
        <w:t>אחריות</w:t>
      </w:r>
      <w:r w:rsidRPr="00C82342">
        <w:rPr>
          <w:rtl/>
        </w:rPr>
        <w:t xml:space="preserve"> </w:t>
      </w:r>
      <w:r w:rsidRPr="00C82342">
        <w:rPr>
          <w:rFonts w:hint="cs"/>
          <w:rtl/>
        </w:rPr>
        <w:t>צולבת</w:t>
      </w:r>
      <w:r w:rsidRPr="00C82342">
        <w:rPr>
          <w:rtl/>
        </w:rPr>
        <w:t xml:space="preserve">, </w:t>
      </w:r>
      <w:r w:rsidRPr="00C82342">
        <w:rPr>
          <w:rFonts w:hint="cs"/>
          <w:rtl/>
        </w:rPr>
        <w:t>אולם</w:t>
      </w:r>
      <w:r w:rsidRPr="00C82342">
        <w:rPr>
          <w:rtl/>
        </w:rPr>
        <w:t xml:space="preserve"> </w:t>
      </w:r>
      <w:r w:rsidRPr="00C82342">
        <w:rPr>
          <w:rFonts w:hint="cs"/>
          <w:rtl/>
        </w:rPr>
        <w:t>הכיסוי</w:t>
      </w:r>
      <w:r w:rsidRPr="00C82342">
        <w:rPr>
          <w:rtl/>
        </w:rPr>
        <w:t xml:space="preserve"> </w:t>
      </w:r>
      <w:r w:rsidRPr="00C82342">
        <w:rPr>
          <w:rFonts w:hint="cs"/>
          <w:rtl/>
        </w:rPr>
        <w:t>לא</w:t>
      </w:r>
      <w:r w:rsidRPr="00C82342">
        <w:rPr>
          <w:rtl/>
        </w:rPr>
        <w:t xml:space="preserve"> </w:t>
      </w:r>
      <w:r w:rsidRPr="00C82342">
        <w:rPr>
          <w:rFonts w:hint="cs"/>
          <w:rtl/>
        </w:rPr>
        <w:t>יחול</w:t>
      </w:r>
      <w:r w:rsidRPr="00C82342">
        <w:rPr>
          <w:rtl/>
        </w:rPr>
        <w:t xml:space="preserve"> </w:t>
      </w:r>
      <w:r w:rsidRPr="00C82342">
        <w:rPr>
          <w:rFonts w:hint="cs"/>
          <w:rtl/>
        </w:rPr>
        <w:t>על</w:t>
      </w:r>
      <w:r w:rsidRPr="00C82342">
        <w:rPr>
          <w:rtl/>
        </w:rPr>
        <w:t xml:space="preserve"> </w:t>
      </w:r>
      <w:r w:rsidRPr="00C82342">
        <w:rPr>
          <w:rFonts w:hint="cs"/>
          <w:rtl/>
        </w:rPr>
        <w:t>תביעות</w:t>
      </w:r>
      <w:r w:rsidRPr="00C82342">
        <w:rPr>
          <w:rtl/>
        </w:rPr>
        <w:t xml:space="preserve"> </w:t>
      </w:r>
      <w:r w:rsidRPr="00C82342">
        <w:rPr>
          <w:rFonts w:hint="cs"/>
          <w:rtl/>
        </w:rPr>
        <w:t>הספק</w:t>
      </w:r>
      <w:r w:rsidRPr="00C82342">
        <w:rPr>
          <w:rtl/>
        </w:rPr>
        <w:t xml:space="preserve"> </w:t>
      </w:r>
      <w:r w:rsidRPr="00C82342">
        <w:rPr>
          <w:rFonts w:hint="cs"/>
          <w:rtl/>
        </w:rPr>
        <w:t>כנגד</w:t>
      </w:r>
      <w:r w:rsidRPr="00C82342">
        <w:rPr>
          <w:rtl/>
        </w:rPr>
        <w:t xml:space="preserve"> </w:t>
      </w:r>
      <w:r w:rsidRPr="00C82342">
        <w:rPr>
          <w:rFonts w:hint="cs"/>
          <w:rtl/>
        </w:rPr>
        <w:t>מדינת</w:t>
      </w:r>
      <w:r w:rsidRPr="00C82342">
        <w:rPr>
          <w:rtl/>
        </w:rPr>
        <w:t xml:space="preserve"> </w:t>
      </w:r>
      <w:r w:rsidRPr="00C82342">
        <w:rPr>
          <w:rFonts w:hint="cs"/>
          <w:rtl/>
        </w:rPr>
        <w:t xml:space="preserve">ישראל - רשות האוכלוסין וההגירה </w:t>
      </w:r>
      <w:r w:rsidRPr="00C82342">
        <w:rPr>
          <w:rtl/>
        </w:rPr>
        <w:t>;</w:t>
      </w:r>
    </w:p>
    <w:p w:rsidR="00C27903" w:rsidRPr="00C27903" w:rsidRDefault="00D022C1" w:rsidP="00C27903">
      <w:pPr>
        <w:pStyle w:val="40"/>
        <w:rPr>
          <w:rFonts w:hint="cs"/>
          <w:bCs/>
        </w:rPr>
      </w:pPr>
      <w:r w:rsidRPr="00C27903">
        <w:rPr>
          <w:rFonts w:hint="cs"/>
          <w:b/>
          <w:rtl/>
        </w:rPr>
        <w:t>אובדן</w:t>
      </w:r>
      <w:r w:rsidRPr="00C27903">
        <w:rPr>
          <w:b/>
          <w:rtl/>
        </w:rPr>
        <w:t xml:space="preserve"> </w:t>
      </w:r>
      <w:r w:rsidRPr="00C27903">
        <w:rPr>
          <w:rFonts w:hint="cs"/>
          <w:b/>
          <w:rtl/>
        </w:rPr>
        <w:t>מסמכים</w:t>
      </w:r>
      <w:r w:rsidRPr="00C27903">
        <w:rPr>
          <w:b/>
          <w:rtl/>
        </w:rPr>
        <w:t xml:space="preserve">, </w:t>
      </w:r>
      <w:r w:rsidRPr="00C27903">
        <w:rPr>
          <w:rFonts w:hint="cs"/>
          <w:b/>
          <w:rtl/>
        </w:rPr>
        <w:t>לרבות</w:t>
      </w:r>
      <w:r w:rsidRPr="00C27903">
        <w:rPr>
          <w:b/>
          <w:rtl/>
        </w:rPr>
        <w:t xml:space="preserve"> </w:t>
      </w:r>
      <w:r w:rsidRPr="00C27903">
        <w:rPr>
          <w:rFonts w:hint="cs"/>
          <w:b/>
          <w:rtl/>
        </w:rPr>
        <w:t>אובדן</w:t>
      </w:r>
      <w:r w:rsidRPr="00C27903">
        <w:rPr>
          <w:b/>
          <w:rtl/>
        </w:rPr>
        <w:t xml:space="preserve"> </w:t>
      </w:r>
      <w:r w:rsidRPr="00C27903">
        <w:rPr>
          <w:rFonts w:hint="cs"/>
          <w:b/>
          <w:rtl/>
        </w:rPr>
        <w:t>השימוש</w:t>
      </w:r>
      <w:r w:rsidRPr="00C27903">
        <w:rPr>
          <w:b/>
          <w:rtl/>
        </w:rPr>
        <w:t xml:space="preserve"> </w:t>
      </w:r>
      <w:r w:rsidRPr="00C27903">
        <w:rPr>
          <w:rFonts w:hint="cs"/>
          <w:b/>
          <w:rtl/>
        </w:rPr>
        <w:t>ו</w:t>
      </w:r>
      <w:r w:rsidRPr="00C27903">
        <w:rPr>
          <w:b/>
          <w:rtl/>
        </w:rPr>
        <w:t>/</w:t>
      </w:r>
      <w:r w:rsidRPr="00C27903">
        <w:rPr>
          <w:rFonts w:hint="cs"/>
          <w:b/>
          <w:rtl/>
        </w:rPr>
        <w:t>או</w:t>
      </w:r>
      <w:r w:rsidRPr="00C27903">
        <w:rPr>
          <w:b/>
          <w:rtl/>
        </w:rPr>
        <w:t xml:space="preserve"> </w:t>
      </w:r>
      <w:r w:rsidRPr="00C27903">
        <w:rPr>
          <w:rFonts w:hint="cs"/>
          <w:b/>
          <w:rtl/>
        </w:rPr>
        <w:t>עיכוב</w:t>
      </w:r>
      <w:r w:rsidRPr="00C27903">
        <w:rPr>
          <w:b/>
          <w:rtl/>
        </w:rPr>
        <w:t xml:space="preserve"> </w:t>
      </w:r>
      <w:r w:rsidRPr="00C27903">
        <w:rPr>
          <w:rFonts w:hint="cs"/>
          <w:b/>
          <w:rtl/>
        </w:rPr>
        <w:t>עקב</w:t>
      </w:r>
      <w:r w:rsidRPr="00C27903">
        <w:rPr>
          <w:b/>
          <w:rtl/>
        </w:rPr>
        <w:t xml:space="preserve"> </w:t>
      </w:r>
      <w:r w:rsidRPr="00C27903">
        <w:rPr>
          <w:rFonts w:hint="cs"/>
          <w:b/>
          <w:rtl/>
        </w:rPr>
        <w:t>מקרה</w:t>
      </w:r>
      <w:r w:rsidRPr="00C27903">
        <w:rPr>
          <w:b/>
          <w:rtl/>
        </w:rPr>
        <w:t xml:space="preserve"> </w:t>
      </w:r>
      <w:r w:rsidRPr="00C27903">
        <w:rPr>
          <w:rFonts w:hint="cs"/>
          <w:b/>
          <w:rtl/>
        </w:rPr>
        <w:t>ביטוח</w:t>
      </w:r>
      <w:r w:rsidRPr="00C27903">
        <w:rPr>
          <w:b/>
          <w:rtl/>
        </w:rPr>
        <w:t>;</w:t>
      </w:r>
    </w:p>
    <w:p w:rsidR="00C27903" w:rsidRPr="00C27903" w:rsidRDefault="00D022C1" w:rsidP="00C27903">
      <w:pPr>
        <w:pStyle w:val="40"/>
        <w:rPr>
          <w:rFonts w:hint="cs"/>
          <w:bCs/>
        </w:rPr>
      </w:pPr>
      <w:r w:rsidRPr="00C27903">
        <w:rPr>
          <w:rFonts w:hint="cs"/>
          <w:b/>
          <w:rtl/>
        </w:rPr>
        <w:t>פגיעה בפרטיות</w:t>
      </w:r>
      <w:r w:rsidR="00C27903">
        <w:rPr>
          <w:rFonts w:hint="cs"/>
          <w:b/>
          <w:rtl/>
        </w:rPr>
        <w:t>;</w:t>
      </w:r>
    </w:p>
    <w:p w:rsidR="00D022C1" w:rsidRPr="00C27903" w:rsidRDefault="00D022C1" w:rsidP="00C27903">
      <w:pPr>
        <w:pStyle w:val="40"/>
        <w:rPr>
          <w:bCs/>
        </w:rPr>
      </w:pPr>
      <w:r w:rsidRPr="00C27903">
        <w:rPr>
          <w:rFonts w:hint="cs"/>
          <w:b/>
          <w:rtl/>
        </w:rPr>
        <w:t>הארכת</w:t>
      </w:r>
      <w:r w:rsidRPr="00C27903">
        <w:rPr>
          <w:b/>
          <w:rtl/>
        </w:rPr>
        <w:t xml:space="preserve"> </w:t>
      </w:r>
      <w:r w:rsidRPr="00C27903">
        <w:rPr>
          <w:rFonts w:hint="cs"/>
          <w:b/>
          <w:rtl/>
        </w:rPr>
        <w:t>תקופת</w:t>
      </w:r>
      <w:r w:rsidRPr="00C27903">
        <w:rPr>
          <w:b/>
          <w:rtl/>
        </w:rPr>
        <w:t xml:space="preserve"> </w:t>
      </w:r>
      <w:r w:rsidRPr="00C27903">
        <w:rPr>
          <w:rFonts w:hint="cs"/>
          <w:b/>
          <w:rtl/>
        </w:rPr>
        <w:t>הגילוי</w:t>
      </w:r>
      <w:r w:rsidRPr="00C27903">
        <w:rPr>
          <w:b/>
          <w:rtl/>
        </w:rPr>
        <w:t xml:space="preserve"> </w:t>
      </w:r>
      <w:r w:rsidRPr="00C27903">
        <w:rPr>
          <w:rFonts w:hint="cs"/>
          <w:b/>
          <w:rtl/>
        </w:rPr>
        <w:t>לפחות</w:t>
      </w:r>
      <w:r w:rsidRPr="00C27903">
        <w:rPr>
          <w:b/>
          <w:rtl/>
        </w:rPr>
        <w:t xml:space="preserve"> 6 </w:t>
      </w:r>
      <w:r w:rsidRPr="00C27903">
        <w:rPr>
          <w:rFonts w:hint="cs"/>
          <w:b/>
          <w:rtl/>
        </w:rPr>
        <w:t>חודשים.</w:t>
      </w:r>
    </w:p>
    <w:p w:rsidR="00D022C1" w:rsidRPr="00D022C1"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b/>
          <w:bCs w:val="0"/>
          <w:color w:val="auto"/>
          <w:sz w:val="22"/>
          <w:szCs w:val="24"/>
          <w:lang w:eastAsia="en-US"/>
        </w:rPr>
      </w:pPr>
      <w:r w:rsidRPr="00D022C1">
        <w:rPr>
          <w:rFonts w:eastAsia="Calibri" w:cs="David" w:hint="cs"/>
          <w:b/>
          <w:bCs w:val="0"/>
          <w:color w:val="auto"/>
          <w:sz w:val="22"/>
          <w:szCs w:val="24"/>
          <w:rtl/>
          <w:lang w:eastAsia="en-US"/>
        </w:rPr>
        <w:t>הביטוח</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על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פי</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הפוליסה</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יורחב</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לשפות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את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 xml:space="preserve">מדינת ישראל - רשות האוכלוסין וההגירה </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ככל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שייחשבו</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אחראים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למעשי ו</w:t>
      </w:r>
      <w:r w:rsidRPr="00D022C1">
        <w:rPr>
          <w:rFonts w:eastAsia="Calibri" w:cs="David"/>
          <w:b/>
          <w:bCs w:val="0"/>
          <w:color w:val="auto"/>
          <w:sz w:val="22"/>
          <w:szCs w:val="24"/>
          <w:rtl/>
          <w:lang w:eastAsia="en-US"/>
        </w:rPr>
        <w:t>/</w:t>
      </w:r>
      <w:r w:rsidRPr="00D022C1">
        <w:rPr>
          <w:rFonts w:eastAsia="Calibri" w:cs="David" w:hint="cs"/>
          <w:b/>
          <w:bCs w:val="0"/>
          <w:color w:val="auto"/>
          <w:sz w:val="22"/>
          <w:szCs w:val="24"/>
          <w:rtl/>
          <w:lang w:eastAsia="en-US"/>
        </w:rPr>
        <w:t>או</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מחדלי</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הספק</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וכל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הפועלים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מטעמו.</w:t>
      </w:r>
      <w:r w:rsidRPr="00D022C1">
        <w:rPr>
          <w:rFonts w:eastAsia="Calibri" w:cs="David"/>
          <w:b/>
          <w:bCs w:val="0"/>
          <w:color w:val="auto"/>
          <w:sz w:val="22"/>
          <w:szCs w:val="24"/>
          <w:rtl/>
          <w:lang w:eastAsia="en-US"/>
        </w:rPr>
        <w:t xml:space="preserve">      </w:t>
      </w:r>
    </w:p>
    <w:p w:rsidR="00C27903" w:rsidRPr="00C27903" w:rsidRDefault="00D022C1" w:rsidP="00C27903">
      <w:pPr>
        <w:numPr>
          <w:ilvl w:val="1"/>
          <w:numId w:val="11"/>
        </w:numPr>
        <w:overflowPunct/>
        <w:autoSpaceDE/>
        <w:autoSpaceDN/>
        <w:bidi/>
        <w:adjustRightInd/>
        <w:spacing w:before="120" w:after="120" w:line="360" w:lineRule="auto"/>
        <w:jc w:val="both"/>
        <w:textAlignment w:val="auto"/>
        <w:outlineLvl w:val="1"/>
        <w:rPr>
          <w:rFonts w:eastAsia="Calibri" w:cs="David" w:hint="cs"/>
          <w:b/>
          <w:color w:val="auto"/>
          <w:sz w:val="22"/>
          <w:szCs w:val="24"/>
          <w:lang w:eastAsia="en-US"/>
        </w:rPr>
      </w:pPr>
      <w:r w:rsidRPr="00D022C1">
        <w:rPr>
          <w:rFonts w:eastAsia="Calibri" w:cs="David"/>
          <w:b/>
          <w:bCs w:val="0"/>
          <w:color w:val="auto"/>
          <w:sz w:val="22"/>
          <w:szCs w:val="24"/>
          <w:rtl/>
          <w:lang w:eastAsia="en-US"/>
        </w:rPr>
        <w:t xml:space="preserve">    </w:t>
      </w:r>
      <w:r w:rsidRPr="00C27903">
        <w:rPr>
          <w:rFonts w:eastAsia="Calibri" w:cs="David" w:hint="cs"/>
          <w:b/>
          <w:color w:val="auto"/>
          <w:sz w:val="22"/>
          <w:szCs w:val="24"/>
          <w:rtl/>
          <w:lang w:eastAsia="en-US"/>
        </w:rPr>
        <w:t>כללי</w:t>
      </w:r>
    </w:p>
    <w:p w:rsidR="00C27903" w:rsidRDefault="00C27903" w:rsidP="00C27903">
      <w:pPr>
        <w:overflowPunct/>
        <w:autoSpaceDE/>
        <w:autoSpaceDN/>
        <w:bidi/>
        <w:adjustRightInd/>
        <w:spacing w:before="120" w:after="120" w:line="360" w:lineRule="auto"/>
        <w:ind w:left="567"/>
        <w:jc w:val="both"/>
        <w:textAlignment w:val="auto"/>
        <w:outlineLvl w:val="1"/>
        <w:rPr>
          <w:rFonts w:eastAsia="Calibri" w:cs="David" w:hint="cs"/>
          <w:b/>
          <w:bCs w:val="0"/>
          <w:color w:val="auto"/>
          <w:sz w:val="22"/>
          <w:szCs w:val="24"/>
          <w:rtl/>
          <w:lang w:eastAsia="en-US"/>
        </w:rPr>
      </w:pPr>
      <w:r>
        <w:rPr>
          <w:rFonts w:eastAsia="Calibri" w:cs="David" w:hint="cs"/>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בכל</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פוליסות</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הביטוח</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הנדרשות</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יכללו</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התנאים</w:t>
      </w:r>
      <w:r w:rsidR="00D022C1" w:rsidRPr="00C27903">
        <w:rPr>
          <w:rFonts w:eastAsia="Calibri" w:cs="David"/>
          <w:b/>
          <w:bCs w:val="0"/>
          <w:color w:val="auto"/>
          <w:sz w:val="22"/>
          <w:szCs w:val="24"/>
          <w:rtl/>
          <w:lang w:eastAsia="en-US"/>
        </w:rPr>
        <w:t xml:space="preserve"> </w:t>
      </w:r>
      <w:r w:rsidR="00D022C1" w:rsidRPr="00C27903">
        <w:rPr>
          <w:rFonts w:eastAsia="Calibri" w:cs="David" w:hint="cs"/>
          <w:b/>
          <w:bCs w:val="0"/>
          <w:color w:val="auto"/>
          <w:sz w:val="22"/>
          <w:szCs w:val="24"/>
          <w:rtl/>
          <w:lang w:eastAsia="en-US"/>
        </w:rPr>
        <w:t>הבאים</w:t>
      </w:r>
      <w:r>
        <w:rPr>
          <w:rFonts w:eastAsia="Calibri" w:cs="David"/>
          <w:b/>
          <w:bCs w:val="0"/>
          <w:color w:val="auto"/>
          <w:sz w:val="22"/>
          <w:szCs w:val="24"/>
          <w:rtl/>
          <w:lang w:eastAsia="en-US"/>
        </w:rPr>
        <w:t>:</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D022C1">
        <w:rPr>
          <w:rFonts w:eastAsia="Calibri" w:cs="David" w:hint="cs"/>
          <w:b/>
          <w:bCs w:val="0"/>
          <w:color w:val="auto"/>
          <w:sz w:val="22"/>
          <w:szCs w:val="24"/>
          <w:rtl/>
          <w:lang w:eastAsia="en-US"/>
        </w:rPr>
        <w:t>לשם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המבוטח</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יתווספו</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כמבוטחים</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נוספים: מדינת</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ישראל</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 xml:space="preserve"> רשות האוכלוסין וההגירה , בכפוף</w:t>
      </w:r>
      <w:r w:rsidRPr="00D022C1">
        <w:rPr>
          <w:rFonts w:eastAsia="Calibri" w:cs="David"/>
          <w:b/>
          <w:bCs w:val="0"/>
          <w:color w:val="auto"/>
          <w:sz w:val="22"/>
          <w:szCs w:val="24"/>
          <w:rtl/>
          <w:lang w:eastAsia="en-US"/>
        </w:rPr>
        <w:t xml:space="preserve"> </w:t>
      </w:r>
      <w:proofErr w:type="spellStart"/>
      <w:r w:rsidRPr="00D022C1">
        <w:rPr>
          <w:rFonts w:eastAsia="Calibri" w:cs="David" w:hint="cs"/>
          <w:b/>
          <w:bCs w:val="0"/>
          <w:color w:val="auto"/>
          <w:sz w:val="22"/>
          <w:szCs w:val="24"/>
          <w:rtl/>
          <w:lang w:eastAsia="en-US"/>
        </w:rPr>
        <w:t>להרחבי</w:t>
      </w:r>
      <w:proofErr w:type="spellEnd"/>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השיפוי</w:t>
      </w:r>
      <w:r w:rsidRPr="00D022C1">
        <w:rPr>
          <w:rFonts w:eastAsia="Calibri" w:cs="David"/>
          <w:b/>
          <w:bCs w:val="0"/>
          <w:color w:val="auto"/>
          <w:sz w:val="22"/>
          <w:szCs w:val="24"/>
          <w:rtl/>
          <w:lang w:eastAsia="en-US"/>
        </w:rPr>
        <w:t xml:space="preserve"> </w:t>
      </w:r>
      <w:r w:rsidRPr="00D022C1">
        <w:rPr>
          <w:rFonts w:eastAsia="Calibri" w:cs="David" w:hint="cs"/>
          <w:b/>
          <w:bCs w:val="0"/>
          <w:color w:val="auto"/>
          <w:sz w:val="22"/>
          <w:szCs w:val="24"/>
          <w:rtl/>
          <w:lang w:eastAsia="en-US"/>
        </w:rPr>
        <w:t>כמפורט לעיל</w:t>
      </w:r>
      <w:r w:rsidRPr="00D022C1">
        <w:rPr>
          <w:rFonts w:eastAsia="Calibri" w:cs="David"/>
          <w:b/>
          <w:bCs w:val="0"/>
          <w:color w:val="auto"/>
          <w:sz w:val="22"/>
          <w:szCs w:val="24"/>
          <w:rtl/>
          <w:lang w:eastAsia="en-US"/>
        </w:rPr>
        <w:t xml:space="preserve">;       </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27903">
        <w:rPr>
          <w:rFonts w:eastAsia="Calibri" w:cs="David" w:hint="cs"/>
          <w:b/>
          <w:bCs w:val="0"/>
          <w:color w:val="auto"/>
          <w:sz w:val="22"/>
          <w:szCs w:val="24"/>
          <w:rtl/>
          <w:lang w:eastAsia="en-US"/>
        </w:rPr>
        <w:t>בכל מקרה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צמצום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ביטול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w:t>
      </w:r>
      <w:r w:rsidRPr="00C27903">
        <w:rPr>
          <w:rFonts w:eastAsia="Calibri" w:cs="David"/>
          <w:b/>
          <w:bCs w:val="0"/>
          <w:color w:val="auto"/>
          <w:sz w:val="22"/>
          <w:szCs w:val="24"/>
          <w:rtl/>
          <w:lang w:eastAsia="en-US"/>
        </w:rPr>
        <w:t>"</w:t>
      </w:r>
      <w:r w:rsidRPr="00C27903">
        <w:rPr>
          <w:rFonts w:eastAsia="Calibri" w:cs="David" w:hint="cs"/>
          <w:b/>
          <w:bCs w:val="0"/>
          <w:color w:val="auto"/>
          <w:sz w:val="22"/>
          <w:szCs w:val="24"/>
          <w:rtl/>
          <w:lang w:eastAsia="en-US"/>
        </w:rPr>
        <w:t>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אחד</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הצדדים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לא</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יהיה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להם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תוקף</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אלא</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ניתנה 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כך הודעה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מוקדמת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של</w:t>
      </w:r>
      <w:r w:rsidRPr="00C27903">
        <w:rPr>
          <w:rFonts w:eastAsia="Calibri" w:cs="David"/>
          <w:b/>
          <w:bCs w:val="0"/>
          <w:color w:val="auto"/>
          <w:sz w:val="22"/>
          <w:szCs w:val="24"/>
          <w:rtl/>
          <w:lang w:eastAsia="en-US"/>
        </w:rPr>
        <w:t xml:space="preserve"> 60 </w:t>
      </w:r>
      <w:r w:rsidRPr="00C27903">
        <w:rPr>
          <w:rFonts w:eastAsia="Calibri" w:cs="David" w:hint="cs"/>
          <w:b/>
          <w:bCs w:val="0"/>
          <w:color w:val="auto"/>
          <w:sz w:val="22"/>
          <w:szCs w:val="24"/>
          <w:rtl/>
          <w:lang w:eastAsia="en-US"/>
        </w:rPr>
        <w:t>יום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לפחות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במכתב</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רשום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לחשב רשות האוכלוסין וההגירה;</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27903">
        <w:rPr>
          <w:rFonts w:eastAsia="Calibri" w:cs="David" w:hint="cs"/>
          <w:b/>
          <w:bCs w:val="0"/>
          <w:color w:val="auto"/>
          <w:sz w:val="22"/>
          <w:szCs w:val="24"/>
          <w:rtl/>
          <w:lang w:eastAsia="en-US"/>
        </w:rPr>
        <w:lastRenderedPageBreak/>
        <w:t>המבטח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מוותר</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זכות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תחלוף</w:t>
      </w:r>
      <w:r w:rsidRPr="00C27903">
        <w:rPr>
          <w:rFonts w:eastAsia="Calibri" w:cs="David"/>
          <w:b/>
          <w:bCs w:val="0"/>
          <w:color w:val="auto"/>
          <w:sz w:val="22"/>
          <w:szCs w:val="24"/>
          <w:rtl/>
          <w:lang w:eastAsia="en-US"/>
        </w:rPr>
        <w:t>/</w:t>
      </w:r>
      <w:r w:rsidRPr="00C27903">
        <w:rPr>
          <w:rFonts w:eastAsia="Calibri" w:cs="David" w:hint="cs"/>
          <w:b/>
          <w:bCs w:val="0"/>
          <w:color w:val="auto"/>
          <w:sz w:val="22"/>
          <w:szCs w:val="24"/>
          <w:rtl/>
          <w:lang w:eastAsia="en-US"/>
        </w:rPr>
        <w:t>שיבוב</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תביעה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השתתפות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חזרה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כלפי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מדינת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ישראל</w:t>
      </w:r>
      <w:r w:rsidRPr="00C27903">
        <w:rPr>
          <w:rFonts w:eastAsia="Calibri" w:cs="David"/>
          <w:b/>
          <w:bCs w:val="0"/>
          <w:color w:val="auto"/>
          <w:sz w:val="22"/>
          <w:szCs w:val="24"/>
          <w:rtl/>
          <w:lang w:eastAsia="en-US"/>
        </w:rPr>
        <w:t xml:space="preserve"> - </w:t>
      </w:r>
      <w:r w:rsidRPr="00C27903">
        <w:rPr>
          <w:rFonts w:eastAsia="Calibri" w:cs="David" w:hint="cs"/>
          <w:b/>
          <w:bCs w:val="0"/>
          <w:color w:val="auto"/>
          <w:sz w:val="22"/>
          <w:szCs w:val="24"/>
          <w:rtl/>
          <w:lang w:eastAsia="en-US"/>
        </w:rPr>
        <w:t xml:space="preserve"> רשות האוכלוסין וההגירה  ועובדיהם וכן כלפי המשתתפים במרכזי ההערכה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ובלבד</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שהוויתו</w:t>
      </w:r>
      <w:r w:rsidRPr="00C27903">
        <w:rPr>
          <w:rFonts w:eastAsia="Calibri" w:cs="David" w:hint="eastAsia"/>
          <w:b/>
          <w:bCs w:val="0"/>
          <w:color w:val="auto"/>
          <w:sz w:val="22"/>
          <w:szCs w:val="24"/>
          <w:rtl/>
          <w:lang w:eastAsia="en-US"/>
        </w:rPr>
        <w:t>ר</w:t>
      </w:r>
      <w:r w:rsidRPr="00C27903">
        <w:rPr>
          <w:rFonts w:eastAsia="Calibri" w:cs="David" w:hint="cs"/>
          <w:b/>
          <w:bCs w:val="0"/>
          <w:color w:val="auto"/>
          <w:sz w:val="22"/>
          <w:szCs w:val="24"/>
          <w:rtl/>
          <w:lang w:eastAsia="en-US"/>
        </w:rPr>
        <w:t xml:space="preserve"> לא יחול לטובת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אדם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שגרם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לנזק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מתוך</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כוונת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זדון</w:t>
      </w:r>
      <w:r w:rsidRPr="00C27903">
        <w:rPr>
          <w:rFonts w:eastAsia="Calibri" w:cs="David"/>
          <w:b/>
          <w:bCs w:val="0"/>
          <w:color w:val="auto"/>
          <w:sz w:val="22"/>
          <w:szCs w:val="24"/>
          <w:rtl/>
          <w:lang w:eastAsia="en-US"/>
        </w:rPr>
        <w:t xml:space="preserve">; </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27903">
        <w:rPr>
          <w:rFonts w:eastAsia="Calibri" w:cs="David" w:hint="cs"/>
          <w:b/>
          <w:bCs w:val="0"/>
          <w:color w:val="auto"/>
          <w:sz w:val="22"/>
          <w:szCs w:val="24"/>
          <w:rtl/>
          <w:lang w:eastAsia="en-US"/>
        </w:rPr>
        <w:t>הספק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אחראי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בלעדית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כלפי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המבטח לתשלום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דמי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עבור</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הפוליסות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ולמילוי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החובות המוטלות 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המבוטח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פי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תנאי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הפוליסות</w:t>
      </w:r>
      <w:r w:rsidRPr="00C27903">
        <w:rPr>
          <w:rFonts w:eastAsia="Calibri" w:cs="David"/>
          <w:b/>
          <w:bCs w:val="0"/>
          <w:color w:val="auto"/>
          <w:sz w:val="22"/>
          <w:szCs w:val="24"/>
          <w:rtl/>
          <w:lang w:eastAsia="en-US"/>
        </w:rPr>
        <w:t>;</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27903">
        <w:rPr>
          <w:rFonts w:eastAsia="Calibri" w:cs="David" w:hint="cs"/>
          <w:b/>
          <w:bCs w:val="0"/>
          <w:color w:val="auto"/>
          <w:sz w:val="22"/>
          <w:szCs w:val="24"/>
          <w:rtl/>
          <w:lang w:eastAsia="en-US"/>
        </w:rPr>
        <w:t>ההשתתפויות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העצמיות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הנקובות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פוליסה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ופוליסה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תחולנה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בלעדית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הספק</w:t>
      </w:r>
      <w:r w:rsidRPr="00C27903">
        <w:rPr>
          <w:rFonts w:eastAsia="Calibri" w:cs="David"/>
          <w:b/>
          <w:bCs w:val="0"/>
          <w:color w:val="auto"/>
          <w:sz w:val="22"/>
          <w:szCs w:val="24"/>
          <w:rtl/>
          <w:lang w:eastAsia="en-US"/>
        </w:rPr>
        <w:t>;</w:t>
      </w:r>
    </w:p>
    <w:p w:rsid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hint="cs"/>
          <w:b/>
          <w:bCs w:val="0"/>
          <w:color w:val="auto"/>
          <w:sz w:val="22"/>
          <w:szCs w:val="24"/>
          <w:lang w:eastAsia="en-US"/>
        </w:rPr>
      </w:pP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סעיף</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בפוליסות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המפקיע</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מקטין</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בדרך</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שהיא</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אחריות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המבטח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כאשר קיים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אחר לא</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יופעל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כלפי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 xml:space="preserve">מדינת ישראל - רשות האוכלוסין וההגירה </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והביטוח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הינו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בחזקת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ראשוני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המזכה במלוא</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הזכויות 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פי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00C27903">
        <w:rPr>
          <w:rFonts w:eastAsia="Calibri" w:cs="David" w:hint="cs"/>
          <w:b/>
          <w:bCs w:val="0"/>
          <w:color w:val="auto"/>
          <w:sz w:val="22"/>
          <w:szCs w:val="24"/>
          <w:rtl/>
          <w:lang w:eastAsia="en-US"/>
        </w:rPr>
        <w:t xml:space="preserve">; </w:t>
      </w:r>
    </w:p>
    <w:p w:rsidR="00D022C1" w:rsidRPr="00C27903" w:rsidRDefault="00D022C1" w:rsidP="00C27903">
      <w:pPr>
        <w:numPr>
          <w:ilvl w:val="2"/>
          <w:numId w:val="11"/>
        </w:numPr>
        <w:overflowPunct/>
        <w:autoSpaceDE/>
        <w:autoSpaceDN/>
        <w:bidi/>
        <w:adjustRightInd/>
        <w:spacing w:before="120" w:after="120" w:line="360" w:lineRule="auto"/>
        <w:jc w:val="both"/>
        <w:textAlignment w:val="auto"/>
        <w:outlineLvl w:val="2"/>
        <w:rPr>
          <w:rFonts w:eastAsia="Calibri" w:cs="David"/>
          <w:b/>
          <w:bCs w:val="0"/>
          <w:color w:val="auto"/>
          <w:sz w:val="22"/>
          <w:szCs w:val="24"/>
          <w:rtl/>
          <w:lang w:eastAsia="en-US"/>
        </w:rPr>
      </w:pPr>
      <w:r w:rsidRPr="00C27903">
        <w:rPr>
          <w:rFonts w:eastAsia="Calibri" w:cs="David" w:hint="cs"/>
          <w:b/>
          <w:bCs w:val="0"/>
          <w:color w:val="auto"/>
          <w:sz w:val="22"/>
          <w:szCs w:val="24"/>
          <w:rtl/>
          <w:lang w:eastAsia="en-US"/>
        </w:rPr>
        <w:t>חריג כוונה ו/או רשלנות רבתי יבוטל ככל שקיים בכל הפוליסות המבוטחות.</w:t>
      </w:r>
    </w:p>
    <w:p w:rsidR="00C27903" w:rsidRDefault="00D022C1" w:rsidP="00C27903">
      <w:pPr>
        <w:numPr>
          <w:ilvl w:val="1"/>
          <w:numId w:val="11"/>
        </w:numPr>
        <w:overflowPunct/>
        <w:autoSpaceDE/>
        <w:autoSpaceDN/>
        <w:bidi/>
        <w:adjustRightInd/>
        <w:spacing w:before="120" w:after="120" w:line="360" w:lineRule="auto"/>
        <w:jc w:val="both"/>
        <w:textAlignment w:val="auto"/>
        <w:outlineLvl w:val="1"/>
        <w:rPr>
          <w:rFonts w:eastAsia="Calibri" w:cs="David" w:hint="cs"/>
          <w:bCs w:val="0"/>
          <w:color w:val="auto"/>
          <w:sz w:val="22"/>
          <w:szCs w:val="24"/>
          <w:lang w:eastAsia="en-US"/>
        </w:rPr>
      </w:pPr>
      <w:r w:rsidRPr="00C27903">
        <w:rPr>
          <w:rFonts w:eastAsia="Calibri" w:cs="David" w:hint="cs"/>
          <w:bCs w:val="0"/>
          <w:color w:val="auto"/>
          <w:sz w:val="22"/>
          <w:szCs w:val="24"/>
          <w:rtl/>
          <w:lang w:eastAsia="en-US"/>
        </w:rPr>
        <w:t>העתקי</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פוליסות</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הביטוח</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מאושרות</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ע</w:t>
      </w:r>
      <w:r w:rsidRPr="00C27903">
        <w:rPr>
          <w:rFonts w:eastAsia="Calibri" w:cs="David"/>
          <w:bCs w:val="0"/>
          <w:color w:val="auto"/>
          <w:sz w:val="22"/>
          <w:szCs w:val="24"/>
          <w:rtl/>
          <w:lang w:eastAsia="en-US"/>
        </w:rPr>
        <w:t>"</w:t>
      </w:r>
      <w:r w:rsidRPr="00C27903">
        <w:rPr>
          <w:rFonts w:eastAsia="Calibri" w:cs="David" w:hint="cs"/>
          <w:bCs w:val="0"/>
          <w:color w:val="auto"/>
          <w:sz w:val="22"/>
          <w:szCs w:val="24"/>
          <w:rtl/>
          <w:lang w:eastAsia="en-US"/>
        </w:rPr>
        <w:t>י</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המבטח</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או אישור</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בחתימתו</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על</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קיום</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הביטוחים כאמור</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יומצאו</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על</w:t>
      </w:r>
      <w:r w:rsidR="00C27903">
        <w:rPr>
          <w:rFonts w:eastAsia="Calibri" w:cs="David" w:hint="cs"/>
          <w:bCs w:val="0"/>
          <w:color w:val="auto"/>
          <w:sz w:val="22"/>
          <w:szCs w:val="24"/>
          <w:rtl/>
          <w:lang w:eastAsia="en-US"/>
        </w:rPr>
        <w:t xml:space="preserve"> </w:t>
      </w:r>
      <w:r w:rsidRPr="00C27903">
        <w:rPr>
          <w:rFonts w:eastAsia="Calibri" w:cs="David" w:hint="cs"/>
          <w:bCs w:val="0"/>
          <w:color w:val="auto"/>
          <w:sz w:val="22"/>
          <w:szCs w:val="24"/>
          <w:rtl/>
          <w:lang w:eastAsia="en-US"/>
        </w:rPr>
        <w:t>ידי</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הספק</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למדינת ישראל - רשות האוכלוסין וההגירה  עד</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למועד</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חתימת</w:t>
      </w:r>
      <w:r w:rsidRPr="00C27903">
        <w:rPr>
          <w:rFonts w:eastAsia="Calibri" w:cs="David"/>
          <w:bCs w:val="0"/>
          <w:color w:val="auto"/>
          <w:sz w:val="22"/>
          <w:szCs w:val="24"/>
          <w:rtl/>
          <w:lang w:eastAsia="en-US"/>
        </w:rPr>
        <w:t xml:space="preserve"> </w:t>
      </w:r>
      <w:r w:rsidRPr="00C27903">
        <w:rPr>
          <w:rFonts w:eastAsia="Calibri" w:cs="David" w:hint="cs"/>
          <w:bCs w:val="0"/>
          <w:color w:val="auto"/>
          <w:sz w:val="22"/>
          <w:szCs w:val="24"/>
          <w:rtl/>
          <w:lang w:eastAsia="en-US"/>
        </w:rPr>
        <w:t xml:space="preserve">החוזה; </w:t>
      </w:r>
    </w:p>
    <w:p w:rsidR="00C27903" w:rsidRDefault="00D022C1" w:rsidP="00C27903">
      <w:pPr>
        <w:numPr>
          <w:ilvl w:val="1"/>
          <w:numId w:val="11"/>
        </w:numPr>
        <w:overflowPunct/>
        <w:autoSpaceDE/>
        <w:autoSpaceDN/>
        <w:bidi/>
        <w:adjustRightInd/>
        <w:spacing w:before="120" w:after="120" w:line="360" w:lineRule="auto"/>
        <w:jc w:val="both"/>
        <w:textAlignment w:val="auto"/>
        <w:outlineLvl w:val="1"/>
        <w:rPr>
          <w:rFonts w:eastAsia="Calibri" w:cs="David" w:hint="cs"/>
          <w:bCs w:val="0"/>
          <w:color w:val="auto"/>
          <w:sz w:val="22"/>
          <w:szCs w:val="24"/>
          <w:lang w:eastAsia="en-US"/>
        </w:rPr>
      </w:pPr>
      <w:r w:rsidRPr="00C27903">
        <w:rPr>
          <w:rFonts w:eastAsia="Calibri" w:cs="David" w:hint="cs"/>
          <w:b/>
          <w:bCs w:val="0"/>
          <w:color w:val="auto"/>
          <w:sz w:val="22"/>
          <w:szCs w:val="24"/>
          <w:rtl/>
          <w:lang w:eastAsia="en-US"/>
        </w:rPr>
        <w:t>הספק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מתחייב</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בכל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תקופת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ההתקשרות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החוזית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מדינת ישראל - רשות האוכלוסין וההגירה , וכל  עוד אחריותו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קיימת, להחזיק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בתוקף</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פוליסות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הספק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מתחייב</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פוליסות 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תחודשנה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על ידו מדי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שנה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בשנה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כל עוד</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החוזה</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 xml:space="preserve">מדינת ישראל </w:t>
      </w:r>
      <w:r w:rsidRPr="00C27903">
        <w:rPr>
          <w:rFonts w:eastAsia="Calibri" w:cs="David"/>
          <w:b/>
          <w:bCs w:val="0"/>
          <w:color w:val="auto"/>
          <w:sz w:val="22"/>
          <w:szCs w:val="24"/>
          <w:rtl/>
          <w:lang w:eastAsia="en-US"/>
        </w:rPr>
        <w:t>–</w:t>
      </w:r>
      <w:r w:rsidRPr="00C27903">
        <w:rPr>
          <w:rFonts w:eastAsia="Calibri" w:cs="David" w:hint="cs"/>
          <w:b/>
          <w:bCs w:val="0"/>
          <w:color w:val="auto"/>
          <w:sz w:val="22"/>
          <w:szCs w:val="24"/>
          <w:rtl/>
          <w:lang w:eastAsia="en-US"/>
        </w:rPr>
        <w:t xml:space="preserve"> רשות האוכלוסין וההגירה  בתוקף;</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 xml:space="preserve">   </w:t>
      </w:r>
    </w:p>
    <w:p w:rsidR="00C27903" w:rsidRDefault="00D022C1" w:rsidP="00C27903">
      <w:pPr>
        <w:numPr>
          <w:ilvl w:val="1"/>
          <w:numId w:val="11"/>
        </w:numPr>
        <w:overflowPunct/>
        <w:autoSpaceDE/>
        <w:autoSpaceDN/>
        <w:bidi/>
        <w:adjustRightInd/>
        <w:spacing w:before="120" w:after="120" w:line="360" w:lineRule="auto"/>
        <w:jc w:val="both"/>
        <w:textAlignment w:val="auto"/>
        <w:outlineLvl w:val="1"/>
        <w:rPr>
          <w:rFonts w:eastAsia="Calibri" w:cs="David" w:hint="cs"/>
          <w:bCs w:val="0"/>
          <w:color w:val="auto"/>
          <w:sz w:val="22"/>
          <w:szCs w:val="24"/>
          <w:lang w:eastAsia="en-US"/>
        </w:rPr>
      </w:pPr>
      <w:r w:rsidRPr="00C27903">
        <w:rPr>
          <w:rFonts w:eastAsia="Calibri" w:cs="David" w:hint="cs"/>
          <w:b/>
          <w:bCs w:val="0"/>
          <w:color w:val="auto"/>
          <w:sz w:val="22"/>
          <w:szCs w:val="24"/>
          <w:rtl/>
          <w:lang w:eastAsia="en-US"/>
        </w:rPr>
        <w:t>הספק</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מתחייב</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להציג</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העתקי פוליסות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המחודשות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מאושרות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וחתומות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w:t>
      </w:r>
      <w:r w:rsidRPr="00C27903">
        <w:rPr>
          <w:rFonts w:eastAsia="Calibri" w:cs="David"/>
          <w:b/>
          <w:bCs w:val="0"/>
          <w:color w:val="auto"/>
          <w:sz w:val="22"/>
          <w:szCs w:val="24"/>
          <w:rtl/>
          <w:lang w:eastAsia="en-US"/>
        </w:rPr>
        <w:t>"</w:t>
      </w:r>
      <w:r w:rsidRPr="00C27903">
        <w:rPr>
          <w:rFonts w:eastAsia="Calibri" w:cs="David" w:hint="cs"/>
          <w:b/>
          <w:bCs w:val="0"/>
          <w:color w:val="auto"/>
          <w:sz w:val="22"/>
          <w:szCs w:val="24"/>
          <w:rtl/>
          <w:lang w:eastAsia="en-US"/>
        </w:rPr>
        <w:t>י המבטח</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או אישור בחתימת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מבטחו</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על</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חידושן לרשות האוכלוסין וההגירה  לכל המאוחר</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שבועיים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לפני</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תום</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תקופת</w:t>
      </w:r>
      <w:r w:rsidRPr="00C27903">
        <w:rPr>
          <w:rFonts w:eastAsia="Calibri" w:cs="David"/>
          <w:b/>
          <w:bCs w:val="0"/>
          <w:color w:val="auto"/>
          <w:sz w:val="22"/>
          <w:szCs w:val="24"/>
          <w:rtl/>
          <w:lang w:eastAsia="en-US"/>
        </w:rPr>
        <w:t xml:space="preserve"> </w:t>
      </w:r>
      <w:r w:rsidRPr="00C27903">
        <w:rPr>
          <w:rFonts w:eastAsia="Calibri" w:cs="David" w:hint="cs"/>
          <w:b/>
          <w:bCs w:val="0"/>
          <w:color w:val="auto"/>
          <w:sz w:val="22"/>
          <w:szCs w:val="24"/>
          <w:rtl/>
          <w:lang w:eastAsia="en-US"/>
        </w:rPr>
        <w:t>הביטוח;</w:t>
      </w:r>
      <w:r w:rsidRPr="00C27903">
        <w:rPr>
          <w:rFonts w:eastAsia="Calibri" w:cs="David"/>
          <w:b/>
          <w:bCs w:val="0"/>
          <w:color w:val="auto"/>
          <w:sz w:val="22"/>
          <w:szCs w:val="24"/>
          <w:rtl/>
          <w:lang w:eastAsia="en-US"/>
        </w:rPr>
        <w:t xml:space="preserve">    </w:t>
      </w:r>
    </w:p>
    <w:p w:rsidR="00D022C1" w:rsidRDefault="00D022C1" w:rsidP="00C27903">
      <w:pPr>
        <w:numPr>
          <w:ilvl w:val="1"/>
          <w:numId w:val="11"/>
        </w:numPr>
        <w:overflowPunct/>
        <w:autoSpaceDE/>
        <w:autoSpaceDN/>
        <w:bidi/>
        <w:adjustRightInd/>
        <w:spacing w:before="120" w:after="120" w:line="360" w:lineRule="auto"/>
        <w:jc w:val="both"/>
        <w:textAlignment w:val="auto"/>
        <w:outlineLvl w:val="1"/>
        <w:rPr>
          <w:rFonts w:eastAsia="Calibri" w:cs="David" w:hint="cs"/>
          <w:bCs w:val="0"/>
          <w:color w:val="auto"/>
          <w:sz w:val="22"/>
          <w:szCs w:val="24"/>
          <w:lang w:eastAsia="en-US"/>
        </w:rPr>
      </w:pPr>
      <w:r w:rsidRPr="00C27903">
        <w:rPr>
          <w:rFonts w:eastAsia="Calibri" w:cs="David" w:hint="cs"/>
          <w:b/>
          <w:bCs w:val="0"/>
          <w:color w:val="auto"/>
          <w:sz w:val="22"/>
          <w:szCs w:val="24"/>
          <w:rtl/>
          <w:lang w:eastAsia="en-US"/>
        </w:rPr>
        <w:t xml:space="preserve">אין בכל האמור בסעיפי הביטוח כדי לפטור את הספק מכל חובה החלה עליו על פי דין ועל פי החוזה ואין לפרש את האמור כוויתור של מדינת ישראל </w:t>
      </w:r>
      <w:r w:rsidRPr="00C27903">
        <w:rPr>
          <w:rFonts w:eastAsia="Calibri" w:cs="David"/>
          <w:b/>
          <w:bCs w:val="0"/>
          <w:color w:val="auto"/>
          <w:sz w:val="22"/>
          <w:szCs w:val="24"/>
          <w:rtl/>
          <w:lang w:eastAsia="en-US"/>
        </w:rPr>
        <w:t>–</w:t>
      </w:r>
      <w:r w:rsidRPr="00C27903">
        <w:rPr>
          <w:rFonts w:eastAsia="Calibri" w:cs="David" w:hint="cs"/>
          <w:b/>
          <w:bCs w:val="0"/>
          <w:color w:val="auto"/>
          <w:sz w:val="22"/>
          <w:szCs w:val="24"/>
          <w:rtl/>
          <w:lang w:eastAsia="en-US"/>
        </w:rPr>
        <w:t xml:space="preserve"> רשות האוכלוסין וההגירה  על כל זכות או סעד המוקנים להם על פי דין ועל פי חוזה זה.</w:t>
      </w:r>
    </w:p>
    <w:p w:rsidR="00275EEB" w:rsidRPr="00F04403" w:rsidRDefault="00275EEB" w:rsidP="00427981">
      <w:pPr>
        <w:pStyle w:val="23"/>
        <w:rPr>
          <w:rFonts w:hint="cs"/>
        </w:rPr>
      </w:pPr>
      <w:r w:rsidRPr="00F04403">
        <w:rPr>
          <w:rFonts w:hint="cs"/>
          <w:rtl/>
        </w:rPr>
        <w:t xml:space="preserve">הספק </w:t>
      </w:r>
      <w:r>
        <w:rPr>
          <w:rFonts w:hint="cs"/>
          <w:rtl/>
        </w:rPr>
        <w:t>ימציא</w:t>
      </w:r>
      <w:r w:rsidRPr="00F04403">
        <w:rPr>
          <w:rFonts w:hint="cs"/>
          <w:rtl/>
        </w:rPr>
        <w:t xml:space="preserve"> </w:t>
      </w:r>
      <w:r>
        <w:rPr>
          <w:rFonts w:hint="cs"/>
          <w:rtl/>
        </w:rPr>
        <w:t>העתק פוליסת ביטוח</w:t>
      </w:r>
      <w:r w:rsidRPr="00F04403">
        <w:rPr>
          <w:rFonts w:hint="cs"/>
          <w:rtl/>
        </w:rPr>
        <w:t xml:space="preserve"> </w:t>
      </w:r>
      <w:r w:rsidRPr="00275EEB">
        <w:rPr>
          <w:rFonts w:hint="cs"/>
          <w:rtl/>
        </w:rPr>
        <w:t>בהתאם לנוסח המחייב</w:t>
      </w:r>
      <w:r w:rsidRPr="00F04403">
        <w:rPr>
          <w:rFonts w:hint="cs"/>
          <w:b/>
          <w:bCs/>
          <w:rtl/>
        </w:rPr>
        <w:t xml:space="preserve"> בנספח </w:t>
      </w:r>
      <w:r>
        <w:rPr>
          <w:rFonts w:hint="cs"/>
          <w:b/>
          <w:bCs/>
          <w:rtl/>
        </w:rPr>
        <w:t>(</w:t>
      </w:r>
      <w:r w:rsidR="00427981">
        <w:rPr>
          <w:rFonts w:hint="cs"/>
          <w:b/>
          <w:bCs/>
          <w:rtl/>
        </w:rPr>
        <w:t>5</w:t>
      </w:r>
      <w:r>
        <w:rPr>
          <w:rFonts w:hint="cs"/>
          <w:b/>
          <w:bCs/>
          <w:rtl/>
        </w:rPr>
        <w:t xml:space="preserve">) </w:t>
      </w:r>
      <w:r w:rsidRPr="00F04403">
        <w:rPr>
          <w:rFonts w:hint="cs"/>
          <w:b/>
          <w:bCs/>
          <w:rtl/>
        </w:rPr>
        <w:t>לחוזה</w:t>
      </w:r>
      <w:r w:rsidRPr="00F04403">
        <w:rPr>
          <w:rFonts w:hint="cs"/>
          <w:rtl/>
        </w:rPr>
        <w:t>.</w:t>
      </w:r>
    </w:p>
    <w:p w:rsidR="00A44A2E" w:rsidRPr="00A44A2E" w:rsidRDefault="00A44A2E" w:rsidP="00C27903">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התחייבויות הרשות</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הרשות תשלם לספק תמורת </w:t>
      </w:r>
      <w:r w:rsidRPr="00A44A2E">
        <w:rPr>
          <w:rFonts w:eastAsia="Calibri" w:cs="David" w:hint="cs"/>
          <w:bCs w:val="0"/>
          <w:color w:val="auto"/>
          <w:sz w:val="22"/>
          <w:szCs w:val="24"/>
          <w:rtl/>
          <w:lang w:eastAsia="en-US"/>
        </w:rPr>
        <w:t xml:space="preserve">אספקת </w:t>
      </w:r>
      <w:r w:rsidR="00941EEB">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כמפורט בסעיף </w:t>
      </w:r>
      <w:r w:rsidRPr="00A44A2E">
        <w:rPr>
          <w:rFonts w:eastAsia="Calibri" w:cs="David"/>
          <w:bCs w:val="0"/>
          <w:color w:val="auto"/>
          <w:sz w:val="22"/>
          <w:szCs w:val="24"/>
          <w:rtl/>
          <w:lang w:eastAsia="en-US"/>
        </w:rPr>
        <w:fldChar w:fldCharType="begin"/>
      </w:r>
      <w:r w:rsidRPr="00A44A2E">
        <w:rPr>
          <w:rFonts w:eastAsia="Calibri" w:cs="David"/>
          <w:bCs w:val="0"/>
          <w:color w:val="auto"/>
          <w:sz w:val="22"/>
          <w:szCs w:val="24"/>
          <w:rtl/>
          <w:lang w:eastAsia="en-US"/>
        </w:rPr>
        <w:instrText xml:space="preserve"> </w:instrText>
      </w:r>
      <w:r w:rsidRPr="00A44A2E">
        <w:rPr>
          <w:rFonts w:cs="David"/>
          <w:bCs w:val="0"/>
          <w:color w:val="auto"/>
          <w:sz w:val="22"/>
          <w:szCs w:val="24"/>
          <w:lang w:eastAsia="en-US"/>
        </w:rPr>
        <w:instrText>REF</w:instrText>
      </w:r>
      <w:r w:rsidRPr="00A44A2E">
        <w:rPr>
          <w:rFonts w:eastAsia="Calibri" w:cs="David"/>
          <w:bCs w:val="0"/>
          <w:color w:val="auto"/>
          <w:sz w:val="22"/>
          <w:szCs w:val="24"/>
          <w:rtl/>
          <w:lang w:eastAsia="en-US"/>
        </w:rPr>
        <w:instrText xml:space="preserve"> _</w:instrText>
      </w:r>
      <w:r w:rsidRPr="00A44A2E">
        <w:rPr>
          <w:rFonts w:cs="David"/>
          <w:bCs w:val="0"/>
          <w:color w:val="auto"/>
          <w:sz w:val="22"/>
          <w:szCs w:val="24"/>
          <w:lang w:eastAsia="en-US"/>
        </w:rPr>
        <w:instrText>Ref256487718 \r \h</w:instrText>
      </w:r>
      <w:r w:rsidRPr="00A44A2E">
        <w:rPr>
          <w:rFonts w:eastAsia="Calibri" w:cs="David"/>
          <w:bCs w:val="0"/>
          <w:color w:val="auto"/>
          <w:sz w:val="22"/>
          <w:szCs w:val="24"/>
          <w:rtl/>
          <w:lang w:eastAsia="en-US"/>
        </w:rPr>
        <w:instrText xml:space="preserve"> </w:instrText>
      </w:r>
      <w:r w:rsidRPr="00A44A2E">
        <w:rPr>
          <w:rFonts w:eastAsia="Calibri" w:cs="David"/>
          <w:bCs w:val="0"/>
          <w:color w:val="auto"/>
          <w:sz w:val="22"/>
          <w:szCs w:val="24"/>
          <w:rtl/>
          <w:lang w:eastAsia="en-US"/>
        </w:rPr>
      </w:r>
      <w:r w:rsidRPr="00A44A2E">
        <w:rPr>
          <w:rFonts w:eastAsia="Calibri" w:cs="David"/>
          <w:bCs w:val="0"/>
          <w:color w:val="auto"/>
          <w:sz w:val="22"/>
          <w:szCs w:val="24"/>
          <w:rtl/>
          <w:lang w:eastAsia="en-US"/>
        </w:rPr>
        <w:fldChar w:fldCharType="separate"/>
      </w:r>
      <w:r w:rsidR="00D022C1">
        <w:rPr>
          <w:rFonts w:eastAsia="Calibri" w:cs="David"/>
          <w:bCs w:val="0"/>
          <w:color w:val="auto"/>
          <w:sz w:val="22"/>
          <w:szCs w:val="24"/>
          <w:cs/>
          <w:lang w:eastAsia="en-US"/>
        </w:rPr>
        <w:t>‎</w:t>
      </w:r>
      <w:r w:rsidR="00D022C1">
        <w:rPr>
          <w:rFonts w:eastAsia="Calibri" w:cs="David"/>
          <w:bCs w:val="0"/>
          <w:color w:val="auto"/>
          <w:sz w:val="22"/>
          <w:szCs w:val="24"/>
          <w:lang w:eastAsia="en-US"/>
        </w:rPr>
        <w:t>13</w:t>
      </w:r>
      <w:r w:rsidRPr="00A44A2E">
        <w:rPr>
          <w:rFonts w:eastAsia="Calibri" w:cs="David"/>
          <w:bCs w:val="0"/>
          <w:color w:val="auto"/>
          <w:sz w:val="22"/>
          <w:szCs w:val="24"/>
          <w:rtl/>
          <w:lang w:eastAsia="en-US"/>
        </w:rPr>
        <w:fldChar w:fldCharType="end"/>
      </w:r>
      <w:r w:rsidRPr="00A44A2E">
        <w:rPr>
          <w:rFonts w:eastAsia="Calibri" w:cs="David" w:hint="cs"/>
          <w:bCs w:val="0"/>
          <w:color w:val="auto"/>
          <w:sz w:val="22"/>
          <w:szCs w:val="24"/>
          <w:rtl/>
          <w:lang w:eastAsia="en-US"/>
        </w:rPr>
        <w:t xml:space="preserve"> להלן</w:t>
      </w:r>
      <w:r w:rsidRPr="00A44A2E">
        <w:rPr>
          <w:rFonts w:eastAsia="Calibri" w:cs="David"/>
          <w:bCs w:val="0"/>
          <w:color w:val="auto"/>
          <w:sz w:val="22"/>
          <w:szCs w:val="24"/>
          <w:rtl/>
          <w:lang w:eastAsia="en-US"/>
        </w:rPr>
        <w:t>.</w:t>
      </w:r>
    </w:p>
    <w:p w:rsidR="00914138"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מובהר בזאת כי הרשות אינה מתחייבת לרכוש מהספק </w:t>
      </w:r>
      <w:r w:rsidR="00941EEB">
        <w:rPr>
          <w:rFonts w:eastAsia="Calibri" w:cs="David" w:hint="cs"/>
          <w:bCs w:val="0"/>
          <w:color w:val="auto"/>
          <w:sz w:val="22"/>
          <w:szCs w:val="24"/>
          <w:rtl/>
          <w:lang w:eastAsia="en-US"/>
        </w:rPr>
        <w:t xml:space="preserve">שירותים </w:t>
      </w:r>
      <w:r w:rsidRPr="00A44A2E">
        <w:rPr>
          <w:rFonts w:eastAsia="Calibri" w:cs="David" w:hint="cs"/>
          <w:bCs w:val="0"/>
          <w:color w:val="auto"/>
          <w:sz w:val="22"/>
          <w:szCs w:val="24"/>
          <w:rtl/>
          <w:lang w:eastAsia="en-US"/>
        </w:rPr>
        <w:t xml:space="preserve">בהיקף כלשהו וכי כל הזמנה שתיעשה תהיה בכפוף לצרכי הרשות ובהתאם לתקציבה. </w:t>
      </w:r>
    </w:p>
    <w:p w:rsidR="00A44A2E" w:rsidRPr="00A44A2E" w:rsidRDefault="00A44A2E" w:rsidP="00914138">
      <w:p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83" w:name="_Ref256487718"/>
      <w:r w:rsidRPr="00A44A2E">
        <w:rPr>
          <w:rFonts w:eastAsia="Calibri" w:cs="David"/>
          <w:color w:val="auto"/>
          <w:sz w:val="22"/>
          <w:szCs w:val="24"/>
          <w:u w:val="single"/>
          <w:rtl/>
          <w:lang w:eastAsia="en-US"/>
        </w:rPr>
        <w:t>התמורה</w:t>
      </w:r>
      <w:bookmarkEnd w:id="83"/>
    </w:p>
    <w:p w:rsidR="00A44A2E" w:rsidRPr="00A44A2E" w:rsidRDefault="00A44A2E" w:rsidP="00427981">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84" w:name="_Ref320528592"/>
      <w:r w:rsidRPr="00A44A2E">
        <w:rPr>
          <w:rFonts w:eastAsia="Calibri" w:cs="David"/>
          <w:bCs w:val="0"/>
          <w:color w:val="auto"/>
          <w:sz w:val="22"/>
          <w:szCs w:val="24"/>
          <w:rtl/>
          <w:lang w:eastAsia="en-US"/>
        </w:rPr>
        <w:t xml:space="preserve">התמורה שהרשות תשלם עבור אספקת </w:t>
      </w:r>
      <w:r w:rsidR="00941EEB">
        <w:rPr>
          <w:rFonts w:eastAsia="Calibri" w:cs="David" w:hint="cs"/>
          <w:bCs w:val="0"/>
          <w:color w:val="auto"/>
          <w:sz w:val="22"/>
          <w:szCs w:val="24"/>
          <w:rtl/>
          <w:lang w:eastAsia="en-US"/>
        </w:rPr>
        <w:t xml:space="preserve">שירותי הייעוץ </w:t>
      </w:r>
      <w:r w:rsidRPr="00A44A2E">
        <w:rPr>
          <w:rFonts w:eastAsia="Calibri" w:cs="David"/>
          <w:bCs w:val="0"/>
          <w:color w:val="auto"/>
          <w:sz w:val="22"/>
          <w:szCs w:val="24"/>
          <w:rtl/>
          <w:lang w:eastAsia="en-US"/>
        </w:rPr>
        <w:t xml:space="preserve">הינה כמפורט בהצעת הספק למכרז, כלומר  </w:t>
      </w:r>
      <w:r w:rsidRPr="00A44A2E">
        <w:rPr>
          <w:rFonts w:eastAsia="Calibri" w:cs="David"/>
          <w:bCs w:val="0"/>
          <w:i/>
          <w:iCs/>
          <w:color w:val="auto"/>
          <w:sz w:val="22"/>
          <w:szCs w:val="24"/>
          <w:rtl/>
          <w:lang w:eastAsia="en-US"/>
        </w:rPr>
        <w:t>[יושלם לאחר החתימה עם הזוכה במכרז]</w:t>
      </w:r>
      <w:r w:rsidRPr="00A44A2E">
        <w:rPr>
          <w:rFonts w:eastAsia="Calibri" w:cs="David"/>
          <w:bCs w:val="0"/>
          <w:color w:val="auto"/>
          <w:sz w:val="22"/>
          <w:szCs w:val="24"/>
          <w:rtl/>
          <w:lang w:eastAsia="en-US"/>
        </w:rPr>
        <w:t>:</w:t>
      </w:r>
      <w:bookmarkEnd w:id="84"/>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____</w:t>
      </w:r>
      <w:r w:rsidRPr="00A44A2E">
        <w:rPr>
          <w:rFonts w:eastAsia="Calibri" w:cs="David" w:hint="cs"/>
          <w:bCs w:val="0"/>
          <w:color w:val="auto"/>
          <w:sz w:val="22"/>
          <w:szCs w:val="24"/>
          <w:rtl/>
          <w:lang w:eastAsia="en-US"/>
        </w:rPr>
        <w:t>_____</w:t>
      </w:r>
      <w:r w:rsidRPr="00A44A2E">
        <w:rPr>
          <w:rFonts w:eastAsia="Calibri" w:cs="David"/>
          <w:bCs w:val="0"/>
          <w:color w:val="auto"/>
          <w:sz w:val="22"/>
          <w:szCs w:val="24"/>
          <w:rtl/>
          <w:lang w:eastAsia="en-US"/>
        </w:rPr>
        <w:t xml:space="preserve">__ עבור </w:t>
      </w:r>
      <w:r w:rsidRPr="00A44A2E">
        <w:rPr>
          <w:rFonts w:eastAsia="Calibri" w:cs="David" w:hint="cs"/>
          <w:bCs w:val="0"/>
          <w:color w:val="auto"/>
          <w:sz w:val="22"/>
          <w:szCs w:val="24"/>
          <w:rtl/>
          <w:lang w:eastAsia="en-US"/>
        </w:rPr>
        <w:t xml:space="preserve">כל </w:t>
      </w:r>
      <w:r w:rsidR="00941EEB">
        <w:rPr>
          <w:rFonts w:eastAsia="Calibri" w:cs="David" w:hint="cs"/>
          <w:bCs w:val="0"/>
          <w:color w:val="auto"/>
          <w:sz w:val="22"/>
          <w:szCs w:val="24"/>
          <w:rtl/>
          <w:lang w:eastAsia="en-US"/>
        </w:rPr>
        <w:t xml:space="preserve">שעת ייעוץ </w:t>
      </w:r>
      <w:r w:rsidRPr="00A44A2E">
        <w:rPr>
          <w:rFonts w:eastAsia="Calibri" w:cs="David" w:hint="cs"/>
          <w:bCs w:val="0"/>
          <w:color w:val="auto"/>
          <w:sz w:val="22"/>
          <w:szCs w:val="24"/>
          <w:rtl/>
          <w:lang w:eastAsia="en-US"/>
        </w:rPr>
        <w:t xml:space="preserve">כולל מע"מ.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המחיר המפורט</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לעיל </w:t>
      </w:r>
      <w:r w:rsidRPr="00A44A2E">
        <w:rPr>
          <w:rFonts w:eastAsia="Calibri" w:cs="David"/>
          <w:b/>
          <w:color w:val="auto"/>
          <w:sz w:val="22"/>
          <w:szCs w:val="24"/>
          <w:rtl/>
          <w:lang w:eastAsia="en-US"/>
        </w:rPr>
        <w:t>כולל</w:t>
      </w:r>
      <w:r w:rsidRPr="00A44A2E">
        <w:rPr>
          <w:rFonts w:eastAsia="Calibri" w:cs="David"/>
          <w:bCs w:val="0"/>
          <w:color w:val="auto"/>
          <w:sz w:val="22"/>
          <w:szCs w:val="24"/>
          <w:rtl/>
          <w:lang w:eastAsia="en-US"/>
        </w:rPr>
        <w:t xml:space="preserve"> מע"מ.</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מוסכם בזאת כי הספק או מי מטעמו לא יהיה זכאי, בשום מקרה לקבל תמורה או טובת הנאה כלשהי מכל צד שלישי בקשר לביצוע השירותים מושא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וזאת בין במישרין ובין בעקיפין. היה ותתקבל טובת הנאה כאמור, יהווה הדבר הפרה יסודית של החוזה. </w:t>
      </w:r>
    </w:p>
    <w:p w:rsidR="002F1592" w:rsidRPr="002F1592"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Cs w:val="24"/>
          <w:lang w:eastAsia="en-US"/>
        </w:rPr>
      </w:pPr>
      <w:bookmarkStart w:id="85" w:name="_Ref322904552"/>
      <w:r w:rsidRPr="00A44A2E">
        <w:rPr>
          <w:rFonts w:eastAsia="Calibri" w:cs="David"/>
          <w:bCs w:val="0"/>
          <w:color w:val="auto"/>
          <w:sz w:val="22"/>
          <w:szCs w:val="24"/>
          <w:rtl/>
          <w:lang w:eastAsia="en-US"/>
        </w:rPr>
        <w:t xml:space="preserve">התשלום עבור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ישולם </w:t>
      </w:r>
      <w:r w:rsidRPr="00A44A2E">
        <w:rPr>
          <w:rFonts w:eastAsia="Calibri" w:cs="David" w:hint="cs"/>
          <w:bCs w:val="0"/>
          <w:color w:val="auto"/>
          <w:sz w:val="22"/>
          <w:szCs w:val="24"/>
          <w:rtl/>
          <w:lang w:eastAsia="en-US"/>
        </w:rPr>
        <w:t xml:space="preserve">לאחר אספקת </w:t>
      </w:r>
      <w:r w:rsidR="00B05CCD">
        <w:rPr>
          <w:rFonts w:eastAsia="Calibri" w:cs="David" w:hint="cs"/>
          <w:bCs w:val="0"/>
          <w:color w:val="auto"/>
          <w:sz w:val="22"/>
          <w:szCs w:val="24"/>
          <w:rtl/>
          <w:lang w:eastAsia="en-US"/>
        </w:rPr>
        <w:t xml:space="preserve">שעות היעוץ </w:t>
      </w:r>
      <w:r w:rsidRPr="00A44A2E">
        <w:rPr>
          <w:rFonts w:eastAsia="Calibri" w:cs="David"/>
          <w:bCs w:val="0"/>
          <w:color w:val="auto"/>
          <w:sz w:val="22"/>
          <w:szCs w:val="24"/>
          <w:rtl/>
          <w:lang w:eastAsia="en-US"/>
        </w:rPr>
        <w:t xml:space="preserve">בהתאם למספר </w:t>
      </w:r>
      <w:r w:rsidR="00B05CCD">
        <w:rPr>
          <w:rFonts w:eastAsia="Calibri" w:cs="David" w:hint="cs"/>
          <w:bCs w:val="0"/>
          <w:color w:val="auto"/>
          <w:sz w:val="22"/>
          <w:szCs w:val="24"/>
          <w:rtl/>
          <w:lang w:eastAsia="en-US"/>
        </w:rPr>
        <w:t>השעות</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 xml:space="preserve">שסופקו על-ידי הספק </w:t>
      </w:r>
      <w:r w:rsidRPr="00A44A2E">
        <w:rPr>
          <w:rFonts w:eastAsia="Calibri" w:cs="David" w:hint="cs"/>
          <w:bCs w:val="0"/>
          <w:color w:val="auto"/>
          <w:sz w:val="22"/>
          <w:szCs w:val="24"/>
          <w:rtl/>
          <w:lang w:eastAsia="en-US"/>
        </w:rPr>
        <w:t xml:space="preserve">בפועל, </w:t>
      </w:r>
      <w:r w:rsidRPr="00A44A2E">
        <w:rPr>
          <w:rFonts w:eastAsia="Calibri" w:cs="David"/>
          <w:bCs w:val="0"/>
          <w:color w:val="auto"/>
          <w:sz w:val="22"/>
          <w:szCs w:val="24"/>
          <w:rtl/>
          <w:lang w:eastAsia="en-US"/>
        </w:rPr>
        <w:t xml:space="preserve">בכפוף לאישור מטעם נציג המזמין כי </w:t>
      </w:r>
      <w:r w:rsidR="00B05CCD">
        <w:rPr>
          <w:rFonts w:eastAsia="Calibri" w:cs="David" w:hint="cs"/>
          <w:bCs w:val="0"/>
          <w:color w:val="auto"/>
          <w:sz w:val="22"/>
          <w:szCs w:val="24"/>
          <w:rtl/>
          <w:lang w:eastAsia="en-US"/>
        </w:rPr>
        <w:t>שעות היעוץ</w:t>
      </w:r>
      <w:r w:rsidRPr="00A44A2E">
        <w:rPr>
          <w:rFonts w:eastAsia="Calibri" w:cs="David"/>
          <w:bCs w:val="0"/>
          <w:color w:val="auto"/>
          <w:sz w:val="22"/>
          <w:szCs w:val="24"/>
          <w:rtl/>
          <w:lang w:eastAsia="en-US"/>
        </w:rPr>
        <w:t xml:space="preserve"> שסופק</w:t>
      </w:r>
      <w:r w:rsidRPr="00A44A2E">
        <w:rPr>
          <w:rFonts w:eastAsia="Calibri" w:cs="David" w:hint="cs"/>
          <w:bCs w:val="0"/>
          <w:color w:val="auto"/>
          <w:sz w:val="22"/>
          <w:szCs w:val="24"/>
          <w:rtl/>
          <w:lang w:eastAsia="en-US"/>
        </w:rPr>
        <w:t>ו</w:t>
      </w:r>
      <w:r w:rsidRPr="00A44A2E">
        <w:rPr>
          <w:rFonts w:eastAsia="Calibri" w:cs="David"/>
          <w:bCs w:val="0"/>
          <w:color w:val="auto"/>
          <w:sz w:val="22"/>
          <w:szCs w:val="24"/>
          <w:rtl/>
          <w:lang w:eastAsia="en-US"/>
        </w:rPr>
        <w:t xml:space="preserve"> </w:t>
      </w:r>
      <w:r w:rsidR="00B05CCD">
        <w:rPr>
          <w:rFonts w:eastAsia="Calibri" w:cs="David" w:hint="cs"/>
          <w:bCs w:val="0"/>
          <w:color w:val="auto"/>
          <w:sz w:val="22"/>
          <w:szCs w:val="24"/>
          <w:rtl/>
          <w:lang w:eastAsia="en-US"/>
        </w:rPr>
        <w:t xml:space="preserve">סופקו לשביעות רצון הרשות </w:t>
      </w:r>
      <w:r w:rsidRPr="00A44A2E">
        <w:rPr>
          <w:rFonts w:eastAsia="Calibri" w:cs="David"/>
          <w:bCs w:val="0"/>
          <w:color w:val="auto"/>
          <w:sz w:val="22"/>
          <w:szCs w:val="24"/>
          <w:rtl/>
          <w:lang w:eastAsia="en-US"/>
        </w:rPr>
        <w:t>ו</w:t>
      </w:r>
      <w:r w:rsidRPr="00A44A2E">
        <w:rPr>
          <w:rFonts w:eastAsia="Calibri" w:cs="David" w:hint="cs"/>
          <w:bCs w:val="0"/>
          <w:color w:val="auto"/>
          <w:sz w:val="22"/>
          <w:szCs w:val="24"/>
          <w:rtl/>
          <w:lang w:eastAsia="en-US"/>
        </w:rPr>
        <w:t xml:space="preserve">לאחר </w:t>
      </w:r>
      <w:bookmarkStart w:id="86" w:name="_Ref296258265"/>
      <w:r w:rsidR="002F1592" w:rsidRPr="002F1592">
        <w:rPr>
          <w:rFonts w:eastAsia="Calibri" w:cs="David" w:hint="cs"/>
          <w:bCs w:val="0"/>
          <w:color w:val="auto"/>
          <w:szCs w:val="24"/>
          <w:rtl/>
          <w:lang w:eastAsia="en-US"/>
        </w:rPr>
        <w:t xml:space="preserve">הגשת החשבונות ע"י הספק, לפי מועדי התשלום הממשלתיים </w:t>
      </w:r>
      <w:bookmarkStart w:id="87" w:name="_Ref483313735"/>
      <w:bookmarkStart w:id="88" w:name="_Ref488746728"/>
      <w:r w:rsidR="002F1592" w:rsidRPr="002F1592">
        <w:rPr>
          <w:rFonts w:eastAsia="Calibri" w:cs="David" w:hint="cs"/>
          <w:bCs w:val="0"/>
          <w:color w:val="auto"/>
          <w:szCs w:val="24"/>
          <w:rtl/>
          <w:lang w:eastAsia="en-US"/>
        </w:rPr>
        <w:t>לכלל ספקי הממשלה</w:t>
      </w:r>
      <w:bookmarkEnd w:id="87"/>
      <w:r w:rsidR="002F1592" w:rsidRPr="002F1592">
        <w:rPr>
          <w:rFonts w:eastAsia="Calibri" w:cs="David" w:hint="cs"/>
          <w:bCs w:val="0"/>
          <w:color w:val="auto"/>
          <w:szCs w:val="24"/>
          <w:rtl/>
          <w:lang w:eastAsia="en-US"/>
        </w:rPr>
        <w:t xml:space="preserve"> (לא יאוחר מ- 45 ימים מהמועד שבו הומצאה החשבונית ל</w:t>
      </w:r>
      <w:bookmarkEnd w:id="88"/>
      <w:r w:rsidR="002F1592" w:rsidRPr="002F1592">
        <w:rPr>
          <w:rFonts w:eastAsia="Calibri" w:cs="David" w:hint="cs"/>
          <w:bCs w:val="0"/>
          <w:color w:val="auto"/>
          <w:szCs w:val="24"/>
          <w:rtl/>
          <w:lang w:eastAsia="en-US"/>
        </w:rPr>
        <w:t xml:space="preserve">רשות), ובהתאם להנחיות החשב הכללי לרכישת טובין ושירותים כפי שיהיו בתוקף מעת לעת, ובכפוף לחוק התקציב ותקנותיו. </w:t>
      </w:r>
      <w:bookmarkEnd w:id="86"/>
    </w:p>
    <w:bookmarkEnd w:id="85"/>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הספק יצרף לחשבונית המס דו"ח מפורט של </w:t>
      </w:r>
      <w:r w:rsidR="00B05CCD">
        <w:rPr>
          <w:rFonts w:eastAsia="Calibri" w:cs="David" w:hint="cs"/>
          <w:bCs w:val="0"/>
          <w:color w:val="auto"/>
          <w:sz w:val="22"/>
          <w:szCs w:val="24"/>
          <w:rtl/>
          <w:lang w:eastAsia="en-US"/>
        </w:rPr>
        <w:t>שעות היעוץ שסופקו</w:t>
      </w:r>
      <w:r w:rsidRPr="00A44A2E">
        <w:rPr>
          <w:rFonts w:eastAsia="Calibri" w:cs="David"/>
          <w:bCs w:val="0"/>
          <w:color w:val="auto"/>
          <w:sz w:val="22"/>
          <w:szCs w:val="24"/>
          <w:rtl/>
          <w:lang w:eastAsia="en-US"/>
        </w:rPr>
        <w:t xml:space="preserve">, תוך פירוט מספר </w:t>
      </w:r>
      <w:r w:rsidR="00B05CCD">
        <w:rPr>
          <w:rFonts w:eastAsia="Calibri" w:cs="David" w:hint="cs"/>
          <w:bCs w:val="0"/>
          <w:color w:val="auto"/>
          <w:sz w:val="22"/>
          <w:szCs w:val="24"/>
          <w:rtl/>
          <w:lang w:eastAsia="en-US"/>
        </w:rPr>
        <w:t>השעות</w:t>
      </w:r>
      <w:r w:rsidRPr="00A44A2E">
        <w:rPr>
          <w:rFonts w:eastAsia="Calibri" w:cs="David"/>
          <w:bCs w:val="0"/>
          <w:color w:val="auto"/>
          <w:sz w:val="22"/>
          <w:szCs w:val="24"/>
          <w:rtl/>
          <w:lang w:eastAsia="en-US"/>
        </w:rPr>
        <w:t xml:space="preserve"> שסופק</w:t>
      </w:r>
      <w:r w:rsidRPr="00A44A2E">
        <w:rPr>
          <w:rFonts w:eastAsia="Calibri" w:cs="David" w:hint="cs"/>
          <w:bCs w:val="0"/>
          <w:color w:val="auto"/>
          <w:sz w:val="22"/>
          <w:szCs w:val="24"/>
          <w:rtl/>
          <w:lang w:eastAsia="en-US"/>
        </w:rPr>
        <w:t xml:space="preserve">ו, </w:t>
      </w:r>
      <w:r w:rsidRPr="00A44A2E">
        <w:rPr>
          <w:rFonts w:eastAsia="Calibri" w:cs="David"/>
          <w:bCs w:val="0"/>
          <w:color w:val="auto"/>
          <w:sz w:val="22"/>
          <w:szCs w:val="24"/>
          <w:rtl/>
          <w:lang w:eastAsia="en-US"/>
        </w:rPr>
        <w:t>אתר האספקה</w:t>
      </w:r>
      <w:r w:rsidRPr="00A44A2E">
        <w:rPr>
          <w:rFonts w:eastAsia="Calibri" w:cs="David" w:hint="cs"/>
          <w:bCs w:val="0"/>
          <w:color w:val="auto"/>
          <w:sz w:val="22"/>
          <w:szCs w:val="24"/>
          <w:rtl/>
          <w:lang w:eastAsia="en-US"/>
        </w:rPr>
        <w:t xml:space="preserve">, </w:t>
      </w:r>
      <w:r w:rsidRPr="00A44A2E">
        <w:rPr>
          <w:rFonts w:eastAsia="Calibri" w:cs="David"/>
          <w:bCs w:val="0"/>
          <w:color w:val="auto"/>
          <w:sz w:val="22"/>
          <w:szCs w:val="24"/>
          <w:rtl/>
          <w:lang w:eastAsia="en-US"/>
        </w:rPr>
        <w:t>מועד האספקה</w:t>
      </w:r>
      <w:r w:rsidR="00B05CCD">
        <w:rPr>
          <w:rFonts w:eastAsia="Calibri" w:cs="David" w:hint="cs"/>
          <w:bCs w:val="0"/>
          <w:color w:val="auto"/>
          <w:sz w:val="22"/>
          <w:szCs w:val="24"/>
          <w:rtl/>
          <w:lang w:eastAsia="en-US"/>
        </w:rPr>
        <w:t xml:space="preserve"> וכל מידע רלבנטי אחר</w:t>
      </w:r>
      <w:r w:rsidRPr="00A44A2E">
        <w:rPr>
          <w:rFonts w:eastAsia="Calibri" w:cs="David"/>
          <w:bCs w:val="0"/>
          <w:color w:val="auto"/>
          <w:sz w:val="22"/>
          <w:szCs w:val="24"/>
          <w:rtl/>
          <w:lang w:eastAsia="en-US"/>
        </w:rPr>
        <w:t xml:space="preserve">. הדו"ח טעון אישור נציג המזמין.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הספק לא יגדיל את היקף המוצרים או השירותים שיינתנו או יערוך שינויים נוספים על המוסכם במפורש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הספק בכל תשלום שהוא ויהיה על אחריותו המלאה.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הספק מצהיר בזאת כי וידא מיהם מורשי החתימה לעניין ביצוע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התשלומים מטעם הרשות במסגרת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rsid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hint="cs"/>
          <w:bCs w:val="0"/>
          <w:color w:val="auto"/>
          <w:sz w:val="22"/>
          <w:szCs w:val="24"/>
          <w:lang w:eastAsia="en-US"/>
        </w:rPr>
      </w:pPr>
      <w:r w:rsidRPr="00A44A2E">
        <w:rPr>
          <w:rFonts w:eastAsia="Calibri" w:cs="David"/>
          <w:bCs w:val="0"/>
          <w:color w:val="auto"/>
          <w:sz w:val="22"/>
          <w:szCs w:val="24"/>
          <w:rtl/>
          <w:lang w:eastAsia="en-US"/>
        </w:rPr>
        <w:t>הספק לא יהא זכאי לתשלום סכומים נוספים על הקבוע בסעיף זה.</w:t>
      </w:r>
    </w:p>
    <w:p w:rsidR="00914138" w:rsidRDefault="00914138" w:rsidP="00914138">
      <w:pPr>
        <w:overflowPunct/>
        <w:autoSpaceDE/>
        <w:autoSpaceDN/>
        <w:bidi/>
        <w:adjustRightInd/>
        <w:spacing w:before="120" w:after="120" w:line="360" w:lineRule="auto"/>
        <w:ind w:left="1304"/>
        <w:jc w:val="both"/>
        <w:textAlignment w:val="auto"/>
        <w:outlineLvl w:val="1"/>
        <w:rPr>
          <w:rFonts w:eastAsia="Calibri" w:cs="David" w:hint="cs"/>
          <w:bCs w:val="0"/>
          <w:color w:val="auto"/>
          <w:sz w:val="22"/>
          <w:szCs w:val="24"/>
          <w:rtl/>
          <w:lang w:eastAsia="en-US"/>
        </w:rPr>
      </w:pPr>
    </w:p>
    <w:p w:rsidR="009D4C01" w:rsidRPr="009D4C01" w:rsidRDefault="009D4C01" w:rsidP="0090391D">
      <w:pPr>
        <w:numPr>
          <w:ilvl w:val="0"/>
          <w:numId w:val="11"/>
        </w:numPr>
        <w:overflowPunct/>
        <w:autoSpaceDE/>
        <w:autoSpaceDN/>
        <w:bidi/>
        <w:adjustRightInd/>
        <w:spacing w:before="120" w:after="120" w:line="360" w:lineRule="auto"/>
        <w:jc w:val="both"/>
        <w:textAlignment w:val="auto"/>
        <w:outlineLvl w:val="0"/>
        <w:rPr>
          <w:rFonts w:eastAsia="Calibri" w:cs="David"/>
          <w:b/>
          <w:color w:val="FFFFFF"/>
          <w:kern w:val="28"/>
          <w:szCs w:val="24"/>
          <w:u w:val="single"/>
          <w:lang w:eastAsia="en-US"/>
        </w:rPr>
      </w:pPr>
      <w:bookmarkStart w:id="89" w:name="_Toc56915485"/>
      <w:r w:rsidRPr="009D4C01">
        <w:rPr>
          <w:rFonts w:eastAsia="Calibri" w:cs="David" w:hint="cs"/>
          <w:color w:val="auto"/>
          <w:sz w:val="22"/>
          <w:szCs w:val="24"/>
          <w:u w:val="single"/>
          <w:rtl/>
          <w:lang w:eastAsia="en-US"/>
        </w:rPr>
        <w:lastRenderedPageBreak/>
        <w:t>פורטל</w:t>
      </w:r>
      <w:r w:rsidRPr="009D4C01">
        <w:rPr>
          <w:rFonts w:eastAsia="Calibri" w:cs="David" w:hint="cs"/>
          <w:color w:val="auto"/>
          <w:szCs w:val="24"/>
          <w:u w:val="single"/>
          <w:rtl/>
          <w:lang w:eastAsia="en-US"/>
        </w:rPr>
        <w:t xml:space="preserve"> ספקים</w:t>
      </w:r>
    </w:p>
    <w:p w:rsidR="009D4C01" w:rsidRPr="009D4C01" w:rsidRDefault="009D4C01"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9D4C01">
        <w:rPr>
          <w:rFonts w:eastAsia="Calibri" w:cs="David" w:hint="cs"/>
          <w:bCs w:val="0"/>
          <w:color w:val="auto"/>
          <w:sz w:val="22"/>
          <w:szCs w:val="24"/>
          <w:rtl/>
          <w:lang w:eastAsia="en-US"/>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העדר יחסי עבודה</w:t>
      </w:r>
      <w:bookmarkEnd w:id="89"/>
      <w:r w:rsidRPr="00A44A2E">
        <w:rPr>
          <w:rFonts w:eastAsia="Calibri" w:cs="David"/>
          <w:color w:val="auto"/>
          <w:sz w:val="22"/>
          <w:szCs w:val="24"/>
          <w:u w:val="single"/>
          <w:rtl/>
          <w:lang w:eastAsia="en-US"/>
        </w:rPr>
        <w:t xml:space="preserve">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הצדדים מסכימים כי היחסים ביניהם הינם יחסי מזמין-קבלן עצמאי, ובשום מקרה לא ניתן לפרש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rsidR="00A44A2E" w:rsidRPr="00F071C7" w:rsidRDefault="00A44A2E" w:rsidP="00F071C7">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שינוי שיחול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העבודה שבין הספק לבין עובדיו אינו מעניינה של הרשות והוא לא ישמש עילה לשינוי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בהסכמה מפורשת ובכתב של הרשות.</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bookmarkStart w:id="90" w:name="_Ref223423880"/>
      <w:bookmarkStart w:id="91" w:name="_Ref258099366"/>
      <w:r w:rsidRPr="00A44A2E">
        <w:rPr>
          <w:rFonts w:eastAsia="Calibri" w:cs="David"/>
          <w:color w:val="auto"/>
          <w:sz w:val="22"/>
          <w:szCs w:val="24"/>
          <w:u w:val="single"/>
          <w:rtl/>
          <w:lang w:eastAsia="en-US"/>
        </w:rPr>
        <w:t>קיזוז</w:t>
      </w:r>
      <w:bookmarkEnd w:id="90"/>
      <w:bookmarkEnd w:id="91"/>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הספק מסכים ומצהיר בזאת כי הרשות תהא רשאית לקזז מהתמורה שעליה לשלם לו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כל סכום המגיע לה מהספק על-פי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על-פי כל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אחר או על-פי דין.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הודעה על סכומים שקיזזה הרשות כאמור, תינתן לספק בתכוף למועד הקיזוז ותכלול פירוט הסכומים שבגינם נעשה הקיזוז.</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הספק יהיה רשאי להגיש את השגותיו בפני נציג הרשות על קיזוז כאמור או על תשלומים שלא שולמו לו ומגיעים לו לטענתו.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השגה כאמור תועבר לרשות לא יאוחר מתשעים (90) יום מיום קבלת התשלום החסר או מיום קבלת הודעת הקיזוז, לפי העניין.</w:t>
      </w:r>
    </w:p>
    <w:p w:rsidR="00A44A2E" w:rsidRPr="00A44A2E" w:rsidRDefault="00A44A2E" w:rsidP="00A44A2E">
      <w:pPr>
        <w:numPr>
          <w:ilvl w:val="1"/>
          <w:numId w:val="2"/>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אי-העברת השגה בתוך המועד האמור, משמעה הסכמה של הספק לביצוע הקיזוז.</w:t>
      </w:r>
    </w:p>
    <w:p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lastRenderedPageBreak/>
        <w:t>עיכבון</w:t>
      </w:r>
    </w:p>
    <w:p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לספק או מי מטעמו לא תהיה זכות עיכבון כלפי המזמין או מי מטעמו, , וכן לגבי מסמכים או נכסים אחרים הקשורים לשירותי הספק או השייכים למזמין או למי מטעמו.</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cs="David"/>
          <w:color w:val="auto"/>
          <w:sz w:val="22"/>
          <w:szCs w:val="24"/>
          <w:u w:val="single"/>
          <w:lang w:eastAsia="en-US"/>
        </w:rPr>
      </w:pPr>
      <w:r w:rsidRPr="00A44A2E">
        <w:rPr>
          <w:rFonts w:eastAsia="Calibri" w:cs="David"/>
          <w:color w:val="auto"/>
          <w:sz w:val="22"/>
          <w:szCs w:val="24"/>
          <w:u w:val="single"/>
          <w:rtl/>
          <w:lang w:eastAsia="en-US"/>
        </w:rPr>
        <w:t>הפרות, תרופות וסיום  ההתקשרות</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92" w:name="_Ref134329752"/>
      <w:bookmarkStart w:id="93" w:name="_Ref67903371"/>
      <w:r w:rsidRPr="00A44A2E">
        <w:rPr>
          <w:rFonts w:eastAsia="Calibri" w:cs="David"/>
          <w:bCs w:val="0"/>
          <w:color w:val="auto"/>
          <w:sz w:val="22"/>
          <w:szCs w:val="24"/>
          <w:rtl/>
          <w:lang w:eastAsia="en-US"/>
        </w:rPr>
        <w:t xml:space="preserve">על הפרת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תחולנה הוראות חוק החוזים (תרופות בשל הפרת חוזה), תשל"א - 1970.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אחד מהמקרים המפורטים להלן ייחשב כהפרה יסודית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אשר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וכי הפרתה תהווה הפרה יסודית. </w:t>
      </w:r>
    </w:p>
    <w:p w:rsidR="00A44A2E" w:rsidRPr="00A44A2E" w:rsidRDefault="00A44A2E" w:rsidP="00DF1A6A">
      <w:pPr>
        <w:numPr>
          <w:ilvl w:val="3"/>
          <w:numId w:val="11"/>
        </w:numPr>
        <w:overflowPunct/>
        <w:autoSpaceDE/>
        <w:autoSpaceDN/>
        <w:bidi/>
        <w:adjustRightInd/>
        <w:spacing w:before="120" w:after="120" w:line="360" w:lineRule="auto"/>
        <w:jc w:val="both"/>
        <w:textAlignment w:val="auto"/>
        <w:outlineLvl w:val="3"/>
        <w:rPr>
          <w:rFonts w:eastAsia="Calibri" w:cs="David"/>
          <w:bCs w:val="0"/>
          <w:color w:val="auto"/>
          <w:sz w:val="22"/>
          <w:szCs w:val="24"/>
          <w:rtl/>
          <w:lang w:eastAsia="en-US"/>
        </w:rPr>
      </w:pPr>
      <w:r w:rsidRPr="00A44A2E">
        <w:rPr>
          <w:rFonts w:eastAsia="Calibri" w:cs="David"/>
          <w:bCs w:val="0"/>
          <w:color w:val="auto"/>
          <w:sz w:val="22"/>
          <w:szCs w:val="24"/>
          <w:rtl/>
          <w:lang w:eastAsia="en-US"/>
        </w:rPr>
        <w:t>אלה הם הסעיפים שהפרתם תהווה הפרה יסודית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w:t>
      </w:r>
      <w:r w:rsidR="00DF1A6A">
        <w:rPr>
          <w:rFonts w:eastAsia="Calibri" w:cs="Times New Roman" w:hint="cs"/>
          <w:bCs w:val="0"/>
          <w:color w:val="auto"/>
          <w:sz w:val="22"/>
          <w:szCs w:val="22"/>
          <w:rtl/>
          <w:lang w:eastAsia="en-US"/>
        </w:rPr>
        <w:t xml:space="preserve"> 4, 6, 7, 8, 9, 10 11.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אי קיום של הוראה מהוראות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אף אם לא נקבע לגביה שהינה מעיקרי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cs="David"/>
          <w:bCs w:val="0"/>
          <w:color w:val="auto"/>
          <w:sz w:val="22"/>
          <w:szCs w:val="24"/>
          <w:lang w:eastAsia="en-US"/>
        </w:rPr>
      </w:pPr>
      <w:bookmarkStart w:id="94" w:name="_Ref292377704"/>
      <w:r w:rsidRPr="00A44A2E">
        <w:rPr>
          <w:rFonts w:eastAsia="Calibri" w:cs="David"/>
          <w:bCs w:val="0"/>
          <w:color w:val="auto"/>
          <w:sz w:val="22"/>
          <w:szCs w:val="24"/>
          <w:rtl/>
          <w:lang w:eastAsia="en-US"/>
        </w:rPr>
        <w:t>קרות אחד מאלה:</w:t>
      </w:r>
      <w:bookmarkEnd w:id="94"/>
      <w:r w:rsidRPr="00A44A2E">
        <w:rPr>
          <w:rFonts w:eastAsia="Calibri" w:cs="David"/>
          <w:bCs w:val="0"/>
          <w:color w:val="auto"/>
          <w:sz w:val="22"/>
          <w:szCs w:val="24"/>
          <w:rtl/>
          <w:lang w:eastAsia="en-US"/>
        </w:rPr>
        <w:t xml:space="preserve"> </w:t>
      </w:r>
      <w:bookmarkEnd w:id="92"/>
      <w:bookmarkEnd w:id="93"/>
    </w:p>
    <w:p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cs="David"/>
          <w:bCs w:val="0"/>
          <w:color w:val="auto"/>
          <w:sz w:val="22"/>
          <w:szCs w:val="24"/>
          <w:lang w:eastAsia="en-US"/>
        </w:rPr>
      </w:pPr>
      <w:r w:rsidRPr="00A44A2E">
        <w:rPr>
          <w:rFonts w:eastAsia="Calibri" w:cs="David"/>
          <w:bCs w:val="0"/>
          <w:color w:val="auto"/>
          <w:sz w:val="22"/>
          <w:szCs w:val="24"/>
          <w:rtl/>
          <w:lang w:eastAsia="en-US"/>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rsidR="00A44A2E" w:rsidRPr="00A44A2E" w:rsidRDefault="00A44A2E" w:rsidP="0090391D">
      <w:pPr>
        <w:numPr>
          <w:ilvl w:val="3"/>
          <w:numId w:val="11"/>
        </w:numPr>
        <w:overflowPunct/>
        <w:autoSpaceDE/>
        <w:autoSpaceDN/>
        <w:bidi/>
        <w:adjustRightInd/>
        <w:spacing w:before="120" w:after="120" w:line="360" w:lineRule="auto"/>
        <w:jc w:val="both"/>
        <w:textAlignment w:val="auto"/>
        <w:outlineLvl w:val="3"/>
        <w:rPr>
          <w:rFonts w:eastAsia="Calibri" w:cs="David"/>
          <w:bCs w:val="0"/>
          <w:color w:val="auto"/>
          <w:sz w:val="22"/>
          <w:szCs w:val="24"/>
          <w:rtl/>
          <w:lang w:eastAsia="en-US"/>
        </w:rPr>
      </w:pPr>
      <w:r w:rsidRPr="00A44A2E">
        <w:rPr>
          <w:rFonts w:eastAsia="Calibri" w:cs="David"/>
          <w:bCs w:val="0"/>
          <w:color w:val="auto"/>
          <w:sz w:val="22"/>
          <w:szCs w:val="24"/>
          <w:rtl/>
          <w:lang w:eastAsia="en-US"/>
        </w:rPr>
        <w:t>הספק נקלע למצב המונע ממנו להמשיך בפעילות סדירה.</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cs="David"/>
          <w:bCs w:val="0"/>
          <w:color w:val="auto"/>
          <w:sz w:val="22"/>
          <w:szCs w:val="24"/>
          <w:lang w:eastAsia="en-US"/>
        </w:rPr>
      </w:pPr>
      <w:bookmarkStart w:id="95" w:name="_Ref99211656"/>
      <w:r w:rsidRPr="00A44A2E">
        <w:rPr>
          <w:rFonts w:eastAsia="Calibri" w:cs="David"/>
          <w:bCs w:val="0"/>
          <w:color w:val="auto"/>
          <w:sz w:val="22"/>
          <w:szCs w:val="24"/>
          <w:rtl/>
          <w:lang w:eastAsia="en-US"/>
        </w:rPr>
        <w:t xml:space="preserve">הפר או צפוי להפר הספק את התחייבויותיו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יהיה המזמין רשאי, מבלי לגרוע מכל זכות או סעד אחר הנתונים לו:</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לבטל את ההזמנה נושא ההפרה;</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u w:val="single"/>
          <w:rtl/>
          <w:lang w:eastAsia="en-US"/>
        </w:rPr>
      </w:pPr>
      <w:r w:rsidRPr="00A44A2E">
        <w:rPr>
          <w:rFonts w:eastAsia="Calibri" w:cs="David"/>
          <w:bCs w:val="0"/>
          <w:color w:val="auto"/>
          <w:sz w:val="22"/>
          <w:szCs w:val="24"/>
          <w:rtl/>
          <w:lang w:eastAsia="en-US"/>
        </w:rPr>
        <w:t xml:space="preserve">לרכוש את הטובין שלא סופקו על ידי הספק מספק אחר, ולחייב את הספק בעלות ההפרש בין מחיר </w:t>
      </w:r>
      <w:r w:rsidR="00B05CCD">
        <w:rPr>
          <w:rFonts w:eastAsia="Calibri" w:cs="David" w:hint="cs"/>
          <w:bCs w:val="0"/>
          <w:color w:val="auto"/>
          <w:sz w:val="22"/>
          <w:szCs w:val="24"/>
          <w:rtl/>
          <w:lang w:eastAsia="en-US"/>
        </w:rPr>
        <w:t>השירותים</w:t>
      </w:r>
      <w:r w:rsidRPr="00A44A2E">
        <w:rPr>
          <w:rFonts w:eastAsia="Calibri" w:cs="David"/>
          <w:bCs w:val="0"/>
          <w:color w:val="auto"/>
          <w:sz w:val="22"/>
          <w:szCs w:val="24"/>
          <w:rtl/>
          <w:lang w:eastAsia="en-US"/>
        </w:rPr>
        <w:t xml:space="preserve"> אצל הספק האחר לבין מחיר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על </w:t>
      </w:r>
      <w:r w:rsidRPr="00A44A2E">
        <w:rPr>
          <w:rFonts w:eastAsia="Calibri" w:cs="David"/>
          <w:bCs w:val="0"/>
          <w:color w:val="auto"/>
          <w:sz w:val="22"/>
          <w:szCs w:val="24"/>
          <w:rtl/>
          <w:lang w:eastAsia="en-US"/>
        </w:rPr>
        <w:lastRenderedPageBreak/>
        <w:t>פי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בתוספת הוצאות תקורה בשיעור של  חמישה עשר אחוזים (15%) מערך ה</w:t>
      </w:r>
      <w:r w:rsidR="00B05CCD">
        <w:rPr>
          <w:rFonts w:eastAsia="Calibri" w:cs="David" w:hint="cs"/>
          <w:bCs w:val="0"/>
          <w:color w:val="auto"/>
          <w:sz w:val="22"/>
          <w:szCs w:val="24"/>
          <w:rtl/>
          <w:lang w:eastAsia="en-US"/>
        </w:rPr>
        <w:t>שירותים</w:t>
      </w:r>
      <w:r w:rsidRPr="00A44A2E">
        <w:rPr>
          <w:rFonts w:eastAsia="Calibri" w:cs="David"/>
          <w:bCs w:val="0"/>
          <w:color w:val="auto"/>
          <w:sz w:val="22"/>
          <w:szCs w:val="24"/>
          <w:rtl/>
          <w:lang w:eastAsia="en-US"/>
        </w:rPr>
        <w:t xml:space="preserve"> שנרכשו אצל ספק אחר.</w:t>
      </w:r>
    </w:p>
    <w:bookmarkEnd w:id="95"/>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ועל פי דין.</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bookmarkStart w:id="96" w:name="_Ref201902910"/>
      <w:r w:rsidRPr="00A44A2E">
        <w:rPr>
          <w:rFonts w:eastAsia="Calibri" w:cs="David"/>
          <w:bCs w:val="0"/>
          <w:color w:val="auto"/>
          <w:sz w:val="22"/>
          <w:szCs w:val="24"/>
          <w:rtl/>
          <w:lang w:eastAsia="en-US"/>
        </w:rPr>
        <w:t>הפר 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הפרה יסודית, יהיה הצד השני זכאי לבטל את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לאלתר בהודעה בכתב, מבלי לגרוע מכל זכות או סעד אחרים הנתונים לו. זכות זו לביטול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תעמוד למזמין גם בכל מקרה שבו ימנע מהספק לספק את הטובין בנסיבות שאינן בשליטת המזמין.</w:t>
      </w:r>
      <w:bookmarkEnd w:id="96"/>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עם סיום ההתקשרות ימסור הספק לרשות כל דבר המהווה קניין הרשות, ויחזיר לרשות כל סכום שהרשות לא קיבלה תמורה עבורו. </w:t>
      </w:r>
    </w:p>
    <w:p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כללי</w:t>
      </w:r>
    </w:p>
    <w:p w:rsidR="00A44A2E" w:rsidRPr="00A44A2E" w:rsidRDefault="00A44A2E" w:rsidP="0090391D">
      <w:pPr>
        <w:keepNext/>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מבלי לגרוע מן האמור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כל התחייבות הכלולה בהצעתו של הספק תיראה ככלולה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והיא מחייבת את הספק כאילו נכתבה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במפורש.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כל חריגה של הספק מהקבוע בהצעתו תיחשב כהפרה של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אלא אם כן התקבל עליה אישור הרשות מראש ובכתב.</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צד ל</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לא יחשב כמוותר על זכות המוקנית לו לפי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או על-פי כל דין אלא אם נעשה הדבר בכתב ובחתימתו של המורשה מטעמו.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מוסכם כי הדין החל על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הוא הדין הישראלי.</w:t>
      </w:r>
    </w:p>
    <w:p w:rsidR="002F1592"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מוצהר ומוסכם בין הצדדים כי תנאי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מהווים ביטוי שלם ומלא של זכויות הצדדים, והם מבטלים כל </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מצג, הבטחה או נוהג שקדם לחתימתו.</w:t>
      </w:r>
    </w:p>
    <w:p w:rsidR="00A44A2E" w:rsidRPr="00A44A2E" w:rsidRDefault="00A44A2E" w:rsidP="0090391D">
      <w:pPr>
        <w:keepNext/>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rtl/>
          <w:lang w:eastAsia="en-US"/>
        </w:rPr>
      </w:pPr>
      <w:r w:rsidRPr="00A44A2E">
        <w:rPr>
          <w:rFonts w:eastAsia="Calibri" w:cs="David"/>
          <w:color w:val="auto"/>
          <w:sz w:val="22"/>
          <w:szCs w:val="24"/>
          <w:u w:val="single"/>
          <w:rtl/>
          <w:lang w:eastAsia="en-US"/>
        </w:rPr>
        <w:t>פרשנות</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חלוקת ה</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ונספחיו לסעיפים נועדה לצורכי נוחות והתמצאות בלבד ואין לתת להם כל משמעות פרשנית.</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כותרות הסעיפים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נועדו לנוחות בלבד, ולא ישמשו לפרשנותו.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ביטויים המופיעים בלשון יחיד משמעם גם בלשון רבים ולהיפך; ביטויים המופיעים בלשון זכר, משמעם גם בלשון נקבה ולהיפך.</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היררכיה בין המכרז החוזה –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lastRenderedPageBreak/>
        <w:t xml:space="preserve">המכרז והחוזה המצורף לו (על נספחיו) מהווים מסמך אחד המשלים זה את זה.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rtl/>
          <w:lang w:eastAsia="en-US"/>
        </w:rPr>
      </w:pPr>
      <w:r w:rsidRPr="00A44A2E">
        <w:rPr>
          <w:rFonts w:eastAsia="Calibri" w:cs="David"/>
          <w:bCs w:val="0"/>
          <w:color w:val="auto"/>
          <w:sz w:val="22"/>
          <w:szCs w:val="24"/>
          <w:rtl/>
          <w:lang w:eastAsia="en-US"/>
        </w:rPr>
        <w:t>בכל מקרה של סתירה בין נוסח המכרז לבין נוסח החוזה יעשה מאמץ ליישב בין שני הנוסחים.</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בנסיבות שבהן לא ניתן ליישב בין נוסח המכרז לבין נוסח החוזה יגבר נוסח החוזה.</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במקרה של סתירה בין האמור בחוזה לבין האמור בנספחים לחוזה, יגבר האמור בחוזה.</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סמכות השיפוט</w:t>
      </w:r>
    </w:p>
    <w:p w:rsidR="00F071C7"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rtl/>
          <w:lang w:eastAsia="en-US"/>
        </w:rPr>
      </w:pPr>
      <w:r w:rsidRPr="00A44A2E">
        <w:rPr>
          <w:rFonts w:eastAsia="Calibri" w:cs="David"/>
          <w:bCs w:val="0"/>
          <w:color w:val="auto"/>
          <w:sz w:val="22"/>
          <w:szCs w:val="24"/>
          <w:rtl/>
          <w:lang w:eastAsia="en-US"/>
        </w:rPr>
        <w:t>סמכות השיפוט המקומית לגבי חוזה זה הינה בית המשפט המוסמך בירושלים.</w:t>
      </w:r>
    </w:p>
    <w:p w:rsidR="00A44A2E" w:rsidRPr="00A44A2E" w:rsidRDefault="00A44A2E" w:rsidP="0090391D">
      <w:pPr>
        <w:numPr>
          <w:ilvl w:val="0"/>
          <w:numId w:val="11"/>
        </w:numPr>
        <w:overflowPunct/>
        <w:autoSpaceDE/>
        <w:autoSpaceDN/>
        <w:bidi/>
        <w:adjustRightInd/>
        <w:spacing w:before="120" w:after="120" w:line="360" w:lineRule="auto"/>
        <w:jc w:val="both"/>
        <w:textAlignment w:val="auto"/>
        <w:outlineLvl w:val="0"/>
        <w:rPr>
          <w:rFonts w:eastAsia="Calibri" w:cs="David"/>
          <w:color w:val="auto"/>
          <w:sz w:val="22"/>
          <w:szCs w:val="24"/>
          <w:u w:val="single"/>
          <w:lang w:eastAsia="en-US"/>
        </w:rPr>
      </w:pPr>
      <w:r w:rsidRPr="00A44A2E">
        <w:rPr>
          <w:rFonts w:eastAsia="Calibri" w:cs="David"/>
          <w:color w:val="auto"/>
          <w:sz w:val="22"/>
          <w:szCs w:val="24"/>
          <w:u w:val="single"/>
          <w:rtl/>
          <w:lang w:eastAsia="en-US"/>
        </w:rPr>
        <w:t>הודעות</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כתובות הצדדים הינן כמפורט בראש חוזה זה, בכפוף לכל שינוי בה, שהודעה בכתב עליו נמסרה לצד האחר בדרך המפורטת ב</w:t>
      </w:r>
      <w:r w:rsidR="00230E57">
        <w:rPr>
          <w:rFonts w:eastAsia="Calibri" w:cs="David"/>
          <w:bCs w:val="0"/>
          <w:color w:val="auto"/>
          <w:sz w:val="22"/>
          <w:szCs w:val="24"/>
          <w:rtl/>
          <w:lang w:eastAsia="en-US"/>
        </w:rPr>
        <w:t>חוזה</w:t>
      </w:r>
      <w:r w:rsidRPr="00A44A2E">
        <w:rPr>
          <w:rFonts w:eastAsia="Calibri" w:cs="David"/>
          <w:bCs w:val="0"/>
          <w:color w:val="auto"/>
          <w:sz w:val="22"/>
          <w:szCs w:val="24"/>
          <w:rtl/>
          <w:lang w:eastAsia="en-US"/>
        </w:rPr>
        <w:t xml:space="preserve"> זה. </w:t>
      </w:r>
    </w:p>
    <w:p w:rsidR="00A44A2E" w:rsidRPr="00A44A2E" w:rsidRDefault="00A44A2E" w:rsidP="0090391D">
      <w:pPr>
        <w:numPr>
          <w:ilvl w:val="1"/>
          <w:numId w:val="11"/>
        </w:numPr>
        <w:overflowPunct/>
        <w:autoSpaceDE/>
        <w:autoSpaceDN/>
        <w:bidi/>
        <w:adjustRightInd/>
        <w:spacing w:before="120" w:after="120" w:line="360" w:lineRule="auto"/>
        <w:jc w:val="both"/>
        <w:textAlignment w:val="auto"/>
        <w:outlineLvl w:val="1"/>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כל הודעה שתשלח מצד אחד למשנהו לכתובתו האמורה יראוה כאילו הגיעה לתעודתה: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בדואר רשום – כעבור שבעים ושתיים (72) שעות מעת מסירתה במשרד דואר בישראל;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נשלחה בפקסימיליה - ביום העסקים שלאחר יום משלוחה, באם קיים בידי השולח אישור על העברה תקינה של ההודעה במלואה; </w:t>
      </w:r>
    </w:p>
    <w:p w:rsidR="00A44A2E" w:rsidRPr="00A44A2E" w:rsidRDefault="00A44A2E" w:rsidP="0090391D">
      <w:pPr>
        <w:numPr>
          <w:ilvl w:val="2"/>
          <w:numId w:val="11"/>
        </w:numPr>
        <w:overflowPunct/>
        <w:autoSpaceDE/>
        <w:autoSpaceDN/>
        <w:bidi/>
        <w:adjustRightInd/>
        <w:spacing w:before="120" w:after="120" w:line="360" w:lineRule="auto"/>
        <w:jc w:val="both"/>
        <w:textAlignment w:val="auto"/>
        <w:outlineLvl w:val="2"/>
        <w:rPr>
          <w:rFonts w:eastAsia="Calibri" w:cs="David"/>
          <w:bCs w:val="0"/>
          <w:color w:val="auto"/>
          <w:sz w:val="22"/>
          <w:szCs w:val="24"/>
          <w:lang w:eastAsia="en-US"/>
        </w:rPr>
      </w:pPr>
      <w:r w:rsidRPr="00A44A2E">
        <w:rPr>
          <w:rFonts w:eastAsia="Calibri" w:cs="David"/>
          <w:bCs w:val="0"/>
          <w:color w:val="auto"/>
          <w:sz w:val="22"/>
          <w:szCs w:val="24"/>
          <w:rtl/>
          <w:lang w:eastAsia="en-US"/>
        </w:rPr>
        <w:t xml:space="preserve">אם נמסרה בכתובתו של הצד הרלוונטי ביד - בעת מסירתה כאמור.  </w:t>
      </w:r>
    </w:p>
    <w:p w:rsidR="00F071C7" w:rsidRDefault="00F071C7" w:rsidP="00F071C7">
      <w:pPr>
        <w:tabs>
          <w:tab w:val="left" w:pos="720"/>
        </w:tabs>
        <w:bidi/>
        <w:rPr>
          <w:rFonts w:cs="David" w:hint="cs"/>
          <w:sz w:val="24"/>
          <w:szCs w:val="24"/>
          <w:rtl/>
        </w:rPr>
      </w:pPr>
    </w:p>
    <w:p w:rsidR="00F071C7" w:rsidRDefault="00F071C7" w:rsidP="00F071C7">
      <w:pPr>
        <w:tabs>
          <w:tab w:val="left" w:pos="720"/>
        </w:tabs>
        <w:bidi/>
        <w:rPr>
          <w:rFonts w:cs="David" w:hint="cs"/>
          <w:sz w:val="24"/>
          <w:szCs w:val="24"/>
          <w:rtl/>
        </w:rPr>
      </w:pPr>
    </w:p>
    <w:p w:rsidR="00F071C7" w:rsidRDefault="00F071C7" w:rsidP="00F071C7">
      <w:pPr>
        <w:tabs>
          <w:tab w:val="left" w:pos="720"/>
        </w:tabs>
        <w:bidi/>
        <w:rPr>
          <w:rFonts w:cs="David" w:hint="cs"/>
          <w:sz w:val="24"/>
          <w:szCs w:val="24"/>
          <w:rtl/>
        </w:rPr>
      </w:pPr>
    </w:p>
    <w:p w:rsidR="00F071C7" w:rsidRDefault="00F071C7" w:rsidP="00F071C7">
      <w:pPr>
        <w:tabs>
          <w:tab w:val="left" w:pos="720"/>
        </w:tabs>
        <w:bidi/>
        <w:rPr>
          <w:rFonts w:cs="David" w:hint="cs"/>
          <w:sz w:val="24"/>
          <w:szCs w:val="24"/>
          <w:rtl/>
        </w:rPr>
      </w:pPr>
    </w:p>
    <w:p w:rsidR="007F7D8C" w:rsidRDefault="007F7D8C" w:rsidP="00F071C7">
      <w:pPr>
        <w:tabs>
          <w:tab w:val="left" w:pos="720"/>
        </w:tabs>
        <w:bidi/>
        <w:jc w:val="center"/>
        <w:rPr>
          <w:rFonts w:cs="David" w:hint="cs"/>
          <w:sz w:val="24"/>
          <w:szCs w:val="24"/>
          <w:rtl/>
        </w:rPr>
      </w:pPr>
      <w:r w:rsidRPr="006602F9">
        <w:rPr>
          <w:rFonts w:cs="David"/>
          <w:sz w:val="24"/>
          <w:szCs w:val="24"/>
          <w:rtl/>
        </w:rPr>
        <w:t>לראיה באו הצדדים על החתום:</w:t>
      </w:r>
    </w:p>
    <w:p w:rsidR="00F071C7" w:rsidRDefault="00F071C7" w:rsidP="00F071C7">
      <w:pPr>
        <w:tabs>
          <w:tab w:val="left" w:pos="720"/>
        </w:tabs>
        <w:bidi/>
        <w:jc w:val="center"/>
        <w:rPr>
          <w:rFonts w:cs="David" w:hint="cs"/>
          <w:sz w:val="24"/>
          <w:szCs w:val="24"/>
          <w:rtl/>
        </w:rPr>
      </w:pPr>
    </w:p>
    <w:p w:rsidR="00F071C7" w:rsidRPr="006602F9" w:rsidRDefault="00F071C7" w:rsidP="00F071C7">
      <w:pPr>
        <w:tabs>
          <w:tab w:val="left" w:pos="720"/>
        </w:tabs>
        <w:bidi/>
        <w:jc w:val="center"/>
        <w:rPr>
          <w:rFonts w:cs="David"/>
          <w:sz w:val="24"/>
          <w:szCs w:val="24"/>
          <w:rtl/>
        </w:rPr>
      </w:pPr>
    </w:p>
    <w:p w:rsidR="007F7D8C" w:rsidRPr="006602F9" w:rsidRDefault="007F7D8C" w:rsidP="007F7D8C">
      <w:pPr>
        <w:tabs>
          <w:tab w:val="left" w:pos="720"/>
        </w:tabs>
        <w:bidi/>
        <w:jc w:val="center"/>
        <w:rPr>
          <w:rFonts w:cs="David"/>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90"/>
        <w:gridCol w:w="2978"/>
        <w:gridCol w:w="2672"/>
      </w:tblGrid>
      <w:tr w:rsidR="007F7D8C" w:rsidRPr="006602F9" w:rsidTr="007F7D8C">
        <w:trPr>
          <w:trHeight w:val="317"/>
        </w:trPr>
        <w:tc>
          <w:tcPr>
            <w:tcW w:w="1653" w:type="pct"/>
            <w:shd w:val="clear" w:color="auto" w:fill="D9D9D9"/>
          </w:tcPr>
          <w:p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רשות האוכלוסין וההגירה</w:t>
            </w:r>
          </w:p>
        </w:tc>
        <w:tc>
          <w:tcPr>
            <w:tcW w:w="1764" w:type="pct"/>
            <w:shd w:val="clear" w:color="auto" w:fill="D9D9D9"/>
          </w:tcPr>
          <w:p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חשב משרד הפנים</w:t>
            </w:r>
          </w:p>
        </w:tc>
        <w:tc>
          <w:tcPr>
            <w:tcW w:w="1584" w:type="pct"/>
            <w:shd w:val="clear" w:color="auto" w:fill="D9D9D9"/>
          </w:tcPr>
          <w:p w:rsidR="007F7D8C" w:rsidRPr="006602F9" w:rsidRDefault="007F7D8C" w:rsidP="007F7D8C">
            <w:pPr>
              <w:bidi/>
              <w:spacing w:line="480" w:lineRule="auto"/>
              <w:jc w:val="center"/>
              <w:rPr>
                <w:rFonts w:ascii="David" w:hAnsi="David" w:cs="David"/>
                <w:szCs w:val="20"/>
              </w:rPr>
            </w:pPr>
            <w:r w:rsidRPr="006602F9">
              <w:rPr>
                <w:rFonts w:ascii="David" w:hAnsi="David" w:cs="David"/>
                <w:szCs w:val="20"/>
                <w:rtl/>
              </w:rPr>
              <w:t>הספק</w:t>
            </w:r>
          </w:p>
        </w:tc>
      </w:tr>
      <w:tr w:rsidR="007F7D8C" w:rsidRPr="006602F9" w:rsidTr="007F7D8C">
        <w:tc>
          <w:tcPr>
            <w:tcW w:w="1653" w:type="pct"/>
          </w:tcPr>
          <w:p w:rsidR="007F7D8C" w:rsidRPr="006602F9" w:rsidRDefault="007F7D8C" w:rsidP="007F7D8C">
            <w:pPr>
              <w:bidi/>
              <w:spacing w:line="480" w:lineRule="auto"/>
              <w:jc w:val="center"/>
              <w:rPr>
                <w:rFonts w:ascii="David" w:hAnsi="David" w:cs="David"/>
                <w:b/>
                <w:bCs w:val="0"/>
                <w:sz w:val="24"/>
                <w:szCs w:val="24"/>
                <w:rtl/>
              </w:rPr>
            </w:pPr>
          </w:p>
        </w:tc>
        <w:tc>
          <w:tcPr>
            <w:tcW w:w="1764" w:type="pct"/>
          </w:tcPr>
          <w:p w:rsidR="007F7D8C" w:rsidRPr="006602F9" w:rsidRDefault="007F7D8C" w:rsidP="007F7D8C">
            <w:pPr>
              <w:bidi/>
              <w:spacing w:line="480" w:lineRule="auto"/>
              <w:jc w:val="center"/>
              <w:rPr>
                <w:rFonts w:ascii="David" w:hAnsi="David" w:cs="David"/>
                <w:b/>
                <w:bCs w:val="0"/>
                <w:sz w:val="24"/>
                <w:szCs w:val="24"/>
                <w:rtl/>
              </w:rPr>
            </w:pPr>
          </w:p>
        </w:tc>
        <w:tc>
          <w:tcPr>
            <w:tcW w:w="1584" w:type="pct"/>
          </w:tcPr>
          <w:p w:rsidR="007F7D8C" w:rsidRPr="006602F9" w:rsidRDefault="007F7D8C" w:rsidP="007F7D8C">
            <w:pPr>
              <w:bidi/>
              <w:spacing w:line="480" w:lineRule="auto"/>
              <w:jc w:val="center"/>
              <w:rPr>
                <w:rFonts w:ascii="David" w:hAnsi="David" w:cs="David"/>
                <w:b/>
                <w:bCs w:val="0"/>
                <w:sz w:val="24"/>
                <w:szCs w:val="24"/>
                <w:rtl/>
              </w:rPr>
            </w:pPr>
          </w:p>
        </w:tc>
      </w:tr>
    </w:tbl>
    <w:p w:rsidR="009D4C01" w:rsidRDefault="009D4C01" w:rsidP="006602F9">
      <w:pPr>
        <w:spacing w:before="120" w:after="200" w:line="276" w:lineRule="auto"/>
        <w:jc w:val="center"/>
        <w:rPr>
          <w:rFonts w:cs="David"/>
          <w:b/>
          <w:color w:val="auto"/>
          <w:sz w:val="28"/>
          <w:szCs w:val="28"/>
          <w:u w:val="single"/>
          <w:rtl/>
        </w:rPr>
      </w:pPr>
    </w:p>
    <w:p w:rsidR="006602F9" w:rsidRPr="006602F9" w:rsidRDefault="009D4C01" w:rsidP="006602F9">
      <w:pPr>
        <w:spacing w:before="120" w:after="200" w:line="276" w:lineRule="auto"/>
        <w:jc w:val="center"/>
        <w:rPr>
          <w:rFonts w:cs="David"/>
          <w:b/>
          <w:color w:val="auto"/>
          <w:sz w:val="28"/>
          <w:szCs w:val="28"/>
        </w:rPr>
      </w:pPr>
      <w:r>
        <w:rPr>
          <w:rFonts w:cs="David"/>
          <w:b/>
          <w:color w:val="auto"/>
          <w:sz w:val="28"/>
          <w:szCs w:val="28"/>
          <w:u w:val="single"/>
          <w:rtl/>
        </w:rPr>
        <w:br w:type="page"/>
      </w:r>
      <w:r w:rsidR="006602F9" w:rsidRPr="006602F9">
        <w:rPr>
          <w:rFonts w:cs="David" w:hint="cs"/>
          <w:b/>
          <w:color w:val="auto"/>
          <w:sz w:val="28"/>
          <w:szCs w:val="28"/>
          <w:u w:val="single"/>
          <w:rtl/>
        </w:rPr>
        <w:lastRenderedPageBreak/>
        <w:t>נספח 1 לחוזה ההתקשרות</w:t>
      </w:r>
      <w:r w:rsidR="006602F9" w:rsidRPr="006602F9">
        <w:rPr>
          <w:rFonts w:cs="David" w:hint="cs"/>
          <w:b/>
          <w:color w:val="auto"/>
          <w:sz w:val="28"/>
          <w:szCs w:val="28"/>
          <w:rtl/>
        </w:rPr>
        <w:t>:</w:t>
      </w:r>
    </w:p>
    <w:p w:rsidR="006602F9" w:rsidRPr="006602F9" w:rsidRDefault="006602F9" w:rsidP="006602F9">
      <w:pPr>
        <w:widowControl w:val="0"/>
        <w:overflowPunct/>
        <w:autoSpaceDE/>
        <w:autoSpaceDN/>
        <w:bidi/>
        <w:spacing w:before="40" w:after="40"/>
        <w:ind w:right="284"/>
        <w:jc w:val="both"/>
        <w:rPr>
          <w:rFonts w:cs="David"/>
          <w:b/>
          <w:color w:val="auto"/>
          <w:sz w:val="28"/>
          <w:szCs w:val="28"/>
          <w:rtl/>
        </w:rPr>
      </w:pPr>
      <w:r w:rsidRPr="006602F9">
        <w:rPr>
          <w:rFonts w:cs="David" w:hint="cs"/>
          <w:b/>
          <w:color w:val="auto"/>
          <w:sz w:val="28"/>
          <w:szCs w:val="28"/>
          <w:rtl/>
        </w:rPr>
        <w:t xml:space="preserve">נוסח מחייב לערבות ביצוע </w:t>
      </w:r>
    </w:p>
    <w:p w:rsidR="006602F9" w:rsidRPr="006602F9" w:rsidRDefault="006602F9" w:rsidP="006602F9">
      <w:pPr>
        <w:widowControl w:val="0"/>
        <w:overflowPunct/>
        <w:autoSpaceDE/>
        <w:autoSpaceDN/>
        <w:bidi/>
        <w:spacing w:before="120"/>
        <w:jc w:val="both"/>
        <w:rPr>
          <w:rFonts w:cs="David"/>
          <w:b/>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שם הבנק/חברת הביטוח ________________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הטלפון ________________________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מס' הפקס: ________________________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Pr>
      </w:pPr>
      <w:r w:rsidRPr="006602F9">
        <w:rPr>
          <w:rFonts w:ascii="Arial" w:hAnsi="Arial" w:cs="David"/>
          <w:b/>
          <w:color w:val="auto"/>
          <w:sz w:val="24"/>
          <w:szCs w:val="24"/>
          <w:u w:val="single"/>
          <w:rtl/>
        </w:rPr>
        <w:t>כתב ערבות</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לכבוד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ממשלת ישראל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r w:rsidRPr="006602F9">
        <w:rPr>
          <w:rFonts w:ascii="Arial" w:hAnsi="Arial" w:cs="David"/>
          <w:bCs w:val="0"/>
          <w:color w:val="auto"/>
          <w:sz w:val="24"/>
          <w:szCs w:val="24"/>
          <w:rtl/>
        </w:rPr>
        <w:t>באמצעות משרד 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
          <w:color w:val="auto"/>
          <w:sz w:val="24"/>
          <w:szCs w:val="24"/>
          <w:rtl/>
        </w:rPr>
        <w:t>הנדון: ערבות מס'</w:t>
      </w:r>
      <w:r w:rsidRPr="006602F9">
        <w:rPr>
          <w:rFonts w:ascii="Arial" w:hAnsi="Arial" w:cs="David"/>
          <w:bCs w:val="0"/>
          <w:color w:val="auto"/>
          <w:sz w:val="24"/>
          <w:szCs w:val="24"/>
          <w:rtl/>
        </w:rPr>
        <w:t>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אנו ערבים בזה כלפיכם לסילוק כל סכום עד לסך _____________________________________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(במילים _________________________________________________________________)</w:t>
      </w:r>
    </w:p>
    <w:p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אשר תדרשו מאת: _______________________________________(להלן "החייב") בקשר</w:t>
      </w:r>
      <w:r w:rsidRPr="006602F9">
        <w:rPr>
          <w:rFonts w:ascii="Arial" w:hAnsi="Arial" w:cs="David" w:hint="cs"/>
          <w:bCs w:val="0"/>
          <w:color w:val="auto"/>
          <w:sz w:val="24"/>
          <w:szCs w:val="24"/>
          <w:rtl/>
        </w:rPr>
        <w:t xml:space="preserve">  </w:t>
      </w:r>
      <w:r w:rsidRPr="006602F9">
        <w:rPr>
          <w:rFonts w:ascii="Arial" w:hAnsi="Arial" w:cs="David"/>
          <w:bCs w:val="0"/>
          <w:color w:val="auto"/>
          <w:sz w:val="24"/>
          <w:szCs w:val="24"/>
          <w:rtl/>
        </w:rPr>
        <w:t>עם הזמנה/חוזה _____________________________________________</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r w:rsidRPr="006602F9">
        <w:rPr>
          <w:rFonts w:ascii="Arial" w:hAnsi="Arial" w:cs="David"/>
          <w:bCs w:val="0"/>
          <w:color w:val="auto"/>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97DD9" w:rsidRPr="00B97DD9" w:rsidRDefault="00B97DD9" w:rsidP="00B97DD9">
      <w:pPr>
        <w:overflowPunct/>
        <w:autoSpaceDE/>
        <w:autoSpaceDN/>
        <w:bidi/>
        <w:adjustRightInd/>
        <w:spacing w:line="360" w:lineRule="auto"/>
        <w:jc w:val="both"/>
        <w:textAlignment w:val="auto"/>
        <w:rPr>
          <w:rFonts w:ascii="Arial" w:hAnsi="Arial" w:cs="David"/>
          <w:bCs w:val="0"/>
          <w:color w:val="auto"/>
          <w:sz w:val="24"/>
          <w:szCs w:val="24"/>
        </w:rPr>
      </w:pPr>
      <w:r w:rsidRPr="00B97DD9">
        <w:rPr>
          <w:rFonts w:ascii="Arial" w:hAnsi="Arial" w:cs="David"/>
          <w:bCs w:val="0"/>
          <w:color w:val="auto"/>
          <w:sz w:val="24"/>
          <w:szCs w:val="24"/>
          <w:rtl/>
        </w:rPr>
        <w:t>ערבות זו תהיה בתוקף עד תאריך  _______________</w:t>
      </w: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tl/>
        </w:rPr>
      </w:pP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דרישה על פי ערבות זו יש להפנות לסניף הבנק/חב' הביטוח שכתובתו</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w:t>
      </w: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w:t>
      </w:r>
      <w:r w:rsidRPr="006602F9">
        <w:rPr>
          <w:rFonts w:ascii="Arial" w:hAnsi="Arial" w:cs="David" w:hint="cs"/>
          <w:bCs w:val="0"/>
          <w:color w:val="auto"/>
          <w:sz w:val="24"/>
          <w:szCs w:val="24"/>
          <w:rtl/>
        </w:rPr>
        <w:t xml:space="preserve">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שם הבנק/חב' הביטוח</w:t>
      </w:r>
    </w:p>
    <w:p w:rsidR="006602F9" w:rsidRPr="006602F9" w:rsidRDefault="006602F9" w:rsidP="006602F9">
      <w:pPr>
        <w:overflowPunct/>
        <w:autoSpaceDE/>
        <w:autoSpaceDN/>
        <w:bidi/>
        <w:adjustRightInd/>
        <w:spacing w:line="120" w:lineRule="auto"/>
        <w:jc w:val="both"/>
        <w:textAlignment w:val="auto"/>
        <w:rPr>
          <w:rFonts w:ascii="Arial" w:hAnsi="Arial" w:cs="David"/>
          <w:bCs w:val="0"/>
          <w:color w:val="auto"/>
          <w:sz w:val="24"/>
          <w:szCs w:val="24"/>
          <w:rtl/>
        </w:rPr>
      </w:pP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________________________________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______________________________</w:t>
      </w: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Pr>
      </w:pPr>
      <w:r w:rsidRPr="006602F9">
        <w:rPr>
          <w:rFonts w:ascii="Arial" w:hAnsi="Arial" w:cs="David"/>
          <w:bCs w:val="0"/>
          <w:color w:val="auto"/>
          <w:sz w:val="24"/>
          <w:szCs w:val="24"/>
          <w:rtl/>
        </w:rPr>
        <w:t xml:space="preserve">                  מס' הבנק ומס' הסניף                               </w:t>
      </w:r>
      <w:r w:rsidR="002F1592">
        <w:rPr>
          <w:rFonts w:ascii="Arial" w:hAnsi="Arial" w:cs="David" w:hint="cs"/>
          <w:bCs w:val="0"/>
          <w:color w:val="auto"/>
          <w:sz w:val="24"/>
          <w:szCs w:val="24"/>
          <w:rtl/>
        </w:rPr>
        <w:t xml:space="preserve">               </w:t>
      </w:r>
      <w:r w:rsidRPr="006602F9">
        <w:rPr>
          <w:rFonts w:ascii="Arial" w:hAnsi="Arial" w:cs="David"/>
          <w:bCs w:val="0"/>
          <w:color w:val="auto"/>
          <w:sz w:val="24"/>
          <w:szCs w:val="24"/>
          <w:rtl/>
        </w:rPr>
        <w:t xml:space="preserve"> כתובת סניף הבנק/חברת הביטוח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rPr>
      </w:pPr>
    </w:p>
    <w:p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________________               ________________                       ________________                  </w:t>
      </w:r>
    </w:p>
    <w:p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Pr>
      </w:pPr>
      <w:r w:rsidRPr="00C550DA">
        <w:rPr>
          <w:rFonts w:ascii="Arial" w:hAnsi="Arial" w:cs="David"/>
          <w:bCs w:val="0"/>
          <w:color w:val="auto"/>
          <w:sz w:val="24"/>
          <w:szCs w:val="24"/>
          <w:rtl/>
        </w:rPr>
        <w:t xml:space="preserve">          תאריך                                     שם מלא                                    חתימת מורשה החתימה</w:t>
      </w:r>
    </w:p>
    <w:p w:rsidR="00C550DA" w:rsidRPr="00C550DA" w:rsidRDefault="00C550DA" w:rsidP="00C550DA">
      <w:pPr>
        <w:overflowPunct/>
        <w:autoSpaceDE/>
        <w:autoSpaceDN/>
        <w:bidi/>
        <w:adjustRightInd/>
        <w:spacing w:line="360" w:lineRule="auto"/>
        <w:jc w:val="both"/>
        <w:textAlignment w:val="auto"/>
        <w:rPr>
          <w:rFonts w:ascii="Arial" w:hAnsi="Arial" w:cs="David"/>
          <w:bCs w:val="0"/>
          <w:color w:val="auto"/>
          <w:sz w:val="24"/>
          <w:szCs w:val="24"/>
          <w:rtl/>
        </w:rPr>
      </w:pPr>
      <w:r w:rsidRPr="00C550DA">
        <w:rPr>
          <w:rFonts w:ascii="Arial" w:hAnsi="Arial" w:cs="David"/>
          <w:bCs w:val="0"/>
          <w:color w:val="auto"/>
          <w:sz w:val="24"/>
          <w:szCs w:val="24"/>
          <w:rtl/>
        </w:rPr>
        <w:t xml:space="preserve">                                                                                                  וחותמת מורשה החתימה או הבנק</w:t>
      </w:r>
    </w:p>
    <w:p w:rsidR="006602F9" w:rsidRPr="002F1592" w:rsidRDefault="006602F9" w:rsidP="002F1592">
      <w:pPr>
        <w:widowControl w:val="0"/>
        <w:overflowPunct/>
        <w:autoSpaceDE/>
        <w:autoSpaceDN/>
        <w:bidi/>
        <w:spacing w:before="40" w:after="40" w:line="360" w:lineRule="auto"/>
        <w:ind w:right="284"/>
        <w:jc w:val="center"/>
        <w:rPr>
          <w:rFonts w:cs="David"/>
          <w:b/>
          <w:color w:val="auto"/>
          <w:sz w:val="28"/>
          <w:szCs w:val="28"/>
          <w:rtl/>
        </w:rPr>
      </w:pPr>
      <w:r w:rsidRPr="006602F9">
        <w:rPr>
          <w:rFonts w:ascii="Arial" w:hAnsi="Arial" w:cs="Arial"/>
          <w:bCs w:val="0"/>
          <w:color w:val="auto"/>
          <w:sz w:val="22"/>
          <w:szCs w:val="22"/>
        </w:rPr>
        <w:br w:type="page"/>
      </w:r>
      <w:r w:rsidRPr="006602F9">
        <w:rPr>
          <w:rFonts w:cs="David" w:hint="cs"/>
          <w:b/>
          <w:color w:val="auto"/>
          <w:sz w:val="28"/>
          <w:szCs w:val="28"/>
          <w:u w:val="single"/>
          <w:rtl/>
        </w:rPr>
        <w:lastRenderedPageBreak/>
        <w:t>נספח 2 לחוזה ההתקשרות</w:t>
      </w:r>
      <w:r w:rsidRPr="006602F9">
        <w:rPr>
          <w:rFonts w:cs="David" w:hint="cs"/>
          <w:b/>
          <w:color w:val="auto"/>
          <w:sz w:val="28"/>
          <w:szCs w:val="28"/>
          <w:rtl/>
        </w:rPr>
        <w:t>:</w:t>
      </w:r>
    </w:p>
    <w:p w:rsidR="006602F9" w:rsidRPr="006602F9" w:rsidRDefault="006602F9" w:rsidP="006602F9">
      <w:pPr>
        <w:bidi/>
        <w:jc w:val="both"/>
        <w:rPr>
          <w:rFonts w:cs="David"/>
          <w:b/>
          <w:sz w:val="28"/>
          <w:szCs w:val="28"/>
          <w:highlight w:val="yellow"/>
          <w:u w:val="single"/>
          <w:rtl/>
        </w:rPr>
      </w:pPr>
    </w:p>
    <w:p w:rsidR="009D4C01" w:rsidRPr="006602F9" w:rsidRDefault="009D4C01" w:rsidP="009D4C01">
      <w:pPr>
        <w:overflowPunct/>
        <w:autoSpaceDE/>
        <w:autoSpaceDN/>
        <w:bidi/>
        <w:adjustRightInd/>
        <w:jc w:val="center"/>
        <w:textAlignment w:val="auto"/>
        <w:rPr>
          <w:rFonts w:ascii="Arial" w:hAnsi="Arial" w:cs="David"/>
          <w:color w:val="auto"/>
          <w:sz w:val="24"/>
          <w:szCs w:val="24"/>
          <w:u w:val="single"/>
          <w:lang w:eastAsia="en-US"/>
        </w:rPr>
      </w:pPr>
      <w:r w:rsidRPr="006602F9">
        <w:rPr>
          <w:rFonts w:ascii="Arial" w:hAnsi="Arial" w:cs="David"/>
          <w:i/>
          <w:color w:val="auto"/>
          <w:sz w:val="24"/>
          <w:szCs w:val="24"/>
          <w:u w:val="single"/>
          <w:rtl/>
          <w:lang w:eastAsia="en-US"/>
        </w:rPr>
        <w:t>הצהר</w:t>
      </w:r>
      <w:r w:rsidRPr="006602F9">
        <w:rPr>
          <w:rFonts w:ascii="Arial" w:hAnsi="Arial" w:cs="David" w:hint="cs"/>
          <w:i/>
          <w:color w:val="auto"/>
          <w:sz w:val="24"/>
          <w:szCs w:val="24"/>
          <w:u w:val="single"/>
          <w:rtl/>
          <w:lang w:eastAsia="en-US"/>
        </w:rPr>
        <w:t>ה</w:t>
      </w:r>
      <w:r w:rsidRPr="006602F9">
        <w:rPr>
          <w:rFonts w:ascii="Arial" w:hAnsi="Arial" w:cs="David"/>
          <w:i/>
          <w:color w:val="auto"/>
          <w:sz w:val="24"/>
          <w:szCs w:val="24"/>
          <w:u w:val="single"/>
          <w:rtl/>
          <w:lang w:eastAsia="en-US"/>
        </w:rPr>
        <w:t xml:space="preserve"> לשמירה על סודיות</w:t>
      </w:r>
    </w:p>
    <w:p w:rsidR="009D4C01" w:rsidRPr="006602F9" w:rsidRDefault="009D4C01" w:rsidP="009D4C01">
      <w:pPr>
        <w:overflowPunct/>
        <w:autoSpaceDE/>
        <w:autoSpaceDN/>
        <w:bidi/>
        <w:adjustRightInd/>
        <w:jc w:val="center"/>
        <w:textAlignment w:val="auto"/>
        <w:rPr>
          <w:rFonts w:ascii="Arial" w:hAnsi="Arial" w:cs="David"/>
          <w:b/>
          <w:color w:val="auto"/>
          <w:sz w:val="24"/>
          <w:szCs w:val="24"/>
          <w:u w:val="single"/>
          <w:rtl/>
          <w:lang w:eastAsia="en-US"/>
        </w:rPr>
      </w:pPr>
    </w:p>
    <w:p w:rsidR="009D4C01" w:rsidRPr="006602F9" w:rsidRDefault="009D4C01" w:rsidP="009D4C01">
      <w:pPr>
        <w:overflowPunct/>
        <w:autoSpaceDE/>
        <w:autoSpaceDN/>
        <w:bidi/>
        <w:adjustRightInd/>
        <w:jc w:val="center"/>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שנערכה ונחתמה ב______ ביום ____ בחודש _____ </w:t>
      </w:r>
      <w:r w:rsidRPr="006602F9">
        <w:rPr>
          <w:rFonts w:ascii="Arial" w:hAnsi="Arial" w:cs="David" w:hint="cs"/>
          <w:bCs w:val="0"/>
          <w:color w:val="auto"/>
          <w:sz w:val="24"/>
          <w:szCs w:val="24"/>
          <w:rtl/>
          <w:lang w:eastAsia="en-US"/>
        </w:rPr>
        <w:t>שנת_______</w:t>
      </w:r>
    </w:p>
    <w:p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_</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ת.ז. _____________</w:t>
      </w:r>
      <w:r w:rsidRPr="006602F9">
        <w:rPr>
          <w:rFonts w:ascii="Arial" w:hAnsi="Arial" w:cs="David" w:hint="cs"/>
          <w:bCs w:val="0"/>
          <w:color w:val="auto"/>
          <w:sz w:val="24"/>
          <w:szCs w:val="24"/>
          <w:rtl/>
          <w:lang w:eastAsia="en-US"/>
        </w:rPr>
        <w:t xml:space="preserve">____ </w:t>
      </w:r>
      <w:r w:rsidRPr="006602F9">
        <w:rPr>
          <w:rFonts w:ascii="Arial" w:hAnsi="Arial" w:cs="David"/>
          <w:bCs w:val="0"/>
          <w:color w:val="auto"/>
          <w:sz w:val="24"/>
          <w:szCs w:val="24"/>
          <w:rtl/>
          <w:lang w:eastAsia="en-US"/>
        </w:rPr>
        <w:t>מכתובת ____________________</w:t>
      </w:r>
    </w:p>
    <w:p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וממשלת ישראל בשם מדינת ישראל מקבלת את</w:t>
      </w:r>
      <w:r w:rsidRPr="006602F9">
        <w:rPr>
          <w:rFonts w:ascii="Arial" w:hAnsi="Arial" w:cs="David" w:hint="cs"/>
          <w:bCs w:val="0"/>
          <w:color w:val="auto"/>
          <w:sz w:val="24"/>
          <w:szCs w:val="24"/>
          <w:rtl/>
          <w:lang w:eastAsia="en-US"/>
        </w:rPr>
        <w:t xml:space="preserve"> הטובין</w:t>
      </w:r>
      <w:r w:rsidRPr="006602F9">
        <w:rPr>
          <w:rFonts w:ascii="Arial" w:hAnsi="Arial" w:cs="David"/>
          <w:bCs w:val="0"/>
          <w:color w:val="auto"/>
          <w:sz w:val="24"/>
          <w:szCs w:val="24"/>
          <w:rtl/>
          <w:lang w:eastAsia="en-US"/>
        </w:rPr>
        <w:t xml:space="preserve"> כהגדרתם להלן;</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 xml:space="preserve">והנני מועסק בקשר למתן </w:t>
      </w:r>
      <w:r>
        <w:rPr>
          <w:rFonts w:ascii="Arial" w:hAnsi="Arial" w:cs="David" w:hint="cs"/>
          <w:bCs w:val="0"/>
          <w:color w:val="auto"/>
          <w:sz w:val="24"/>
          <w:szCs w:val="24"/>
          <w:rtl/>
          <w:lang w:eastAsia="en-US"/>
        </w:rPr>
        <w:t>ה</w:t>
      </w:r>
      <w:r w:rsidRPr="006602F9">
        <w:rPr>
          <w:rFonts w:ascii="Arial" w:hAnsi="Arial" w:cs="David" w:hint="cs"/>
          <w:bCs w:val="0"/>
          <w:color w:val="auto"/>
          <w:sz w:val="24"/>
          <w:szCs w:val="24"/>
          <w:rtl/>
          <w:lang w:eastAsia="en-US"/>
        </w:rPr>
        <w:t>ספקת הטובין</w:t>
      </w:r>
      <w:r w:rsidRPr="006602F9">
        <w:rPr>
          <w:rFonts w:ascii="Arial" w:hAnsi="Arial" w:cs="David"/>
          <w:bCs w:val="0"/>
          <w:color w:val="auto"/>
          <w:sz w:val="24"/>
          <w:szCs w:val="24"/>
          <w:rtl/>
          <w:lang w:eastAsia="en-US"/>
        </w:rPr>
        <w:t>;</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והנני עשוי להיחשף לסודות מקצועיים עליהם מעוניינת מדינת ישראל להגן;</w:t>
      </w:r>
    </w:p>
    <w:p w:rsidR="009D4C01" w:rsidRPr="006602F9" w:rsidRDefault="009D4C01" w:rsidP="009D4C01">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r w:rsidRPr="006602F9">
        <w:rPr>
          <w:rFonts w:ascii="Arial" w:hAnsi="Arial" w:cs="David"/>
          <w:bCs w:val="0"/>
          <w:color w:val="auto"/>
          <w:sz w:val="24"/>
          <w:szCs w:val="24"/>
          <w:rtl/>
          <w:lang w:eastAsia="en-US"/>
        </w:rPr>
        <w:tab/>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1.</w:t>
      </w:r>
      <w:r w:rsidRPr="006602F9">
        <w:rPr>
          <w:rFonts w:ascii="Arial" w:hAnsi="Arial" w:cs="David"/>
          <w:bCs w:val="0"/>
          <w:color w:val="auto"/>
          <w:sz w:val="24"/>
          <w:szCs w:val="24"/>
          <w:rtl/>
          <w:lang w:eastAsia="en-US"/>
        </w:rPr>
        <w:tab/>
      </w:r>
      <w:r w:rsidRPr="006602F9">
        <w:rPr>
          <w:rFonts w:ascii="Arial" w:hAnsi="Arial" w:cs="David"/>
          <w:bCs w:val="0"/>
          <w:color w:val="auto"/>
          <w:sz w:val="24"/>
          <w:szCs w:val="24"/>
          <w:u w:val="single"/>
          <w:rtl/>
          <w:lang w:eastAsia="en-US"/>
        </w:rPr>
        <w:t>הגדרות</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בהתחייבות זו תהיה למונחים הבאים המשמעות המופיעה לצידם:</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w:t>
      </w:r>
      <w:r w:rsidR="00AC4F01">
        <w:rPr>
          <w:rFonts w:ascii="Arial" w:hAnsi="Arial" w:cs="David" w:hint="cs"/>
          <w:b/>
          <w:color w:val="auto"/>
          <w:sz w:val="24"/>
          <w:szCs w:val="24"/>
          <w:rtl/>
          <w:lang w:eastAsia="en-US"/>
        </w:rPr>
        <w:t>השירותים</w:t>
      </w:r>
      <w:r w:rsidRPr="006602F9">
        <w:rPr>
          <w:rFonts w:ascii="Arial" w:hAnsi="Arial" w:cs="David"/>
          <w:b/>
          <w:color w:val="auto"/>
          <w:sz w:val="24"/>
          <w:szCs w:val="24"/>
          <w:rtl/>
          <w:lang w:eastAsia="en-US"/>
        </w:rPr>
        <w:t>"</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r w:rsidR="00AC4F01">
        <w:rPr>
          <w:rFonts w:ascii="Arial" w:hAnsi="Arial" w:cs="David" w:hint="cs"/>
          <w:bCs w:val="0"/>
          <w:color w:val="auto"/>
          <w:sz w:val="24"/>
          <w:szCs w:val="24"/>
          <w:rtl/>
          <w:lang w:eastAsia="en-US"/>
        </w:rPr>
        <w:t>שירותי הייעוץ נשואי מכרז זה</w:t>
      </w:r>
      <w:r>
        <w:rPr>
          <w:rFonts w:ascii="Arial" w:hAnsi="Arial" w:cs="David" w:hint="cs"/>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"עובד"</w:t>
      </w:r>
      <w:r w:rsidRPr="006602F9">
        <w:rPr>
          <w:rFonts w:ascii="Arial" w:hAnsi="Arial" w:cs="David"/>
          <w:bCs w:val="0"/>
          <w:color w:val="auto"/>
          <w:sz w:val="24"/>
          <w:szCs w:val="24"/>
          <w:rtl/>
          <w:lang w:eastAsia="en-US"/>
        </w:rPr>
        <w:t xml:space="preserve"> -</w:t>
      </w:r>
      <w:r w:rsidRPr="006602F9">
        <w:rPr>
          <w:rFonts w:ascii="Arial" w:hAnsi="Arial" w:cs="David"/>
          <w:bCs w:val="0"/>
          <w:color w:val="auto"/>
          <w:sz w:val="24"/>
          <w:szCs w:val="24"/>
          <w:rtl/>
          <w:lang w:eastAsia="en-US"/>
        </w:rPr>
        <w:tab/>
        <w:t>כל אחד מעובדי הקבלן אשר באמצעותו יינתנו השירותים למזמין.</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"מידע"</w:t>
      </w:r>
      <w:r w:rsidRPr="006602F9">
        <w:rPr>
          <w:rFonts w:ascii="Arial" w:hAnsi="Arial" w:cs="David"/>
          <w:bCs w:val="0"/>
          <w:color w:val="auto"/>
          <w:sz w:val="24"/>
          <w:szCs w:val="24"/>
          <w:rtl/>
          <w:lang w:eastAsia="en-US"/>
        </w:rPr>
        <w:t xml:space="preserve"> -</w:t>
      </w:r>
      <w:r w:rsidRPr="006602F9">
        <w:rPr>
          <w:rFonts w:ascii="Arial" w:hAnsi="Arial" w:cs="David"/>
          <w:bCs w:val="0"/>
          <w:color w:val="auto"/>
          <w:sz w:val="24"/>
          <w:szCs w:val="24"/>
          <w:rtl/>
          <w:lang w:eastAsia="en-US"/>
        </w:rPr>
        <w:tab/>
        <w:t>כל מידע (</w:t>
      </w:r>
      <w:r w:rsidRPr="006602F9">
        <w:rPr>
          <w:rFonts w:ascii="Arial" w:hAnsi="Arial" w:cs="David"/>
          <w:bCs w:val="0"/>
          <w:color w:val="auto"/>
          <w:sz w:val="24"/>
          <w:szCs w:val="24"/>
          <w:lang w:eastAsia="en-US"/>
        </w:rPr>
        <w:t>Information</w:t>
      </w:r>
      <w:r w:rsidRPr="006602F9">
        <w:rPr>
          <w:rFonts w:ascii="Arial" w:hAnsi="Arial" w:cs="David"/>
          <w:bCs w:val="0"/>
          <w:color w:val="auto"/>
          <w:sz w:val="24"/>
          <w:szCs w:val="24"/>
          <w:rtl/>
          <w:lang w:eastAsia="en-US"/>
        </w:rPr>
        <w:t>), ידע (</w:t>
      </w:r>
      <w:r w:rsidRPr="006602F9">
        <w:rPr>
          <w:rFonts w:ascii="Arial" w:hAnsi="Arial" w:cs="David"/>
          <w:bCs w:val="0"/>
          <w:color w:val="auto"/>
          <w:sz w:val="24"/>
          <w:szCs w:val="24"/>
          <w:lang w:eastAsia="en-US"/>
        </w:rPr>
        <w:t>Know-How</w:t>
      </w:r>
      <w:r w:rsidRPr="006602F9">
        <w:rPr>
          <w:rFonts w:ascii="Arial" w:hAnsi="Arial" w:cs="David"/>
          <w:bCs w:val="0"/>
          <w:color w:val="auto"/>
          <w:sz w:val="24"/>
          <w:szCs w:val="24"/>
          <w:rtl/>
          <w:lang w:eastAsia="en-US"/>
        </w:rPr>
        <w:t>), ידיעה, מסמך, תכתובת, תוכנית, נתון, מודל, חוות דעת, מסקנה וכל דבר אחר כיוצ"ב הקשור או הנוגע למתן השירותים</w:t>
      </w:r>
      <w:r w:rsidRPr="006602F9">
        <w:rPr>
          <w:rFonts w:ascii="Arial" w:hAnsi="Arial" w:cs="David"/>
          <w:bCs w:val="0"/>
          <w:color w:val="auto"/>
          <w:sz w:val="24"/>
          <w:szCs w:val="24"/>
          <w:lang w:eastAsia="en-US"/>
        </w:rPr>
        <w:t>/</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בין בכתב ובין בע"פ בכל צורה או דרך של שימור ידיעות בצורה חשמלית</w:t>
      </w:r>
      <w:r w:rsidRPr="006602F9">
        <w:rPr>
          <w:rFonts w:ascii="Arial" w:hAnsi="Arial" w:cs="David" w:hint="cs"/>
          <w:bCs w:val="0"/>
          <w:color w:val="auto"/>
          <w:sz w:val="24"/>
          <w:szCs w:val="24"/>
          <w:rtl/>
          <w:lang w:eastAsia="en-US"/>
        </w:rPr>
        <w:t>,</w:t>
      </w:r>
      <w:r w:rsidRPr="006602F9">
        <w:rPr>
          <w:rFonts w:ascii="Arial" w:hAnsi="Arial" w:cs="David"/>
          <w:bCs w:val="0"/>
          <w:color w:val="auto"/>
          <w:sz w:val="24"/>
          <w:szCs w:val="24"/>
          <w:rtl/>
          <w:lang w:eastAsia="en-US"/>
        </w:rPr>
        <w:t xml:space="preserve"> אלקטרונית</w:t>
      </w:r>
      <w:r w:rsidRPr="006602F9">
        <w:rPr>
          <w:rFonts w:ascii="Arial" w:hAnsi="Arial" w:cs="David" w:hint="cs"/>
          <w:bCs w:val="0"/>
          <w:color w:val="auto"/>
          <w:sz w:val="24"/>
          <w:szCs w:val="24"/>
          <w:rtl/>
          <w:lang w:eastAsia="en-US"/>
        </w:rPr>
        <w:t>,</w:t>
      </w:r>
      <w:r w:rsidRPr="006602F9">
        <w:rPr>
          <w:rFonts w:ascii="Arial" w:hAnsi="Arial" w:cs="David"/>
          <w:bCs w:val="0"/>
          <w:color w:val="auto"/>
          <w:sz w:val="24"/>
          <w:szCs w:val="24"/>
          <w:rtl/>
          <w:lang w:eastAsia="en-US"/>
        </w:rPr>
        <w:t xml:space="preserve"> אופטית</w:t>
      </w:r>
      <w:r w:rsidRPr="006602F9">
        <w:rPr>
          <w:rFonts w:ascii="Arial" w:hAnsi="Arial" w:cs="David" w:hint="cs"/>
          <w:bCs w:val="0"/>
          <w:color w:val="auto"/>
          <w:sz w:val="24"/>
          <w:szCs w:val="24"/>
          <w:rtl/>
          <w:lang w:eastAsia="en-US"/>
        </w:rPr>
        <w:t>,</w:t>
      </w:r>
      <w:r w:rsidRPr="006602F9">
        <w:rPr>
          <w:rFonts w:ascii="Arial" w:hAnsi="Arial" w:cs="David"/>
          <w:bCs w:val="0"/>
          <w:color w:val="auto"/>
          <w:sz w:val="24"/>
          <w:szCs w:val="24"/>
          <w:rtl/>
          <w:lang w:eastAsia="en-US"/>
        </w:rPr>
        <w:t xml:space="preserve"> מגנטית</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או אחרת.</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"סודות מקצועיים"</w:t>
      </w:r>
      <w:r w:rsidRPr="006602F9">
        <w:rPr>
          <w:rFonts w:ascii="Arial" w:hAnsi="Arial" w:cs="David"/>
          <w:bCs w:val="0"/>
          <w:color w:val="auto"/>
          <w:sz w:val="24"/>
          <w:szCs w:val="24"/>
          <w:rtl/>
          <w:lang w:eastAsia="en-US"/>
        </w:rPr>
        <w:t xml:space="preserve"> - כל מידע אשר יגיע לידי הקבלן או העובד בקשר למתן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בין אם נתקבל במהלך 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או לאחר מכן, לרבות ומבלי לפגוע בכלליות האמור לעיל: מידע אשר ימסר ע"י המזמין</w:t>
      </w:r>
      <w:r w:rsidRPr="006602F9">
        <w:rPr>
          <w:rFonts w:ascii="Arial" w:hAnsi="Arial" w:cs="David" w:hint="cs"/>
          <w:bCs w:val="0"/>
          <w:color w:val="auto"/>
          <w:sz w:val="24"/>
          <w:szCs w:val="24"/>
          <w:rtl/>
          <w:lang w:eastAsia="en-US"/>
        </w:rPr>
        <w:t>,</w:t>
      </w:r>
      <w:r w:rsidRPr="006602F9">
        <w:rPr>
          <w:rFonts w:ascii="Arial" w:hAnsi="Arial" w:cs="David"/>
          <w:bCs w:val="0"/>
          <w:color w:val="auto"/>
          <w:sz w:val="24"/>
          <w:szCs w:val="24"/>
          <w:rtl/>
          <w:lang w:eastAsia="en-US"/>
        </w:rPr>
        <w:t xml:space="preserve"> כל גורם אחר או מי מטעמו. </w:t>
      </w:r>
    </w:p>
    <w:p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2.</w:t>
      </w:r>
      <w:r w:rsidRPr="006602F9">
        <w:rPr>
          <w:rFonts w:ascii="Arial" w:hAnsi="Arial" w:cs="David"/>
          <w:bCs w:val="0"/>
          <w:color w:val="auto"/>
          <w:sz w:val="24"/>
          <w:szCs w:val="24"/>
          <w:rtl/>
          <w:lang w:eastAsia="en-US"/>
        </w:rPr>
        <w:tab/>
      </w:r>
      <w:r w:rsidRPr="006602F9">
        <w:rPr>
          <w:rFonts w:ascii="Arial" w:hAnsi="Arial" w:cs="David"/>
          <w:bCs w:val="0"/>
          <w:color w:val="auto"/>
          <w:sz w:val="24"/>
          <w:szCs w:val="24"/>
          <w:u w:val="single"/>
          <w:rtl/>
          <w:lang w:eastAsia="en-US"/>
        </w:rPr>
        <w:t>שמירת סודיות</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הנני מתחייב לשמור את המידע או הסודות המקצועיים בסודיות מוחלטת ולעשות בהם שימוש אך ורק לצורך מתן</w:t>
      </w:r>
      <w:r w:rsidRPr="006602F9">
        <w:rPr>
          <w:rFonts w:ascii="Arial" w:hAnsi="Arial" w:cs="David" w:hint="cs"/>
          <w:bCs w:val="0"/>
          <w:color w:val="auto"/>
          <w:sz w:val="24"/>
          <w:szCs w:val="24"/>
          <w:rtl/>
          <w:lang w:eastAsia="en-US"/>
        </w:rPr>
        <w:t xml:space="preserve"> אספקת הטובין נושאי מכרז זה</w:t>
      </w:r>
      <w:r w:rsidRPr="006602F9">
        <w:rPr>
          <w:rFonts w:ascii="Arial" w:hAnsi="Arial" w:cs="David"/>
          <w:bCs w:val="0"/>
          <w:color w:val="auto"/>
          <w:sz w:val="24"/>
          <w:szCs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9D4C01" w:rsidRPr="006602F9" w:rsidRDefault="009D4C01" w:rsidP="009D4C01">
      <w:pPr>
        <w:overflowPunct/>
        <w:autoSpaceDE/>
        <w:autoSpaceDN/>
        <w:bidi/>
        <w:adjustRightInd/>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9D4C01" w:rsidRPr="006602F9" w:rsidRDefault="009D4C01"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ולראיה באתי על החתום:</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____________________</w:t>
      </w:r>
    </w:p>
    <w:p w:rsidR="006602F9" w:rsidRPr="009D4C01" w:rsidRDefault="009D4C01" w:rsidP="009D4C01">
      <w:pPr>
        <w:tabs>
          <w:tab w:val="left" w:pos="454"/>
        </w:tabs>
        <w:overflowPunct/>
        <w:autoSpaceDE/>
        <w:autoSpaceDN/>
        <w:bidi/>
        <w:adjustRightInd/>
        <w:spacing w:line="360" w:lineRule="auto"/>
        <w:textAlignment w:val="auto"/>
        <w:rPr>
          <w:rFonts w:cs="David"/>
          <w:bCs w:val="0"/>
          <w:color w:val="auto"/>
          <w:sz w:val="24"/>
          <w:szCs w:val="24"/>
          <w:rtl/>
          <w:lang w:eastAsia="en-US"/>
        </w:rPr>
      </w:pPr>
      <w:r w:rsidRPr="006602F9">
        <w:rPr>
          <w:rFonts w:cs="David" w:hint="cs"/>
          <w:bCs w:val="0"/>
          <w:color w:val="auto"/>
          <w:sz w:val="24"/>
          <w:szCs w:val="24"/>
          <w:rtl/>
          <w:lang w:eastAsia="en-US"/>
        </w:rPr>
        <w:t>חתימת מורשי החתימה _____________________</w:t>
      </w:r>
      <w:r>
        <w:rPr>
          <w:rFonts w:cs="David" w:hint="cs"/>
          <w:bCs w:val="0"/>
          <w:color w:val="auto"/>
          <w:sz w:val="24"/>
          <w:szCs w:val="24"/>
          <w:rtl/>
          <w:lang w:eastAsia="en-US"/>
        </w:rPr>
        <w:t>_</w:t>
      </w:r>
    </w:p>
    <w:p w:rsidR="006602F9" w:rsidRPr="006602F9" w:rsidRDefault="00F3583B" w:rsidP="006602F9">
      <w:pPr>
        <w:bidi/>
        <w:jc w:val="center"/>
        <w:rPr>
          <w:rFonts w:cs="David"/>
          <w:b/>
          <w:color w:val="auto"/>
          <w:spacing w:val="20"/>
          <w:sz w:val="24"/>
          <w:szCs w:val="24"/>
          <w:u w:val="single"/>
          <w:rtl/>
          <w:lang w:eastAsia="en-US"/>
        </w:rPr>
      </w:pPr>
      <w:r>
        <w:rPr>
          <w:rFonts w:cs="David"/>
          <w:b/>
          <w:color w:val="auto"/>
          <w:spacing w:val="20"/>
          <w:sz w:val="32"/>
          <w:szCs w:val="32"/>
          <w:u w:val="single"/>
          <w:rtl/>
          <w:lang w:eastAsia="en-US"/>
        </w:rPr>
        <w:br w:type="page"/>
      </w:r>
      <w:r w:rsidR="006602F9" w:rsidRPr="006602F9">
        <w:rPr>
          <w:rFonts w:cs="David" w:hint="cs"/>
          <w:b/>
          <w:color w:val="auto"/>
          <w:spacing w:val="20"/>
          <w:sz w:val="32"/>
          <w:szCs w:val="32"/>
          <w:u w:val="single"/>
          <w:rtl/>
          <w:lang w:eastAsia="en-US"/>
        </w:rPr>
        <w:lastRenderedPageBreak/>
        <w:t>נספח 3 לחוזה ההתקשרות</w:t>
      </w:r>
      <w:r w:rsidR="006602F9" w:rsidRPr="006602F9">
        <w:rPr>
          <w:rFonts w:cs="David" w:hint="cs"/>
          <w:b/>
          <w:color w:val="auto"/>
          <w:spacing w:val="20"/>
          <w:sz w:val="24"/>
          <w:szCs w:val="24"/>
          <w:u w:val="single"/>
          <w:rtl/>
          <w:lang w:eastAsia="en-US"/>
        </w:rPr>
        <w:t>:</w:t>
      </w:r>
    </w:p>
    <w:p w:rsidR="006602F9" w:rsidRPr="006602F9" w:rsidRDefault="006602F9" w:rsidP="006602F9">
      <w:pPr>
        <w:overflowPunct/>
        <w:autoSpaceDE/>
        <w:autoSpaceDN/>
        <w:bidi/>
        <w:adjustRightInd/>
        <w:jc w:val="center"/>
        <w:textAlignment w:val="auto"/>
        <w:rPr>
          <w:rFonts w:ascii="Arial" w:hAnsi="Arial" w:cs="Arial"/>
          <w:i/>
          <w:color w:val="auto"/>
          <w:sz w:val="22"/>
          <w:szCs w:val="22"/>
          <w:u w:val="single"/>
          <w:rtl/>
          <w:lang w:eastAsia="en-US"/>
        </w:rPr>
      </w:pPr>
    </w:p>
    <w:p w:rsidR="006602F9" w:rsidRPr="006602F9" w:rsidRDefault="006602F9" w:rsidP="006602F9">
      <w:pPr>
        <w:overflowPunct/>
        <w:autoSpaceDE/>
        <w:autoSpaceDN/>
        <w:bidi/>
        <w:adjustRightInd/>
        <w:jc w:val="center"/>
        <w:textAlignment w:val="auto"/>
        <w:rPr>
          <w:rFonts w:ascii="Arial" w:hAnsi="Arial" w:cs="David"/>
          <w:b/>
          <w:color w:val="auto"/>
          <w:sz w:val="24"/>
          <w:szCs w:val="24"/>
          <w:u w:val="single"/>
          <w:rtl/>
          <w:lang w:eastAsia="en-US"/>
        </w:rPr>
      </w:pPr>
      <w:r w:rsidRPr="006602F9">
        <w:rPr>
          <w:rFonts w:ascii="Arial" w:hAnsi="Arial" w:cs="David"/>
          <w:b/>
          <w:color w:val="auto"/>
          <w:sz w:val="24"/>
          <w:szCs w:val="24"/>
          <w:u w:val="single"/>
          <w:rtl/>
          <w:lang w:eastAsia="en-US"/>
        </w:rPr>
        <w:t>התחייבות להעדר ניגוד עניינים</w:t>
      </w:r>
    </w:p>
    <w:p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u w:val="single"/>
          <w:rtl/>
          <w:lang w:eastAsia="en-US"/>
        </w:rPr>
      </w:pPr>
    </w:p>
    <w:p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lang w:eastAsia="en-US"/>
        </w:rPr>
      </w:pPr>
      <w:r w:rsidRPr="006602F9">
        <w:rPr>
          <w:rFonts w:ascii="Arial" w:hAnsi="Arial" w:cs="David"/>
          <w:bCs w:val="0"/>
          <w:color w:val="auto"/>
          <w:sz w:val="24"/>
          <w:szCs w:val="24"/>
          <w:rtl/>
          <w:lang w:eastAsia="en-US"/>
        </w:rPr>
        <w:t>שנערכה ונחתמה ב_____</w:t>
      </w:r>
      <w:r w:rsidRPr="006602F9">
        <w:rPr>
          <w:rFonts w:ascii="Arial" w:hAnsi="Arial" w:cs="David" w:hint="cs"/>
          <w:bCs w:val="0"/>
          <w:color w:val="auto"/>
          <w:sz w:val="24"/>
          <w:szCs w:val="24"/>
          <w:rtl/>
          <w:lang w:eastAsia="en-US"/>
        </w:rPr>
        <w:t>___</w:t>
      </w:r>
      <w:r w:rsidRPr="006602F9">
        <w:rPr>
          <w:rFonts w:ascii="Arial" w:hAnsi="Arial" w:cs="David"/>
          <w:bCs w:val="0"/>
          <w:color w:val="auto"/>
          <w:sz w:val="24"/>
          <w:szCs w:val="24"/>
          <w:rtl/>
          <w:lang w:eastAsia="en-US"/>
        </w:rPr>
        <w:t xml:space="preserve">_ ביום ____ בחודש _____ </w:t>
      </w:r>
      <w:r w:rsidRPr="006602F9">
        <w:rPr>
          <w:rFonts w:ascii="Arial" w:hAnsi="Arial" w:cs="David" w:hint="cs"/>
          <w:bCs w:val="0"/>
          <w:color w:val="auto"/>
          <w:sz w:val="24"/>
          <w:szCs w:val="24"/>
          <w:rtl/>
          <w:lang w:eastAsia="en-US"/>
        </w:rPr>
        <w:t>שנת_______</w:t>
      </w:r>
    </w:p>
    <w:p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על ידי</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____________________</w:t>
      </w:r>
    </w:p>
    <w:p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ת.ז. ____________</w:t>
      </w:r>
      <w:r w:rsidRPr="006602F9">
        <w:rPr>
          <w:rFonts w:ascii="Arial" w:hAnsi="Arial" w:cs="David" w:hint="cs"/>
          <w:bCs w:val="0"/>
          <w:color w:val="auto"/>
          <w:sz w:val="24"/>
          <w:szCs w:val="24"/>
          <w:rtl/>
          <w:lang w:eastAsia="en-US"/>
        </w:rPr>
        <w:t>______</w:t>
      </w:r>
      <w:r w:rsidRPr="006602F9">
        <w:rPr>
          <w:rFonts w:ascii="Arial" w:hAnsi="Arial" w:cs="David"/>
          <w:bCs w:val="0"/>
          <w:color w:val="auto"/>
          <w:sz w:val="24"/>
          <w:szCs w:val="24"/>
          <w:rtl/>
          <w:lang w:eastAsia="en-US"/>
        </w:rPr>
        <w:t>____</w:t>
      </w:r>
    </w:p>
    <w:p w:rsidR="006602F9" w:rsidRPr="006602F9" w:rsidRDefault="006602F9" w:rsidP="006602F9">
      <w:pPr>
        <w:overflowPunct/>
        <w:autoSpaceDE/>
        <w:autoSpaceDN/>
        <w:bidi/>
        <w:adjustRightInd/>
        <w:spacing w:line="360" w:lineRule="auto"/>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מכתובת ___________________</w:t>
      </w: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rsidR="006602F9" w:rsidRPr="006602F9" w:rsidRDefault="006602F9"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הואיל</w:t>
      </w:r>
      <w:r w:rsidRPr="006602F9">
        <w:rPr>
          <w:rFonts w:ascii="Arial" w:hAnsi="Arial" w:cs="David"/>
          <w:bCs w:val="0"/>
          <w:color w:val="auto"/>
          <w:sz w:val="24"/>
          <w:szCs w:val="24"/>
          <w:rtl/>
          <w:lang w:eastAsia="en-US"/>
        </w:rPr>
        <w:tab/>
        <w:t xml:space="preserve">וממשלת ישראל בשם מדינת ישראל מקבלת את </w:t>
      </w:r>
      <w:r w:rsidRPr="006602F9">
        <w:rPr>
          <w:rFonts w:ascii="Arial" w:hAnsi="Arial" w:cs="David" w:hint="cs"/>
          <w:bCs w:val="0"/>
          <w:color w:val="auto"/>
          <w:sz w:val="24"/>
          <w:szCs w:val="24"/>
          <w:rtl/>
          <w:lang w:eastAsia="en-US"/>
        </w:rPr>
        <w:t>הטובין</w:t>
      </w:r>
      <w:r w:rsidRPr="006602F9">
        <w:rPr>
          <w:rFonts w:ascii="Arial" w:hAnsi="Arial" w:cs="David"/>
          <w:bCs w:val="0"/>
          <w:color w:val="auto"/>
          <w:sz w:val="24"/>
          <w:szCs w:val="24"/>
          <w:rtl/>
          <w:lang w:eastAsia="en-US"/>
        </w:rPr>
        <w:t xml:space="preserve"> כהגדרתם להלן;</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והנני מועסק בקשר למתן</w:t>
      </w:r>
      <w:r w:rsidRPr="006602F9">
        <w:rPr>
          <w:rFonts w:ascii="Arial" w:hAnsi="Arial" w:cs="David" w:hint="cs"/>
          <w:bCs w:val="0"/>
          <w:color w:val="auto"/>
          <w:sz w:val="24"/>
          <w:szCs w:val="24"/>
          <w:rtl/>
          <w:lang w:eastAsia="en-US"/>
        </w:rPr>
        <w:t xml:space="preserve"> הספקת הטובין</w:t>
      </w:r>
      <w:r w:rsidRPr="006602F9">
        <w:rPr>
          <w:rFonts w:ascii="Arial" w:hAnsi="Arial" w:cs="David"/>
          <w:bCs w:val="0"/>
          <w:color w:val="auto"/>
          <w:sz w:val="24"/>
          <w:szCs w:val="24"/>
          <w:rtl/>
          <w:lang w:eastAsia="en-US"/>
        </w:rPr>
        <w:t>;</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והואיל</w:t>
      </w:r>
      <w:r w:rsidRPr="006602F9">
        <w:rPr>
          <w:rFonts w:ascii="Arial" w:hAnsi="Arial" w:cs="David"/>
          <w:bCs w:val="0"/>
          <w:color w:val="auto"/>
          <w:sz w:val="24"/>
          <w:szCs w:val="24"/>
          <w:rtl/>
          <w:lang w:eastAsia="en-US"/>
        </w:rPr>
        <w:tab/>
        <w:t xml:space="preserve">והנני עשוי להימצא במצב של ניגוד עניינים במסגרת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ולאחריו;</w:t>
      </w:r>
    </w:p>
    <w:p w:rsidR="006602F9" w:rsidRPr="006602F9" w:rsidRDefault="006602F9" w:rsidP="006602F9">
      <w:pPr>
        <w:overflowPunct/>
        <w:autoSpaceDE/>
        <w:autoSpaceDN/>
        <w:bidi/>
        <w:adjustRightInd/>
        <w:spacing w:line="360" w:lineRule="auto"/>
        <w:jc w:val="center"/>
        <w:textAlignment w:val="auto"/>
        <w:rPr>
          <w:rFonts w:ascii="Arial" w:hAnsi="Arial" w:cs="David"/>
          <w:b/>
          <w:color w:val="auto"/>
          <w:sz w:val="24"/>
          <w:szCs w:val="24"/>
          <w:rtl/>
          <w:lang w:eastAsia="en-US"/>
        </w:rPr>
      </w:pPr>
      <w:r w:rsidRPr="006602F9">
        <w:rPr>
          <w:rFonts w:ascii="Arial" w:hAnsi="Arial" w:cs="David"/>
          <w:b/>
          <w:color w:val="auto"/>
          <w:sz w:val="24"/>
          <w:szCs w:val="24"/>
          <w:rtl/>
          <w:lang w:eastAsia="en-US"/>
        </w:rPr>
        <w:t>לפיכך הנני מתחייב כלפי מדינת ישראל כדלקמן:</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1. </w:t>
      </w:r>
      <w:r w:rsidRPr="006602F9">
        <w:rPr>
          <w:rFonts w:ascii="Arial" w:hAnsi="Arial" w:cs="David"/>
          <w:bCs w:val="0"/>
          <w:color w:val="auto"/>
          <w:sz w:val="24"/>
          <w:szCs w:val="24"/>
          <w:u w:val="single"/>
          <w:rtl/>
          <w:lang w:eastAsia="en-US"/>
        </w:rPr>
        <w:t>הגדרות</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בהתחייבות זו תהיה למונחים הבאים המשמעות המופיעה לצידם:</w:t>
      </w:r>
    </w:p>
    <w:p w:rsidR="006602F9" w:rsidRPr="006602F9" w:rsidRDefault="006602F9" w:rsidP="009D4C01">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"השירותים</w:t>
      </w:r>
      <w:r w:rsidRPr="006602F9">
        <w:rPr>
          <w:rFonts w:ascii="Arial" w:hAnsi="Arial" w:cs="David"/>
          <w:b/>
          <w:color w:val="auto"/>
          <w:sz w:val="24"/>
          <w:szCs w:val="24"/>
          <w:lang w:eastAsia="en-US"/>
        </w:rPr>
        <w:t>/</w:t>
      </w:r>
      <w:r w:rsidRPr="006602F9">
        <w:rPr>
          <w:rFonts w:ascii="Arial" w:hAnsi="Arial" w:cs="David" w:hint="cs"/>
          <w:b/>
          <w:color w:val="auto"/>
          <w:sz w:val="24"/>
          <w:szCs w:val="24"/>
          <w:rtl/>
          <w:lang w:eastAsia="en-US"/>
        </w:rPr>
        <w:t>הטובין</w:t>
      </w:r>
      <w:r w:rsidRPr="006602F9">
        <w:rPr>
          <w:rFonts w:ascii="Arial" w:hAnsi="Arial" w:cs="David"/>
          <w:b/>
          <w:color w:val="auto"/>
          <w:sz w:val="24"/>
          <w:szCs w:val="24"/>
          <w:rtl/>
          <w:lang w:eastAsia="en-US"/>
        </w:rPr>
        <w:t>"</w:t>
      </w:r>
      <w:r w:rsidRPr="006602F9">
        <w:rPr>
          <w:rFonts w:ascii="Arial" w:hAnsi="Arial" w:cs="David"/>
          <w:bCs w:val="0"/>
          <w:color w:val="auto"/>
          <w:sz w:val="24"/>
          <w:szCs w:val="24"/>
          <w:rtl/>
          <w:lang w:eastAsia="en-US"/>
        </w:rPr>
        <w:t xml:space="preserve"> –</w:t>
      </w:r>
      <w:r w:rsidRPr="006602F9">
        <w:rPr>
          <w:rFonts w:ascii="Arial" w:hAnsi="Arial" w:cs="David" w:hint="cs"/>
          <w:bCs w:val="0"/>
          <w:color w:val="auto"/>
          <w:sz w:val="24"/>
          <w:szCs w:val="24"/>
          <w:rtl/>
          <w:lang w:eastAsia="en-US"/>
        </w:rPr>
        <w:t xml:space="preserve"> אספקת </w:t>
      </w:r>
      <w:r w:rsidR="00AC4F01">
        <w:rPr>
          <w:rFonts w:ascii="Arial" w:hAnsi="Arial" w:cs="David" w:hint="cs"/>
          <w:bCs w:val="0"/>
          <w:color w:val="auto"/>
          <w:sz w:val="24"/>
          <w:szCs w:val="24"/>
          <w:rtl/>
          <w:lang w:eastAsia="en-US"/>
        </w:rPr>
        <w:t>שרותי הייעוץ נשואי מכרז זה</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"עובד"</w:t>
      </w:r>
      <w:r w:rsidRPr="006602F9">
        <w:rPr>
          <w:rFonts w:ascii="Arial" w:hAnsi="Arial" w:cs="David"/>
          <w:bCs w:val="0"/>
          <w:color w:val="auto"/>
          <w:sz w:val="24"/>
          <w:szCs w:val="24"/>
          <w:rtl/>
          <w:lang w:eastAsia="en-US"/>
        </w:rPr>
        <w:t xml:space="preserve"> -</w:t>
      </w:r>
      <w:r w:rsidRPr="006602F9">
        <w:rPr>
          <w:rFonts w:ascii="Arial" w:hAnsi="Arial" w:cs="David"/>
          <w:bCs w:val="0"/>
          <w:color w:val="auto"/>
          <w:sz w:val="24"/>
          <w:szCs w:val="24"/>
          <w:rtl/>
          <w:lang w:eastAsia="en-US"/>
        </w:rPr>
        <w:tab/>
        <w:t xml:space="preserve">כל אחד מעובדי הקבלן אשר באמצעותו יינתנו </w:t>
      </w:r>
      <w:r w:rsidRPr="006602F9">
        <w:rPr>
          <w:rFonts w:ascii="Arial" w:hAnsi="Arial" w:cs="David" w:hint="cs"/>
          <w:bCs w:val="0"/>
          <w:color w:val="auto"/>
          <w:sz w:val="24"/>
          <w:szCs w:val="24"/>
          <w:rtl/>
          <w:lang w:eastAsia="en-US"/>
        </w:rPr>
        <w:t>הטובין</w:t>
      </w:r>
      <w:r w:rsidRPr="006602F9">
        <w:rPr>
          <w:rFonts w:ascii="Arial" w:hAnsi="Arial" w:cs="David"/>
          <w:bCs w:val="0"/>
          <w:color w:val="auto"/>
          <w:sz w:val="24"/>
          <w:szCs w:val="24"/>
          <w:rtl/>
          <w:lang w:eastAsia="en-US"/>
        </w:rPr>
        <w:t xml:space="preserve"> למזמין.</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"מידע"</w:t>
      </w:r>
      <w:r w:rsidRPr="006602F9">
        <w:rPr>
          <w:rFonts w:ascii="Arial" w:hAnsi="Arial" w:cs="David"/>
          <w:bCs w:val="0"/>
          <w:color w:val="auto"/>
          <w:sz w:val="24"/>
          <w:szCs w:val="24"/>
          <w:rtl/>
          <w:lang w:eastAsia="en-US"/>
        </w:rPr>
        <w:t xml:space="preserve"> -</w:t>
      </w:r>
      <w:r w:rsidRPr="006602F9">
        <w:rPr>
          <w:rFonts w:ascii="Arial" w:hAnsi="Arial" w:cs="David"/>
          <w:bCs w:val="0"/>
          <w:color w:val="auto"/>
          <w:sz w:val="24"/>
          <w:szCs w:val="24"/>
          <w:rtl/>
          <w:lang w:eastAsia="en-US"/>
        </w:rPr>
        <w:tab/>
        <w:t>כל מידע (</w:t>
      </w:r>
      <w:r w:rsidRPr="006602F9">
        <w:rPr>
          <w:rFonts w:ascii="Arial" w:hAnsi="Arial" w:cs="David"/>
          <w:bCs w:val="0"/>
          <w:color w:val="auto"/>
          <w:sz w:val="24"/>
          <w:szCs w:val="24"/>
          <w:lang w:eastAsia="en-US"/>
        </w:rPr>
        <w:t>Information</w:t>
      </w:r>
      <w:r w:rsidRPr="006602F9">
        <w:rPr>
          <w:rFonts w:ascii="Arial" w:hAnsi="Arial" w:cs="David"/>
          <w:bCs w:val="0"/>
          <w:color w:val="auto"/>
          <w:sz w:val="24"/>
          <w:szCs w:val="24"/>
          <w:rtl/>
          <w:lang w:eastAsia="en-US"/>
        </w:rPr>
        <w:t>), ידע (</w:t>
      </w:r>
      <w:r w:rsidRPr="006602F9">
        <w:rPr>
          <w:rFonts w:ascii="Arial" w:hAnsi="Arial" w:cs="David"/>
          <w:bCs w:val="0"/>
          <w:color w:val="auto"/>
          <w:sz w:val="24"/>
          <w:szCs w:val="24"/>
          <w:lang w:eastAsia="en-US"/>
        </w:rPr>
        <w:t>Know-How</w:t>
      </w:r>
      <w:r w:rsidRPr="006602F9">
        <w:rPr>
          <w:rFonts w:ascii="Arial" w:hAnsi="Arial" w:cs="David"/>
          <w:bCs w:val="0"/>
          <w:color w:val="auto"/>
          <w:sz w:val="24"/>
          <w:szCs w:val="24"/>
          <w:rtl/>
          <w:lang w:eastAsia="en-US"/>
        </w:rPr>
        <w:t>), ידיעה, מסמך, תכתובת, תוכנית, נתון, מודל, חוות דעת, מסקנה וכל דבר אחר כיוצ"ב הקשור ו/או הנוגע למתן השירותים</w:t>
      </w:r>
      <w:r w:rsidRPr="006602F9">
        <w:rPr>
          <w:rFonts w:ascii="Arial" w:hAnsi="Arial" w:cs="David"/>
          <w:bCs w:val="0"/>
          <w:color w:val="auto"/>
          <w:sz w:val="24"/>
          <w:szCs w:val="24"/>
          <w:lang w:eastAsia="en-US"/>
        </w:rPr>
        <w:t>/</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בין בכתב ובין בע"פ ו/או בכל צורה או דרך של שימור ידיעות בצורה חשמלית ו/או אלקטרונית ו/או אופטית ו/או מגנטית ו/או אחרת.</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
          <w:color w:val="auto"/>
          <w:sz w:val="24"/>
          <w:szCs w:val="24"/>
          <w:rtl/>
          <w:lang w:eastAsia="en-US"/>
        </w:rPr>
        <w:t>"סודות מקצועיים"</w:t>
      </w:r>
      <w:r w:rsidRPr="006602F9">
        <w:rPr>
          <w:rFonts w:ascii="Arial" w:hAnsi="Arial" w:cs="David"/>
          <w:bCs w:val="0"/>
          <w:color w:val="auto"/>
          <w:sz w:val="24"/>
          <w:szCs w:val="24"/>
          <w:rtl/>
          <w:lang w:eastAsia="en-US"/>
        </w:rPr>
        <w:t xml:space="preserve"> - כל מידע אשר יגיע לידי הקבלן או העובד בקשר למתן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בין אם נתקבל במהלך 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או לאחר מכן, לרבות ומבלי לפגוע בכלליות האמור לעיל: מידע אשר ימסר ע"י המזמין ו/או כל גורם אחר ו/או מי מטעמו.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2. הנני מצהיר ומתחייב שאין ולא יהיה לי, במהלך תקופת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ובמהלך שלושה חודשים מתום תקופה זו, ניגוד עניינים מכל מין וסוג שהוא עם גורמים בעלי עניין בתחום נושא הפניה, למעט באם </w:t>
      </w:r>
      <w:r w:rsidRPr="006602F9">
        <w:rPr>
          <w:rFonts w:ascii="Arial" w:hAnsi="Arial" w:cs="David" w:hint="cs"/>
          <w:bCs w:val="0"/>
          <w:color w:val="auto"/>
          <w:sz w:val="24"/>
          <w:szCs w:val="24"/>
          <w:rtl/>
          <w:lang w:eastAsia="en-US"/>
        </w:rPr>
        <w:t xml:space="preserve">וועדת המכרזים המשרדית </w:t>
      </w:r>
      <w:r w:rsidRPr="006602F9">
        <w:rPr>
          <w:rFonts w:ascii="Arial" w:hAnsi="Arial" w:cs="David"/>
          <w:bCs w:val="0"/>
          <w:color w:val="auto"/>
          <w:sz w:val="24"/>
          <w:szCs w:val="24"/>
          <w:rtl/>
          <w:lang w:eastAsia="en-US"/>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 xml:space="preserve">3. הנני מצהיר ומתחייב שלא אייצג או אפעל מטעם כל גורם שהוא בתחום </w:t>
      </w:r>
      <w:r w:rsidRPr="006602F9">
        <w:rPr>
          <w:rFonts w:ascii="Arial" w:hAnsi="Arial" w:cs="David" w:hint="cs"/>
          <w:bCs w:val="0"/>
          <w:color w:val="auto"/>
          <w:sz w:val="24"/>
          <w:szCs w:val="24"/>
          <w:rtl/>
          <w:lang w:eastAsia="en-US"/>
        </w:rPr>
        <w:t>הטובין</w:t>
      </w:r>
      <w:r w:rsidRPr="006602F9">
        <w:rPr>
          <w:rFonts w:ascii="Arial" w:hAnsi="Arial" w:cs="David"/>
          <w:bCs w:val="0"/>
          <w:color w:val="auto"/>
          <w:sz w:val="24"/>
          <w:szCs w:val="24"/>
          <w:rtl/>
          <w:lang w:eastAsia="en-US"/>
        </w:rPr>
        <w:t xml:space="preserve"> נשוא 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למעט מטעם המזמין, במהלך תקופת מתן </w:t>
      </w:r>
      <w:r w:rsidRPr="006602F9">
        <w:rPr>
          <w:rFonts w:ascii="Arial" w:hAnsi="Arial" w:cs="David" w:hint="cs"/>
          <w:bCs w:val="0"/>
          <w:color w:val="auto"/>
          <w:sz w:val="24"/>
          <w:szCs w:val="24"/>
          <w:rtl/>
          <w:lang w:eastAsia="en-US"/>
        </w:rPr>
        <w:t>הספקת הטובין</w:t>
      </w:r>
      <w:r w:rsidRPr="006602F9">
        <w:rPr>
          <w:rFonts w:ascii="Arial" w:hAnsi="Arial" w:cs="David"/>
          <w:bCs w:val="0"/>
          <w:color w:val="auto"/>
          <w:sz w:val="24"/>
          <w:szCs w:val="24"/>
          <w:rtl/>
          <w:lang w:eastAsia="en-US"/>
        </w:rPr>
        <w:t xml:space="preserve"> בין הצדדים ושלושה חודשים לאחריה,  אלא אם כן התקבל לכך אישור מראש ובכתב של המזמין.</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spacing w:line="360" w:lineRule="auto"/>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p>
    <w:p w:rsidR="006602F9" w:rsidRPr="006602F9" w:rsidRDefault="006602F9" w:rsidP="006602F9">
      <w:pPr>
        <w:overflowPunct/>
        <w:autoSpaceDE/>
        <w:autoSpaceDN/>
        <w:bidi/>
        <w:adjustRightInd/>
        <w:jc w:val="both"/>
        <w:textAlignment w:val="auto"/>
        <w:rPr>
          <w:rFonts w:ascii="Arial" w:hAnsi="Arial" w:cs="David"/>
          <w:bCs w:val="0"/>
          <w:color w:val="auto"/>
          <w:sz w:val="24"/>
          <w:szCs w:val="24"/>
          <w:rtl/>
          <w:lang w:eastAsia="en-US"/>
        </w:rPr>
      </w:pPr>
      <w:r w:rsidRPr="006602F9">
        <w:rPr>
          <w:rFonts w:ascii="Arial" w:hAnsi="Arial" w:cs="David"/>
          <w:bCs w:val="0"/>
          <w:color w:val="auto"/>
          <w:sz w:val="24"/>
          <w:szCs w:val="24"/>
          <w:rtl/>
          <w:lang w:eastAsia="en-US"/>
        </w:rPr>
        <w:t>ולראיה באתי על החתום:</w:t>
      </w:r>
      <w:r w:rsidRPr="006602F9">
        <w:rPr>
          <w:rFonts w:ascii="Arial" w:hAnsi="Arial" w:cs="David" w:hint="cs"/>
          <w:bCs w:val="0"/>
          <w:color w:val="auto"/>
          <w:sz w:val="24"/>
          <w:szCs w:val="24"/>
          <w:rtl/>
          <w:lang w:eastAsia="en-US"/>
        </w:rPr>
        <w:t xml:space="preserve"> </w:t>
      </w:r>
      <w:r w:rsidRPr="006602F9">
        <w:rPr>
          <w:rFonts w:ascii="Arial" w:hAnsi="Arial" w:cs="David"/>
          <w:bCs w:val="0"/>
          <w:color w:val="auto"/>
          <w:sz w:val="24"/>
          <w:szCs w:val="24"/>
          <w:rtl/>
          <w:lang w:eastAsia="en-US"/>
        </w:rPr>
        <w:tab/>
        <w:t>_____________________</w:t>
      </w:r>
    </w:p>
    <w:p w:rsidR="006602F9" w:rsidRPr="006602F9" w:rsidRDefault="006602F9" w:rsidP="009D4C01">
      <w:pPr>
        <w:widowControl w:val="0"/>
        <w:overflowPunct/>
        <w:autoSpaceDE/>
        <w:autoSpaceDN/>
        <w:bidi/>
        <w:jc w:val="center"/>
        <w:rPr>
          <w:rFonts w:cs="David"/>
          <w:b/>
          <w:color w:val="auto"/>
          <w:sz w:val="32"/>
          <w:szCs w:val="32"/>
          <w:u w:val="single"/>
          <w:rtl/>
        </w:rPr>
      </w:pPr>
      <w:r w:rsidRPr="006602F9">
        <w:rPr>
          <w:rFonts w:cs="David"/>
          <w:bCs w:val="0"/>
          <w:color w:val="auto"/>
          <w:sz w:val="24"/>
          <w:szCs w:val="24"/>
          <w:rtl/>
          <w:lang w:eastAsia="en-US"/>
        </w:rPr>
        <w:br w:type="page"/>
      </w:r>
      <w:r w:rsidRPr="006602F9">
        <w:rPr>
          <w:rFonts w:cs="David" w:hint="cs"/>
          <w:b/>
          <w:spacing w:val="20"/>
          <w:sz w:val="32"/>
          <w:szCs w:val="32"/>
          <w:u w:val="single"/>
          <w:rtl/>
          <w:lang w:eastAsia="en-US"/>
        </w:rPr>
        <w:lastRenderedPageBreak/>
        <w:t xml:space="preserve">נספח </w:t>
      </w:r>
      <w:r w:rsidR="009D4C01">
        <w:rPr>
          <w:rFonts w:cs="David" w:hint="cs"/>
          <w:b/>
          <w:spacing w:val="20"/>
          <w:sz w:val="32"/>
          <w:szCs w:val="32"/>
          <w:u w:val="single"/>
          <w:rtl/>
          <w:lang w:eastAsia="en-US"/>
        </w:rPr>
        <w:t>4</w:t>
      </w:r>
      <w:r w:rsidRPr="006602F9">
        <w:rPr>
          <w:rFonts w:cs="David" w:hint="cs"/>
          <w:b/>
          <w:spacing w:val="20"/>
          <w:sz w:val="32"/>
          <w:szCs w:val="32"/>
          <w:u w:val="single"/>
          <w:rtl/>
          <w:lang w:eastAsia="en-US"/>
        </w:rPr>
        <w:t xml:space="preserve"> לחוזה ההתקשרות</w:t>
      </w:r>
      <w:r w:rsidRPr="006602F9">
        <w:rPr>
          <w:rFonts w:cs="David" w:hint="cs"/>
          <w:b/>
          <w:spacing w:val="20"/>
          <w:szCs w:val="24"/>
          <w:u w:val="single"/>
          <w:rtl/>
          <w:lang w:eastAsia="en-US"/>
        </w:rPr>
        <w:t>:</w:t>
      </w:r>
      <w:r w:rsidR="00E11B3A">
        <w:rPr>
          <w:rFonts w:cs="David" w:hint="cs"/>
          <w:b/>
          <w:spacing w:val="20"/>
          <w:szCs w:val="24"/>
          <w:u w:val="single"/>
          <w:rtl/>
          <w:lang w:eastAsia="en-US"/>
        </w:rPr>
        <w:t xml:space="preserve"> </w:t>
      </w:r>
    </w:p>
    <w:p w:rsidR="006602F9" w:rsidRPr="006602F9" w:rsidRDefault="006602F9" w:rsidP="006602F9">
      <w:pPr>
        <w:widowControl w:val="0"/>
        <w:overflowPunct/>
        <w:autoSpaceDE/>
        <w:autoSpaceDN/>
        <w:bidi/>
        <w:jc w:val="both"/>
        <w:rPr>
          <w:rFonts w:cs="David"/>
          <w:b/>
          <w:color w:val="auto"/>
          <w:sz w:val="28"/>
          <w:szCs w:val="28"/>
          <w:rtl/>
        </w:rPr>
      </w:pPr>
    </w:p>
    <w:p w:rsidR="006602F9" w:rsidRPr="006602F9" w:rsidRDefault="006602F9" w:rsidP="006602F9">
      <w:pPr>
        <w:widowControl w:val="0"/>
        <w:overflowPunct/>
        <w:autoSpaceDE/>
        <w:autoSpaceDN/>
        <w:bidi/>
        <w:jc w:val="both"/>
        <w:rPr>
          <w:rFonts w:cs="David"/>
          <w:b/>
          <w:sz w:val="28"/>
          <w:szCs w:val="28"/>
          <w:rtl/>
          <w:lang w:eastAsia="en-US"/>
        </w:rPr>
      </w:pPr>
      <w:r w:rsidRPr="006602F9">
        <w:rPr>
          <w:rFonts w:cs="David" w:hint="cs"/>
          <w:b/>
          <w:color w:val="auto"/>
          <w:sz w:val="28"/>
          <w:szCs w:val="28"/>
          <w:rtl/>
        </w:rPr>
        <w:t xml:space="preserve">חוזה בעניין פורטל הספקים </w:t>
      </w:r>
    </w:p>
    <w:p w:rsidR="006602F9" w:rsidRPr="006602F9" w:rsidRDefault="006602F9" w:rsidP="006602F9">
      <w:pPr>
        <w:bidi/>
        <w:spacing w:before="120" w:after="120"/>
        <w:jc w:val="center"/>
        <w:rPr>
          <w:rFonts w:ascii="David" w:hAnsi="David" w:cs="David"/>
          <w:b/>
          <w:sz w:val="28"/>
          <w:szCs w:val="28"/>
          <w:u w:val="single"/>
          <w:rtl/>
        </w:rPr>
      </w:pPr>
      <w:r w:rsidRPr="006602F9">
        <w:rPr>
          <w:rFonts w:ascii="David" w:hAnsi="David" w:cs="David"/>
          <w:b/>
          <w:sz w:val="28"/>
          <w:szCs w:val="28"/>
          <w:rtl/>
        </w:rPr>
        <w:t>חוזה</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שנערך ונחתם ביום ____________  לחודש ______________  בשנת _____________</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ב י ן</w:t>
      </w:r>
      <w:r w:rsidRPr="006602F9">
        <w:rPr>
          <w:rFonts w:ascii="David" w:hAnsi="David" w:cs="David"/>
          <w:bCs w:val="0"/>
          <w:sz w:val="24"/>
          <w:szCs w:val="24"/>
          <w:rtl/>
        </w:rPr>
        <w:t xml:space="preserve"> :</w:t>
      </w:r>
      <w:r w:rsidRPr="006602F9">
        <w:rPr>
          <w:rFonts w:ascii="David" w:hAnsi="David" w:cs="David"/>
          <w:bCs w:val="0"/>
          <w:sz w:val="24"/>
          <w:szCs w:val="24"/>
          <w:rtl/>
        </w:rPr>
        <w:tab/>
        <w:t xml:space="preserve">ממשלת ישראל בשם מדינת ישראל המיוצגת ע"י החשב הכללי </w:t>
      </w:r>
    </w:p>
    <w:p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Cs w:val="0"/>
          <w:sz w:val="24"/>
          <w:szCs w:val="24"/>
          <w:rtl/>
        </w:rPr>
        <w:br/>
      </w:r>
      <w:r w:rsidRPr="006602F9">
        <w:rPr>
          <w:rFonts w:ascii="David" w:hAnsi="David" w:cs="David"/>
          <w:b/>
          <w:sz w:val="24"/>
          <w:szCs w:val="24"/>
          <w:rtl/>
        </w:rPr>
        <w:t>(להלן - הממשלה)</w:t>
      </w:r>
    </w:p>
    <w:p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 xml:space="preserve">מ צ ד   א ח ד </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
          <w:sz w:val="24"/>
          <w:szCs w:val="24"/>
          <w:rtl/>
        </w:rPr>
        <w:t>ל ב י ן</w:t>
      </w:r>
      <w:r w:rsidRPr="006602F9">
        <w:rPr>
          <w:rFonts w:ascii="David" w:hAnsi="David" w:cs="David"/>
          <w:bCs w:val="0"/>
          <w:sz w:val="24"/>
          <w:szCs w:val="24"/>
          <w:rtl/>
        </w:rPr>
        <w:t xml:space="preserve"> :</w:t>
      </w:r>
      <w:r w:rsidRPr="006602F9">
        <w:rPr>
          <w:rFonts w:ascii="David" w:hAnsi="David" w:cs="David"/>
          <w:bCs w:val="0"/>
          <w:sz w:val="24"/>
          <w:szCs w:val="24"/>
          <w:rtl/>
        </w:rPr>
        <w:tab/>
        <w:t>_____________________________  ח.פ. ______________</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באמצעות מורשה/מורשי חתימה מטעמו/ה _____________________________________ </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(להלן - המשתמש)</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 xml:space="preserve"> </w:t>
      </w:r>
    </w:p>
    <w:p w:rsidR="006602F9" w:rsidRPr="006602F9" w:rsidRDefault="006602F9" w:rsidP="006602F9">
      <w:pPr>
        <w:bidi/>
        <w:spacing w:before="120" w:after="120"/>
        <w:jc w:val="right"/>
        <w:rPr>
          <w:rFonts w:ascii="David" w:hAnsi="David" w:cs="David"/>
          <w:b/>
          <w:sz w:val="24"/>
          <w:szCs w:val="24"/>
          <w:u w:val="single"/>
          <w:rtl/>
        </w:rPr>
      </w:pPr>
      <w:r w:rsidRPr="006602F9">
        <w:rPr>
          <w:rFonts w:ascii="David" w:hAnsi="David" w:cs="David"/>
          <w:b/>
          <w:sz w:val="24"/>
          <w:szCs w:val="24"/>
          <w:u w:val="single"/>
          <w:rtl/>
        </w:rPr>
        <w:t>מ צ ד   ש נ י</w:t>
      </w:r>
    </w:p>
    <w:p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והממשלה מוכנה לספק למשתמש שירותים שונים במסגרת פורטל הספקים הממשלתי כפי שיוגדרו ע"י משרד האוצר מפעם לפעם,</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
          <w:sz w:val="24"/>
          <w:szCs w:val="24"/>
          <w:rtl/>
        </w:rPr>
      </w:pPr>
      <w:r w:rsidRPr="006602F9">
        <w:rPr>
          <w:rFonts w:ascii="David" w:hAnsi="David" w:cs="David"/>
          <w:b/>
          <w:sz w:val="24"/>
          <w:szCs w:val="24"/>
          <w:rtl/>
        </w:rPr>
        <w:t>ו ה ו א י ל :</w:t>
      </w:r>
      <w:r w:rsidRPr="006602F9">
        <w:rPr>
          <w:rFonts w:ascii="David" w:hAnsi="David" w:cs="David" w:hint="cs"/>
          <w:b/>
          <w:sz w:val="24"/>
          <w:szCs w:val="24"/>
          <w:rtl/>
        </w:rPr>
        <w:t xml:space="preserve">  </w:t>
      </w:r>
      <w:r w:rsidRPr="006602F9">
        <w:rPr>
          <w:rFonts w:ascii="David" w:hAnsi="David" w:cs="David"/>
          <w:bCs w:val="0"/>
          <w:sz w:val="24"/>
          <w:szCs w:val="24"/>
          <w:rtl/>
        </w:rPr>
        <w:t>והמשתמש מעונין בקבלת שירותים אלה או חלקם בתנאים המפורטים להלן,</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center"/>
        <w:rPr>
          <w:rFonts w:ascii="David" w:hAnsi="David" w:cs="David"/>
          <w:bCs w:val="0"/>
          <w:sz w:val="24"/>
          <w:szCs w:val="24"/>
          <w:rtl/>
        </w:rPr>
      </w:pPr>
      <w:r w:rsidRPr="006602F9">
        <w:rPr>
          <w:rFonts w:ascii="David" w:hAnsi="David" w:cs="David"/>
          <w:bCs w:val="0"/>
          <w:sz w:val="24"/>
          <w:szCs w:val="24"/>
          <w:rtl/>
        </w:rPr>
        <w:t>לכן הוסכם בין הצדדים כדלקמן:</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
          <w:sz w:val="24"/>
          <w:szCs w:val="24"/>
          <w:rtl/>
        </w:rPr>
        <w:t>מבוא ונספחים</w:t>
      </w:r>
      <w:r w:rsidRPr="006602F9">
        <w:rPr>
          <w:rFonts w:ascii="David" w:hAnsi="David" w:cs="David"/>
          <w:b/>
          <w:sz w:val="24"/>
          <w:szCs w:val="24"/>
          <w:rtl/>
        </w:rPr>
        <w:br/>
      </w:r>
      <w:r w:rsidRPr="006602F9">
        <w:rPr>
          <w:rFonts w:ascii="David" w:hAnsi="David" w:cs="David"/>
          <w:bCs w:val="0"/>
          <w:sz w:val="24"/>
          <w:szCs w:val="24"/>
          <w:rtl/>
        </w:rPr>
        <w:br/>
        <w:t>המבוא לחוזה זה ונספחיו מהווים חלק בלתי נפרד ממנו.</w:t>
      </w:r>
      <w:r w:rsidRPr="006602F9">
        <w:rPr>
          <w:rFonts w:ascii="David" w:hAnsi="David" w:cs="David"/>
          <w:bCs w:val="0"/>
          <w:sz w:val="24"/>
          <w:szCs w:val="24"/>
          <w:rtl/>
        </w:rPr>
        <w:br/>
      </w: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פרשנות</w:t>
      </w:r>
      <w:r w:rsidRPr="006602F9">
        <w:rPr>
          <w:rFonts w:ascii="David" w:hAnsi="David" w:cs="David"/>
          <w:b/>
          <w:sz w:val="24"/>
          <w:szCs w:val="24"/>
          <w:rtl/>
        </w:rPr>
        <w:br/>
      </w:r>
      <w:r w:rsidRPr="006602F9">
        <w:rPr>
          <w:rFonts w:ascii="David" w:hAnsi="David" w:cs="David"/>
          <w:bCs w:val="0"/>
          <w:sz w:val="24"/>
          <w:szCs w:val="24"/>
          <w:rtl/>
        </w:rPr>
        <w:br/>
        <w:t>למונחים שלהלן תהא בחוזה זה ובנספחיו המשמעות הכתובה בצידם, זולת אם משתמעת מן ההקשר משמעות אחרת.</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lastRenderedPageBreak/>
        <w:t>"פורטל ספקים ממשלתי"</w:t>
      </w:r>
      <w:r w:rsidRPr="006602F9">
        <w:rPr>
          <w:rFonts w:ascii="David" w:hAnsi="David" w:cs="David"/>
          <w:bCs w:val="0"/>
          <w:sz w:val="24"/>
          <w:szCs w:val="24"/>
          <w:rtl/>
        </w:rPr>
        <w:t xml:space="preserve"> – מערכת ממוחשבת להעברת הזמנות רכש מהממשלה לספקים וקבלת דיווחי ביצוע וחשבוניות מהספקים לממשלה.</w:t>
      </w:r>
    </w:p>
    <w:p w:rsidR="006602F9" w:rsidRPr="006602F9" w:rsidRDefault="006602F9" w:rsidP="006602F9">
      <w:pPr>
        <w:bidi/>
        <w:spacing w:before="120" w:after="120"/>
        <w:ind w:left="1416" w:right="708"/>
        <w:jc w:val="both"/>
        <w:rPr>
          <w:rFonts w:ascii="David" w:hAnsi="David" w:cs="David"/>
          <w:bCs w:val="0"/>
          <w:sz w:val="24"/>
          <w:szCs w:val="24"/>
          <w:rtl/>
        </w:rPr>
      </w:pPr>
      <w:r w:rsidRPr="006602F9">
        <w:rPr>
          <w:rFonts w:ascii="David" w:hAnsi="David" w:cs="David"/>
          <w:bCs w:val="0"/>
          <w:sz w:val="24"/>
          <w:szCs w:val="24"/>
          <w:rtl/>
        </w:rPr>
        <w:br/>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"משתמש"</w:t>
      </w:r>
      <w:r w:rsidRPr="006602F9">
        <w:rPr>
          <w:rFonts w:ascii="David" w:hAnsi="David" w:cs="David"/>
          <w:bCs w:val="0"/>
          <w:sz w:val="24"/>
          <w:szCs w:val="24"/>
          <w:rtl/>
        </w:rPr>
        <w:t xml:space="preserve"> – ספק (תאגיד או יחיד) שנרשם לשימוש בפורטל הספקים הממשלתי.</w:t>
      </w:r>
    </w:p>
    <w:p w:rsidR="006602F9" w:rsidRPr="006602F9" w:rsidRDefault="006602F9" w:rsidP="006602F9">
      <w:pPr>
        <w:bidi/>
        <w:spacing w:before="120" w:after="120"/>
        <w:ind w:left="1416" w:right="708"/>
        <w:jc w:val="both"/>
        <w:rPr>
          <w:rFonts w:ascii="David" w:hAnsi="David" w:cs="David"/>
          <w:bCs w:val="0"/>
          <w:sz w:val="24"/>
          <w:szCs w:val="24"/>
          <w:rtl/>
        </w:rPr>
      </w:pPr>
      <w:r w:rsidRPr="006602F9">
        <w:rPr>
          <w:rFonts w:ascii="David" w:hAnsi="David" w:cs="David"/>
          <w:bCs w:val="0"/>
          <w:sz w:val="24"/>
          <w:szCs w:val="24"/>
          <w:rtl/>
        </w:rPr>
        <w:br/>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"נציג משתמש"</w:t>
      </w:r>
      <w:r w:rsidRPr="006602F9">
        <w:rPr>
          <w:rFonts w:ascii="David" w:hAnsi="David" w:cs="David"/>
          <w:bCs w:val="0"/>
          <w:sz w:val="24"/>
          <w:szCs w:val="24"/>
          <w:rtl/>
        </w:rPr>
        <w:t xml:space="preserve"> – כל אדם הפועל מטעם המשתמש בפורטל הספקים הממשלתי.</w:t>
      </w:r>
    </w:p>
    <w:p w:rsidR="006602F9" w:rsidRPr="006602F9" w:rsidRDefault="006602F9" w:rsidP="006602F9">
      <w:pPr>
        <w:bidi/>
        <w:spacing w:before="120" w:after="120"/>
        <w:ind w:right="708"/>
        <w:jc w:val="both"/>
        <w:rPr>
          <w:rFonts w:ascii="David" w:hAnsi="David" w:cs="David"/>
          <w:bCs w:val="0"/>
          <w:sz w:val="24"/>
          <w:szCs w:val="24"/>
        </w:rPr>
      </w:pPr>
    </w:p>
    <w:p w:rsidR="006602F9" w:rsidRPr="006602F9" w:rsidRDefault="006602F9" w:rsidP="006602F9">
      <w:pPr>
        <w:bidi/>
        <w:spacing w:before="120" w:after="120"/>
        <w:ind w:left="1416" w:right="708"/>
        <w:jc w:val="both"/>
        <w:rPr>
          <w:rFonts w:ascii="David" w:hAnsi="David" w:cs="David"/>
          <w:bCs w:val="0"/>
          <w:sz w:val="24"/>
          <w:szCs w:val="24"/>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"תשתית מרכזית"</w:t>
      </w:r>
      <w:r w:rsidRPr="006602F9">
        <w:rPr>
          <w:rFonts w:ascii="David" w:hAnsi="David" w:cs="David"/>
          <w:bCs w:val="0"/>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6602F9" w:rsidRPr="006602F9" w:rsidRDefault="006602F9" w:rsidP="006602F9">
      <w:pPr>
        <w:bidi/>
        <w:spacing w:before="120" w:after="120"/>
        <w:ind w:left="1416" w:right="708"/>
        <w:jc w:val="both"/>
        <w:rPr>
          <w:rFonts w:ascii="David" w:hAnsi="David" w:cs="David"/>
          <w:bCs w:val="0"/>
          <w:sz w:val="24"/>
          <w:szCs w:val="24"/>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"תשתית מקומית"</w:t>
      </w:r>
      <w:r w:rsidRPr="006602F9">
        <w:rPr>
          <w:rFonts w:ascii="David" w:hAnsi="David" w:cs="David"/>
          <w:bCs w:val="0"/>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6602F9" w:rsidRPr="006602F9" w:rsidRDefault="006602F9" w:rsidP="006602F9">
      <w:pPr>
        <w:bidi/>
        <w:spacing w:before="120" w:after="120"/>
        <w:ind w:left="708"/>
        <w:jc w:val="both"/>
        <w:rPr>
          <w:rFonts w:ascii="David" w:hAnsi="David" w:cs="David"/>
          <w:bCs w:val="0"/>
          <w:sz w:val="24"/>
          <w:szCs w:val="24"/>
          <w:rtl/>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"מידע מותר"</w:t>
      </w:r>
      <w:r w:rsidRPr="006602F9">
        <w:rPr>
          <w:rFonts w:ascii="David" w:hAnsi="David" w:cs="David"/>
          <w:bCs w:val="0"/>
          <w:sz w:val="24"/>
          <w:szCs w:val="24"/>
          <w:rtl/>
        </w:rPr>
        <w:t xml:space="preserve"> - כל מידע המצוי בפורטל הספקים הממשלתי שהמשתמש מורשה לקבלו לצרכים הפנימיים שלו.</w:t>
      </w:r>
    </w:p>
    <w:p w:rsidR="006602F9" w:rsidRPr="006602F9" w:rsidRDefault="006602F9" w:rsidP="006602F9">
      <w:pPr>
        <w:bidi/>
        <w:spacing w:before="120" w:after="120"/>
        <w:ind w:left="1416" w:right="708"/>
        <w:jc w:val="both"/>
        <w:rPr>
          <w:rFonts w:ascii="David" w:hAnsi="David" w:cs="David"/>
          <w:bCs w:val="0"/>
          <w:sz w:val="24"/>
          <w:szCs w:val="24"/>
          <w:rtl/>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"מידע אסור"</w:t>
      </w:r>
      <w:r w:rsidRPr="006602F9">
        <w:rPr>
          <w:rFonts w:ascii="David" w:hAnsi="David" w:cs="David"/>
          <w:bCs w:val="0"/>
          <w:sz w:val="24"/>
          <w:szCs w:val="24"/>
          <w:rtl/>
        </w:rPr>
        <w:t xml:space="preserve"> - מידע, ידיעות או נתונים מכל סוג שהוא ומכל צורה שהיא, המצויים בפורטל הספקים הממשלתי, למעט מידע מותר.</w:t>
      </w:r>
    </w:p>
    <w:p w:rsidR="006602F9" w:rsidRPr="006602F9" w:rsidRDefault="006602F9" w:rsidP="006602F9">
      <w:pPr>
        <w:bidi/>
        <w:spacing w:before="120" w:after="120"/>
        <w:ind w:left="1416" w:right="708"/>
        <w:jc w:val="both"/>
        <w:rPr>
          <w:rFonts w:ascii="David" w:hAnsi="David" w:cs="David"/>
          <w:bCs w:val="0"/>
          <w:sz w:val="24"/>
          <w:szCs w:val="24"/>
        </w:rPr>
      </w:pPr>
      <w:r w:rsidRPr="006602F9">
        <w:rPr>
          <w:rFonts w:ascii="David" w:hAnsi="David" w:cs="David"/>
          <w:bCs w:val="0"/>
          <w:sz w:val="24"/>
          <w:szCs w:val="24"/>
          <w:rtl/>
        </w:rPr>
        <w:br/>
      </w:r>
      <w:r w:rsidRPr="006602F9">
        <w:rPr>
          <w:rFonts w:ascii="David" w:hAnsi="David" w:cs="David"/>
          <w:b/>
          <w:sz w:val="24"/>
          <w:szCs w:val="24"/>
          <w:rtl/>
        </w:rPr>
        <w:t>"גורם מאשר"</w:t>
      </w:r>
      <w:r w:rsidRPr="006602F9">
        <w:rPr>
          <w:rFonts w:ascii="David" w:hAnsi="David" w:cs="David"/>
          <w:bCs w:val="0"/>
          <w:sz w:val="24"/>
          <w:szCs w:val="24"/>
          <w:rtl/>
        </w:rPr>
        <w:t xml:space="preserve"> – כהגדרתו בחוק חתימה אלקטרונית, התשס"א-2001.</w:t>
      </w:r>
    </w:p>
    <w:p w:rsidR="006602F9" w:rsidRPr="006602F9" w:rsidRDefault="006602F9" w:rsidP="006602F9">
      <w:pPr>
        <w:bidi/>
        <w:spacing w:before="120" w:after="120"/>
        <w:ind w:left="1416" w:right="708"/>
        <w:jc w:val="both"/>
        <w:rPr>
          <w:rFonts w:ascii="David" w:hAnsi="David" w:cs="David"/>
          <w:bCs w:val="0"/>
          <w:sz w:val="24"/>
          <w:szCs w:val="24"/>
          <w:rtl/>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"חתימה אלקטרונית מאושרת"</w:t>
      </w:r>
      <w:r w:rsidRPr="006602F9">
        <w:rPr>
          <w:rFonts w:ascii="David" w:hAnsi="David" w:cs="David"/>
          <w:bCs w:val="0"/>
          <w:sz w:val="24"/>
          <w:szCs w:val="24"/>
          <w:rtl/>
        </w:rPr>
        <w:t xml:space="preserve"> - כהגדרתה בחוק חתימה אלקטרונית, התשס"א-2001.</w:t>
      </w:r>
    </w:p>
    <w:p w:rsidR="006602F9" w:rsidRPr="006602F9" w:rsidRDefault="006602F9" w:rsidP="006602F9">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"המשרדים"</w:t>
      </w:r>
      <w:r w:rsidRPr="006602F9">
        <w:rPr>
          <w:rFonts w:ascii="David" w:hAnsi="David" w:cs="David"/>
          <w:bCs w:val="0"/>
          <w:sz w:val="24"/>
          <w:szCs w:val="24"/>
          <w:rtl/>
        </w:rPr>
        <w:t xml:space="preserve"> – משרדי הממשלה.</w:t>
      </w:r>
    </w:p>
    <w:p w:rsidR="006602F9" w:rsidRPr="006602F9" w:rsidRDefault="006602F9" w:rsidP="006602F9">
      <w:pPr>
        <w:overflowPunct/>
        <w:autoSpaceDE/>
        <w:autoSpaceDN/>
        <w:bidi/>
        <w:adjustRightInd/>
        <w:spacing w:before="120" w:after="200" w:line="276" w:lineRule="auto"/>
        <w:ind w:left="720"/>
        <w:contextualSpacing/>
        <w:jc w:val="both"/>
        <w:textAlignment w:val="auto"/>
        <w:rPr>
          <w:rFonts w:ascii="David" w:eastAsia="Calibri" w:hAnsi="David" w:cs="David"/>
          <w:color w:val="auto"/>
          <w:sz w:val="24"/>
          <w:szCs w:val="24"/>
          <w:rtl/>
          <w:lang w:eastAsia="en-US"/>
        </w:rPr>
      </w:pP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"חברה מנהלת"</w:t>
      </w:r>
      <w:r w:rsidRPr="006602F9">
        <w:rPr>
          <w:rFonts w:ascii="David" w:hAnsi="David" w:cs="David"/>
          <w:bCs w:val="0"/>
          <w:sz w:val="24"/>
          <w:szCs w:val="24"/>
          <w:rtl/>
        </w:rPr>
        <w:t xml:space="preserve"> – גוף הפועל מטעמה של הממשלה האחראי לקשר עם הספקים העושים שימוש בפורטל, כפי שיפורט בחוזה זה.</w:t>
      </w:r>
    </w:p>
    <w:p w:rsidR="006602F9" w:rsidRPr="006602F9" w:rsidRDefault="006602F9" w:rsidP="006602F9">
      <w:pPr>
        <w:bidi/>
        <w:spacing w:before="120" w:after="120"/>
        <w:ind w:left="1416"/>
        <w:jc w:val="both"/>
        <w:rPr>
          <w:rFonts w:ascii="David" w:hAnsi="David" w:cs="David"/>
          <w:bCs w:val="0"/>
          <w:sz w:val="24"/>
          <w:szCs w:val="24"/>
          <w:rtl/>
        </w:rPr>
      </w:pP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פונקציונליות פורטל הספקים</w:t>
      </w:r>
    </w:p>
    <w:p w:rsidR="006602F9" w:rsidRPr="006602F9" w:rsidRDefault="006602F9" w:rsidP="0090391D">
      <w:pPr>
        <w:numPr>
          <w:ilvl w:val="1"/>
          <w:numId w:val="55"/>
        </w:numPr>
        <w:tabs>
          <w:tab w:val="num" w:pos="970"/>
        </w:tabs>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באמצעות פורטל הספקים הממשלתי ניתן יהיה לבצע את הפעולות להלן:</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lastRenderedPageBreak/>
        <w:t>לצפות בהזמנות הרכש הנשלחות ע"י משרדי הממשלה העושים שימוש בפורטל לספק ולהדפיס אותן אם המשרד צירף להזמנה את פלט ההזמנה להדפסה.</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להגיש דיווחי ביצוע.</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להגיש חשבוניות חתומות אלקטרונית אשר יהוו חשבונית מקור וזאת במקום הגשת חשבוניות פיסיות.</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לצפות בסטטוס אישור המסמכים שהוגשו ותקינותם ע"י משרדי הממשלה.</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עמידה בהנחיות רשות המיסים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הגבלת אחריות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תשתית מקומית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lastRenderedPageBreak/>
        <w:t>לצורך הפעלת פורטל הספקים הממשלתי, יקים המשתמש תשתית מקומית העומדת לפחות בדרישות המתוארות בנספח א' לחוזה זה המהווה חלק בלתי נפרד ממנו.</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6602F9" w:rsidRPr="006602F9" w:rsidRDefault="006602F9" w:rsidP="006602F9">
      <w:pPr>
        <w:bidi/>
        <w:spacing w:before="120" w:after="120"/>
        <w:ind w:left="709"/>
        <w:jc w:val="both"/>
        <w:rPr>
          <w:rFonts w:ascii="David" w:hAnsi="David" w:cs="David"/>
          <w:bCs w:val="0"/>
          <w:sz w:val="24"/>
          <w:szCs w:val="24"/>
          <w:highlight w:val="yellow"/>
        </w:rPr>
      </w:pP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sz w:val="24"/>
          <w:szCs w:val="24"/>
          <w:rtl/>
        </w:rPr>
      </w:pPr>
      <w:r w:rsidRPr="006602F9">
        <w:rPr>
          <w:rFonts w:ascii="David" w:hAnsi="David" w:cs="David"/>
          <w:b/>
          <w:sz w:val="24"/>
          <w:szCs w:val="24"/>
          <w:rtl/>
        </w:rPr>
        <w:t>שימוש בכרטיס חכם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602F9">
        <w:rPr>
          <w:rFonts w:ascii="David" w:hAnsi="David" w:cs="David"/>
          <w:bCs w:val="0"/>
          <w:sz w:val="24"/>
          <w:szCs w:val="24"/>
        </w:rPr>
        <w:t xml:space="preserve">, </w:t>
      </w:r>
      <w:r w:rsidRPr="006602F9">
        <w:rPr>
          <w:rFonts w:ascii="David" w:hAnsi="David" w:cs="David"/>
          <w:bCs w:val="0"/>
          <w:sz w:val="24"/>
          <w:szCs w:val="24"/>
          <w:rtl/>
        </w:rPr>
        <w:t>התשס"א – 2001, התעודות מאוחסנות על גבי "כרטיס חכם" או "</w:t>
      </w:r>
      <w:r w:rsidRPr="006602F9">
        <w:rPr>
          <w:rFonts w:ascii="David" w:hAnsi="David" w:cs="David"/>
          <w:bCs w:val="0"/>
          <w:sz w:val="24"/>
          <w:szCs w:val="24"/>
        </w:rPr>
        <w:t xml:space="preserve"> TOKEN</w:t>
      </w:r>
      <w:r w:rsidRPr="006602F9">
        <w:rPr>
          <w:rFonts w:ascii="David" w:hAnsi="David" w:cs="David"/>
          <w:bCs w:val="0"/>
          <w:sz w:val="24"/>
          <w:szCs w:val="24"/>
          <w:rtl/>
        </w:rPr>
        <w:t>".</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עלות הנפקת התעודה האלקטרונית, עלות חידושה התקופתי וכל העלויות הנלוות, כגון קורא כרטיסים, יחולו על המשתמש.</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 xml:space="preserve">הכרטיס החכם (להלן הכרטיס) הינו אישי לנציג משתמש מסוים ואינו ניתן להעברה. </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הפעלת הכרטיס במחשב המשתמש מחייבת הכנת תשתית מקומית כמפורט בנספח א' לחוזה זה.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 xml:space="preserve">כל פעולה הנעשית באמצעות הכרטיס החכם תהיה באחריותו הבלעדית של המשתמש ותחייב אותו. </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אם סיסמת הכרטיס התגלתה לאחר, על המשתמש לדאוג לשנות את הסיסמה לאלתר.</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תנאים נוספים להנפקת כרטיס חכם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 xml:space="preserve">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w:t>
      </w:r>
      <w:r w:rsidRPr="006602F9">
        <w:rPr>
          <w:rFonts w:ascii="David" w:hAnsi="David" w:cs="David"/>
          <w:bCs w:val="0"/>
          <w:sz w:val="24"/>
          <w:szCs w:val="24"/>
          <w:rtl/>
        </w:rPr>
        <w:lastRenderedPageBreak/>
        <w:t>אישר כדין הנפקת כרטיס חכם לכל נציג מטעמו וכי פעולות נציגי המשתמש בפורטל הספקים הממשלתי יחייבו את המשתמש.</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 xml:space="preserve">כל משתמש יגיש את ההצהרות החתומות והמאושרות הללו לחברת הניהול כתנאי להגדרתו בפורטל הספקים הממשלתי. </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החלפת נציג משתמש תיעשה באמצעות חברת הניהול ובהתאם לתנאי חוזה זה.</w:t>
      </w:r>
    </w:p>
    <w:p w:rsidR="006602F9" w:rsidRPr="006602F9" w:rsidRDefault="006602F9" w:rsidP="006602F9">
      <w:pPr>
        <w:bidi/>
        <w:spacing w:before="120" w:after="120"/>
        <w:ind w:left="1416"/>
        <w:jc w:val="both"/>
        <w:rPr>
          <w:rFonts w:ascii="David" w:hAnsi="David" w:cs="David"/>
          <w:bCs w:val="0"/>
          <w:sz w:val="24"/>
          <w:szCs w:val="24"/>
          <w:rtl/>
        </w:rPr>
      </w:pPr>
    </w:p>
    <w:p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r w:rsidRPr="006602F9">
        <w:rPr>
          <w:rFonts w:ascii="David" w:hAnsi="David" w:cs="David"/>
          <w:b/>
          <w:color w:val="auto"/>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6602F9" w:rsidRPr="006602F9" w:rsidRDefault="006602F9" w:rsidP="006602F9">
      <w:pPr>
        <w:overflowPunct/>
        <w:autoSpaceDE/>
        <w:autoSpaceDN/>
        <w:bidi/>
        <w:adjustRightInd/>
        <w:ind w:left="708"/>
        <w:jc w:val="both"/>
        <w:textAlignment w:val="auto"/>
        <w:rPr>
          <w:rFonts w:ascii="David" w:hAnsi="David" w:cs="David"/>
          <w:b/>
          <w:color w:val="auto"/>
          <w:sz w:val="24"/>
          <w:szCs w:val="24"/>
          <w:rtl/>
        </w:rPr>
      </w:pP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זכויות יוצרים</w:t>
      </w:r>
    </w:p>
    <w:p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tl/>
        </w:rPr>
      </w:pPr>
      <w:r w:rsidRPr="006602F9">
        <w:rPr>
          <w:rFonts w:ascii="David" w:hAnsi="David" w:cs="David"/>
          <w:bCs w:val="0"/>
          <w:color w:val="auto"/>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6602F9" w:rsidRPr="006602F9" w:rsidRDefault="006602F9" w:rsidP="006602F9">
      <w:pPr>
        <w:overflowPunct/>
        <w:autoSpaceDE/>
        <w:autoSpaceDN/>
        <w:bidi/>
        <w:adjustRightInd/>
        <w:ind w:left="708"/>
        <w:jc w:val="both"/>
        <w:textAlignment w:val="auto"/>
        <w:rPr>
          <w:rFonts w:ascii="David" w:hAnsi="David" w:cs="David"/>
          <w:bCs w:val="0"/>
          <w:color w:val="auto"/>
          <w:sz w:val="24"/>
          <w:szCs w:val="24"/>
        </w:rPr>
      </w:pP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ניהול משתמשים, תמיכה, הדרכה והטמעה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6602F9" w:rsidRPr="006602F9" w:rsidRDefault="006602F9" w:rsidP="006602F9">
      <w:pPr>
        <w:bidi/>
        <w:spacing w:before="120" w:after="120"/>
        <w:ind w:right="708"/>
        <w:jc w:val="both"/>
        <w:rPr>
          <w:rFonts w:ascii="David" w:hAnsi="David" w:cs="David"/>
          <w:bCs w:val="0"/>
          <w:sz w:val="24"/>
          <w:szCs w:val="24"/>
        </w:rPr>
      </w:pP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שימוש בהליכים חלופיים: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lastRenderedPageBreak/>
        <w:t>בפורטל יכללו הזמנות רכש מסוגים מסוימים, כפי שייקבע מעת לעת ע"י הממשלה.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w:t>
      </w:r>
      <w:r w:rsidR="00230E57">
        <w:rPr>
          <w:rFonts w:ascii="David" w:hAnsi="David" w:cs="David"/>
          <w:bCs w:val="0"/>
          <w:sz w:val="24"/>
          <w:szCs w:val="24"/>
          <w:rtl/>
        </w:rPr>
        <w:t>חוזה</w:t>
      </w:r>
      <w:r w:rsidRPr="006602F9">
        <w:rPr>
          <w:rFonts w:ascii="David" w:hAnsi="David" w:cs="David"/>
          <w:bCs w:val="0"/>
          <w:sz w:val="24"/>
          <w:szCs w:val="24"/>
          <w:rtl/>
        </w:rPr>
        <w:t xml:space="preserve"> בינו לבין המשרד ובכפוף לכל דין.</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בעיות ביצועים, פונקציונליות חסרה או חלקית: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שינויים חקיקתיים</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sz w:val="24"/>
          <w:szCs w:val="24"/>
          <w:rtl/>
        </w:rPr>
      </w:pPr>
      <w:r w:rsidRPr="006602F9">
        <w:rPr>
          <w:rFonts w:ascii="David" w:hAnsi="David" w:cs="David"/>
          <w:b/>
          <w:sz w:val="24"/>
          <w:szCs w:val="24"/>
          <w:rtl/>
        </w:rPr>
        <w:t>חבלה ומידע אסור</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להודיע מיד טלפונית וגם בכתב על האירוע לחברת הניהול.</w:t>
      </w:r>
    </w:p>
    <w:p w:rsidR="006602F9" w:rsidRPr="006602F9" w:rsidRDefault="006602F9" w:rsidP="0090391D">
      <w:pPr>
        <w:numPr>
          <w:ilvl w:val="2"/>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לא לעשות כל שימוש במידע אסור ולא לגלותו לאיש, למעט גילוי הדרוש לצורך פסקאות א. ו-ב. לעיל.</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מתחייב לא להשתמש במידע בניגוד לדין.</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הממשלה תהיה רשאית לבטל את ההרשאה לנציג מורשה של המשתמש מכל סיבה שהיא בתנאי שהממשלה תנמק את סיבת הביטול.</w:t>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lastRenderedPageBreak/>
        <w:t>ניתוק המשתמש מפורטל הספקים הממשלתי</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Cs w:val="0"/>
          <w:sz w:val="24"/>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6602F9">
        <w:rPr>
          <w:rFonts w:ascii="David" w:hAnsi="David" w:cs="David" w:hint="cs"/>
          <w:bCs w:val="0"/>
          <w:sz w:val="24"/>
          <w:szCs w:val="24"/>
          <w:rtl/>
        </w:rPr>
        <w:t>ש</w:t>
      </w:r>
      <w:r w:rsidRPr="006602F9">
        <w:rPr>
          <w:rFonts w:ascii="David" w:hAnsi="David" w:cs="David"/>
          <w:bCs w:val="0"/>
          <w:sz w:val="24"/>
          <w:szCs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6602F9" w:rsidRPr="006602F9" w:rsidRDefault="006602F9" w:rsidP="006602F9">
      <w:pPr>
        <w:overflowPunct/>
        <w:autoSpaceDE/>
        <w:autoSpaceDN/>
        <w:bidi/>
        <w:adjustRightInd/>
        <w:ind w:left="1416" w:right="708"/>
        <w:jc w:val="both"/>
        <w:textAlignment w:val="auto"/>
        <w:rPr>
          <w:rFonts w:ascii="David" w:hAnsi="David" w:cs="David"/>
          <w:bCs w:val="0"/>
          <w:sz w:val="24"/>
          <w:szCs w:val="24"/>
        </w:rPr>
      </w:pPr>
      <w:r w:rsidRPr="006602F9">
        <w:rPr>
          <w:rFonts w:ascii="David" w:hAnsi="David" w:cs="David"/>
          <w:bCs w:val="0"/>
          <w:sz w:val="24"/>
          <w:szCs w:val="24"/>
        </w:rPr>
        <w:br w:type="page"/>
      </w:r>
    </w:p>
    <w:p w:rsidR="006602F9" w:rsidRPr="006602F9" w:rsidRDefault="006602F9" w:rsidP="0090391D">
      <w:pPr>
        <w:numPr>
          <w:ilvl w:val="0"/>
          <w:numId w:val="55"/>
        </w:numPr>
        <w:tabs>
          <w:tab w:val="num" w:pos="970"/>
        </w:tabs>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
          <w:sz w:val="24"/>
          <w:szCs w:val="24"/>
          <w:rtl/>
        </w:rPr>
        <w:t>ביטול החוזה</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6602F9" w:rsidRPr="006602F9" w:rsidRDefault="006602F9" w:rsidP="0090391D">
      <w:pPr>
        <w:numPr>
          <w:ilvl w:val="1"/>
          <w:numId w:val="55"/>
        </w:numPr>
        <w:overflowPunct/>
        <w:autoSpaceDE/>
        <w:autoSpaceDN/>
        <w:bidi/>
        <w:adjustRightInd/>
        <w:spacing w:before="120" w:after="120"/>
        <w:jc w:val="both"/>
        <w:textAlignment w:val="auto"/>
        <w:rPr>
          <w:rFonts w:ascii="David" w:hAnsi="David" w:cs="David"/>
          <w:bCs w:val="0"/>
          <w:sz w:val="24"/>
          <w:szCs w:val="24"/>
          <w:rtl/>
        </w:rPr>
      </w:pPr>
      <w:r w:rsidRPr="006602F9">
        <w:rPr>
          <w:rFonts w:ascii="David" w:hAnsi="David" w:cs="David"/>
          <w:bCs w:val="0"/>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הסבה</w:t>
      </w:r>
      <w:r w:rsidRPr="006602F9">
        <w:rPr>
          <w:rFonts w:ascii="David" w:hAnsi="David" w:cs="David"/>
          <w:b/>
          <w:sz w:val="24"/>
          <w:szCs w:val="24"/>
          <w:rtl/>
        </w:rPr>
        <w:br/>
      </w:r>
    </w:p>
    <w:p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r w:rsidRPr="006602F9">
        <w:rPr>
          <w:rFonts w:ascii="David" w:hAnsi="David" w:cs="David"/>
          <w:bCs w:val="0"/>
          <w:sz w:val="24"/>
          <w:szCs w:val="24"/>
          <w:rtl/>
        </w:rPr>
        <w:t>זכויות המשתמש לפי חוזה זה אינן ניתנות להסבה בדרך מיזוג תאגידים או בכל דרך אחרת ללא הסכמה בכתב ומראש של הממשלה.</w:t>
      </w:r>
    </w:p>
    <w:p w:rsidR="006602F9" w:rsidRPr="006602F9" w:rsidRDefault="006602F9" w:rsidP="006602F9">
      <w:pPr>
        <w:overflowPunct/>
        <w:autoSpaceDE/>
        <w:autoSpaceDN/>
        <w:bidi/>
        <w:adjustRightInd/>
        <w:ind w:left="708" w:right="708"/>
        <w:jc w:val="both"/>
        <w:textAlignment w:val="auto"/>
        <w:rPr>
          <w:rFonts w:ascii="David" w:hAnsi="David" w:cs="David"/>
          <w:bCs w:val="0"/>
          <w:sz w:val="24"/>
          <w:szCs w:val="24"/>
        </w:rPr>
      </w:pP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
          <w:bCs w:val="0"/>
          <w:sz w:val="24"/>
          <w:szCs w:val="24"/>
        </w:rPr>
      </w:pPr>
      <w:r w:rsidRPr="006602F9">
        <w:rPr>
          <w:rFonts w:ascii="David" w:hAnsi="David" w:cs="David"/>
          <w:b/>
          <w:sz w:val="24"/>
          <w:szCs w:val="24"/>
          <w:rtl/>
        </w:rPr>
        <w:t>סמכות שיפוט</w:t>
      </w:r>
    </w:p>
    <w:p w:rsidR="006602F9" w:rsidRPr="006602F9" w:rsidRDefault="006602F9" w:rsidP="006602F9">
      <w:pPr>
        <w:bidi/>
        <w:spacing w:before="120" w:after="120"/>
        <w:ind w:left="708" w:right="708"/>
        <w:jc w:val="both"/>
        <w:rPr>
          <w:rFonts w:ascii="David" w:hAnsi="David" w:cs="David"/>
          <w:bCs w:val="0"/>
          <w:sz w:val="24"/>
          <w:szCs w:val="24"/>
        </w:rPr>
      </w:pPr>
      <w:r w:rsidRPr="006602F9">
        <w:rPr>
          <w:rFonts w:ascii="David" w:hAnsi="David" w:cs="David"/>
          <w:bCs w:val="0"/>
          <w:sz w:val="24"/>
          <w:szCs w:val="24"/>
          <w:rtl/>
        </w:rPr>
        <w:t xml:space="preserve">כל סכסוך משפטי ו/או תביעה לפי </w:t>
      </w:r>
      <w:r w:rsidR="00230E57">
        <w:rPr>
          <w:rFonts w:ascii="David" w:hAnsi="David" w:cs="David"/>
          <w:bCs w:val="0"/>
          <w:sz w:val="24"/>
          <w:szCs w:val="24"/>
          <w:rtl/>
        </w:rPr>
        <w:t>חוזה</w:t>
      </w:r>
      <w:r w:rsidRPr="006602F9">
        <w:rPr>
          <w:rFonts w:ascii="David" w:hAnsi="David" w:cs="David"/>
          <w:bCs w:val="0"/>
          <w:sz w:val="24"/>
          <w:szCs w:val="24"/>
          <w:rtl/>
        </w:rPr>
        <w:t xml:space="preserve"> זה תוגש לבתי המשפט המוסמכים בירושלים. </w:t>
      </w:r>
      <w:r w:rsidRPr="006602F9">
        <w:rPr>
          <w:rFonts w:ascii="David" w:hAnsi="David" w:cs="David"/>
          <w:bCs w:val="0"/>
          <w:sz w:val="24"/>
          <w:szCs w:val="24"/>
          <w:rtl/>
        </w:rPr>
        <w:br/>
      </w: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הודעות</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6602F9" w:rsidRPr="006602F9" w:rsidRDefault="006602F9" w:rsidP="006602F9">
      <w:pPr>
        <w:bidi/>
        <w:spacing w:before="120" w:after="120"/>
        <w:ind w:left="708" w:right="708"/>
        <w:jc w:val="both"/>
        <w:rPr>
          <w:rFonts w:ascii="David" w:hAnsi="David" w:cs="David"/>
          <w:bCs w:val="0"/>
          <w:sz w:val="24"/>
          <w:szCs w:val="24"/>
        </w:rPr>
      </w:pPr>
    </w:p>
    <w:p w:rsidR="006602F9" w:rsidRPr="006602F9" w:rsidRDefault="006602F9" w:rsidP="0090391D">
      <w:pPr>
        <w:numPr>
          <w:ilvl w:val="0"/>
          <w:numId w:val="55"/>
        </w:numPr>
        <w:overflowPunct/>
        <w:autoSpaceDE/>
        <w:autoSpaceDN/>
        <w:bidi/>
        <w:adjustRightInd/>
        <w:spacing w:before="120" w:after="120"/>
        <w:jc w:val="both"/>
        <w:textAlignment w:val="auto"/>
        <w:rPr>
          <w:rFonts w:ascii="David" w:hAnsi="David" w:cs="David"/>
          <w:bCs w:val="0"/>
          <w:sz w:val="24"/>
          <w:szCs w:val="24"/>
        </w:rPr>
      </w:pPr>
      <w:r w:rsidRPr="006602F9">
        <w:rPr>
          <w:rFonts w:ascii="David" w:hAnsi="David" w:cs="David"/>
          <w:b/>
          <w:sz w:val="24"/>
          <w:szCs w:val="24"/>
          <w:rtl/>
        </w:rPr>
        <w:t>כתובות הצדדים</w:t>
      </w:r>
      <w:r w:rsidRPr="006602F9">
        <w:rPr>
          <w:rFonts w:ascii="David" w:hAnsi="David" w:cs="David"/>
          <w:b/>
          <w:sz w:val="24"/>
          <w:szCs w:val="24"/>
          <w:rtl/>
        </w:rPr>
        <w:br/>
      </w:r>
      <w:r w:rsidRPr="006602F9">
        <w:rPr>
          <w:rFonts w:ascii="David" w:hAnsi="David" w:cs="David"/>
          <w:b/>
          <w:sz w:val="24"/>
          <w:szCs w:val="24"/>
          <w:rtl/>
        </w:rPr>
        <w:br/>
      </w:r>
      <w:r w:rsidRPr="006602F9">
        <w:rPr>
          <w:rFonts w:ascii="David" w:hAnsi="David" w:cs="David"/>
          <w:bCs w:val="0"/>
          <w:sz w:val="24"/>
          <w:szCs w:val="24"/>
          <w:rtl/>
        </w:rPr>
        <w:t xml:space="preserve">הממשלה – משרד האוצר, חטיבת נכסים, רכש ולוגיסטיקה, רח' קפלן 1, ירושלים.  </w:t>
      </w:r>
    </w:p>
    <w:p w:rsidR="006602F9" w:rsidRPr="006602F9" w:rsidRDefault="006602F9" w:rsidP="006602F9">
      <w:pPr>
        <w:bidi/>
        <w:spacing w:before="120" w:after="120"/>
        <w:ind w:left="708" w:right="708"/>
        <w:jc w:val="both"/>
        <w:rPr>
          <w:rFonts w:ascii="David" w:hAnsi="David" w:cs="David"/>
          <w:bCs w:val="0"/>
          <w:sz w:val="24"/>
          <w:szCs w:val="24"/>
          <w:rtl/>
        </w:rPr>
      </w:pPr>
      <w:r w:rsidRPr="006602F9">
        <w:rPr>
          <w:rFonts w:ascii="David" w:hAnsi="David" w:cs="David"/>
          <w:bCs w:val="0"/>
          <w:sz w:val="24"/>
          <w:szCs w:val="24"/>
          <w:rtl/>
        </w:rPr>
        <w:t>המשתמש  - _________________________________________________</w:t>
      </w:r>
      <w:r w:rsidRPr="006602F9">
        <w:rPr>
          <w:rFonts w:ascii="David" w:hAnsi="David" w:cs="David"/>
          <w:bCs w:val="0"/>
          <w:sz w:val="24"/>
          <w:szCs w:val="24"/>
          <w:rtl/>
        </w:rPr>
        <w:br/>
      </w:r>
    </w:p>
    <w:p w:rsidR="006602F9" w:rsidRPr="006602F9" w:rsidRDefault="006602F9" w:rsidP="006602F9">
      <w:pPr>
        <w:bidi/>
        <w:spacing w:before="120" w:after="120"/>
        <w:jc w:val="center"/>
        <w:rPr>
          <w:rFonts w:ascii="David" w:hAnsi="David" w:cs="David"/>
          <w:b/>
          <w:sz w:val="24"/>
          <w:szCs w:val="24"/>
          <w:rtl/>
        </w:rPr>
      </w:pPr>
      <w:r w:rsidRPr="006602F9">
        <w:rPr>
          <w:rFonts w:ascii="David" w:hAnsi="David" w:cs="David"/>
          <w:b/>
          <w:sz w:val="24"/>
          <w:szCs w:val="24"/>
          <w:rtl/>
        </w:rPr>
        <w:t>ולראיה באו הצדדים על החתום בתאריך הנקוב בראש חוזה זה.</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הממשלה</w:t>
      </w:r>
    </w:p>
    <w:p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rsidR="006602F9" w:rsidRPr="006602F9" w:rsidRDefault="006602F9" w:rsidP="006602F9">
      <w:pPr>
        <w:bidi/>
        <w:spacing w:before="120" w:after="120"/>
        <w:rPr>
          <w:rFonts w:ascii="David" w:hAnsi="David" w:cs="David"/>
          <w:bCs w:val="0"/>
          <w:sz w:val="24"/>
          <w:szCs w:val="24"/>
          <w:rtl/>
        </w:rPr>
      </w:pPr>
      <w:r w:rsidRPr="006602F9">
        <w:rPr>
          <w:rFonts w:ascii="David" w:hAnsi="David" w:cs="David"/>
          <w:bCs w:val="0"/>
          <w:sz w:val="24"/>
          <w:szCs w:val="24"/>
          <w:rtl/>
        </w:rPr>
        <w:t>שם_________________________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חתימות המשתמש</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חתימה________________________</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שם__________________________</w:t>
      </w:r>
      <w:r w:rsidRPr="006602F9">
        <w:rPr>
          <w:rFonts w:ascii="David" w:hAnsi="David" w:cs="David" w:hint="cs"/>
          <w:bCs w:val="0"/>
          <w:sz w:val="24"/>
          <w:szCs w:val="24"/>
          <w:rtl/>
        </w:rPr>
        <w:t xml:space="preserve">            </w:t>
      </w:r>
      <w:r w:rsidRPr="006602F9">
        <w:rPr>
          <w:rFonts w:ascii="David" w:hAnsi="David" w:cs="David"/>
          <w:bCs w:val="0"/>
          <w:sz w:val="24"/>
          <w:szCs w:val="24"/>
          <w:rtl/>
        </w:rPr>
        <w:t>חתימה  _______________________</w:t>
      </w:r>
    </w:p>
    <w:p w:rsidR="006602F9" w:rsidRPr="006602F9" w:rsidRDefault="006602F9" w:rsidP="006602F9">
      <w:pPr>
        <w:bidi/>
        <w:spacing w:before="120" w:after="120"/>
        <w:jc w:val="center"/>
        <w:rPr>
          <w:rFonts w:ascii="David" w:hAnsi="David" w:cs="David"/>
          <w:b/>
          <w:sz w:val="24"/>
          <w:szCs w:val="24"/>
          <w:u w:val="single"/>
          <w:rtl/>
        </w:rPr>
      </w:pPr>
      <w:r w:rsidRPr="006602F9">
        <w:rPr>
          <w:rFonts w:ascii="David" w:hAnsi="David" w:cs="David"/>
          <w:bCs w:val="0"/>
          <w:sz w:val="24"/>
          <w:szCs w:val="24"/>
          <w:rtl/>
        </w:rPr>
        <w:br w:type="page"/>
      </w:r>
      <w:r w:rsidRPr="006602F9">
        <w:rPr>
          <w:rFonts w:ascii="David" w:hAnsi="David" w:cs="David"/>
          <w:b/>
          <w:sz w:val="24"/>
          <w:szCs w:val="24"/>
          <w:u w:val="single"/>
          <w:rtl/>
        </w:rPr>
        <w:lastRenderedPageBreak/>
        <w:t>נספח א' – דרישות לתשתית המקומית</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lang w:eastAsia="en-US"/>
        </w:rPr>
      </w:pPr>
      <w:r w:rsidRPr="006602F9">
        <w:rPr>
          <w:rFonts w:ascii="David" w:eastAsia="Calibri" w:hAnsi="David" w:cs="David"/>
          <w:b/>
          <w:color w:val="auto"/>
          <w:sz w:val="24"/>
          <w:szCs w:val="24"/>
          <w:rtl/>
          <w:lang w:eastAsia="en-US"/>
        </w:rPr>
        <w:t xml:space="preserve">אמצעים הניתנים מהגורם המנפק </w:t>
      </w:r>
    </w:p>
    <w:p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w:t>
      </w:r>
    </w:p>
    <w:p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כרטיס חכם.</w:t>
      </w:r>
    </w:p>
    <w:p w:rsidR="006602F9" w:rsidRPr="006602F9" w:rsidRDefault="006602F9" w:rsidP="0090391D">
      <w:pPr>
        <w:numPr>
          <w:ilvl w:val="1"/>
          <w:numId w:val="58"/>
        </w:numPr>
        <w:overflowPunct/>
        <w:autoSpaceDE/>
        <w:autoSpaceDN/>
        <w:bidi/>
        <w:adjustRightInd/>
        <w:spacing w:before="120" w:after="120"/>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סיסמא (</w:t>
      </w:r>
      <w:r w:rsidRPr="006602F9">
        <w:rPr>
          <w:rFonts w:ascii="David" w:eastAsia="Calibri" w:hAnsi="David" w:cs="David"/>
          <w:color w:val="auto"/>
          <w:sz w:val="24"/>
          <w:szCs w:val="24"/>
          <w:lang w:eastAsia="en-US"/>
        </w:rPr>
        <w:t>Pin Number</w:t>
      </w:r>
      <w:r w:rsidRPr="006602F9">
        <w:rPr>
          <w:rFonts w:ascii="David" w:eastAsia="Calibri" w:hAnsi="David" w:cs="David"/>
          <w:color w:val="auto"/>
          <w:sz w:val="24"/>
          <w:szCs w:val="24"/>
          <w:rtl/>
          <w:lang w:eastAsia="en-US"/>
        </w:rPr>
        <w:t>).</w:t>
      </w:r>
    </w:p>
    <w:p w:rsidR="006602F9" w:rsidRPr="006602F9" w:rsidRDefault="006602F9" w:rsidP="006602F9">
      <w:pPr>
        <w:bidi/>
        <w:spacing w:before="120" w:after="120"/>
        <w:jc w:val="both"/>
        <w:rPr>
          <w:rFonts w:ascii="David" w:hAnsi="David" w:cs="David"/>
          <w:bCs w:val="0"/>
          <w:sz w:val="24"/>
          <w:szCs w:val="24"/>
        </w:rPr>
      </w:pPr>
    </w:p>
    <w:p w:rsidR="006602F9" w:rsidRPr="006602F9" w:rsidRDefault="006602F9" w:rsidP="0090391D">
      <w:pPr>
        <w:numPr>
          <w:ilvl w:val="0"/>
          <w:numId w:val="58"/>
        </w:numPr>
        <w:tabs>
          <w:tab w:val="num" w:pos="792"/>
        </w:tabs>
        <w:overflowPunct/>
        <w:autoSpaceDE/>
        <w:autoSpaceDN/>
        <w:bidi/>
        <w:adjustRightInd/>
        <w:spacing w:before="120" w:after="120"/>
        <w:contextualSpacing/>
        <w:jc w:val="both"/>
        <w:textAlignment w:val="auto"/>
        <w:rPr>
          <w:rFonts w:ascii="David" w:eastAsia="Calibri" w:hAnsi="David" w:cs="David"/>
          <w:b/>
          <w:bCs w:val="0"/>
          <w:color w:val="auto"/>
          <w:sz w:val="24"/>
          <w:szCs w:val="24"/>
          <w:rtl/>
          <w:lang w:eastAsia="en-US"/>
        </w:rPr>
      </w:pPr>
      <w:r w:rsidRPr="006602F9">
        <w:rPr>
          <w:rFonts w:ascii="David" w:eastAsia="Calibri" w:hAnsi="David" w:cs="David"/>
          <w:b/>
          <w:color w:val="auto"/>
          <w:sz w:val="24"/>
          <w:szCs w:val="24"/>
          <w:rtl/>
          <w:lang w:eastAsia="en-US"/>
        </w:rPr>
        <w:t xml:space="preserve">דרישות מערכת </w:t>
      </w:r>
    </w:p>
    <w:p w:rsidR="006602F9" w:rsidRPr="006602F9" w:rsidRDefault="006602F9" w:rsidP="006602F9">
      <w:pPr>
        <w:bidi/>
        <w:spacing w:before="120" w:after="120"/>
        <w:jc w:val="both"/>
        <w:rPr>
          <w:rFonts w:ascii="David" w:hAnsi="David" w:cs="David"/>
          <w:bCs w:val="0"/>
          <w:sz w:val="24"/>
          <w:szCs w:val="24"/>
          <w:rtl/>
        </w:rPr>
      </w:pPr>
      <w:r w:rsidRPr="006602F9">
        <w:rPr>
          <w:rFonts w:ascii="David" w:hAnsi="David" w:cs="David"/>
          <w:bCs w:val="0"/>
          <w:sz w:val="24"/>
          <w:szCs w:val="24"/>
          <w:rtl/>
        </w:rPr>
        <w:t>עבודה במערכת תתאפשר רק עם קיום דרישות החומרה והתוכנה הבאות:</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יציאת</w:t>
      </w:r>
      <w:r w:rsidRPr="006602F9">
        <w:rPr>
          <w:rFonts w:ascii="David" w:eastAsia="Calibri" w:hAnsi="David" w:cs="David"/>
          <w:color w:val="auto"/>
          <w:sz w:val="24"/>
          <w:szCs w:val="24"/>
          <w:lang w:eastAsia="en-US"/>
        </w:rPr>
        <w:t xml:space="preserve"> USB </w:t>
      </w:r>
      <w:r w:rsidRPr="006602F9">
        <w:rPr>
          <w:rFonts w:ascii="David" w:eastAsia="Calibri" w:hAnsi="David" w:cs="David"/>
          <w:color w:val="auto"/>
          <w:sz w:val="24"/>
          <w:szCs w:val="24"/>
          <w:rtl/>
          <w:lang w:eastAsia="en-US"/>
        </w:rPr>
        <w:t>פנויה (עבור קורא הכרטיסים)</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דפדפן אינטרנט אקספלורר 7.0 ומעלה</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 xml:space="preserve">מערכת הפעלה </w:t>
      </w:r>
      <w:r w:rsidRPr="006602F9">
        <w:rPr>
          <w:rFonts w:ascii="David" w:eastAsia="Calibri" w:hAnsi="David" w:cs="David"/>
          <w:color w:val="auto"/>
          <w:sz w:val="24"/>
          <w:szCs w:val="24"/>
          <w:lang w:eastAsia="en-US"/>
        </w:rPr>
        <w:t>WINDOWS7</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 xml:space="preserve">WINDOWS8/8.1 </w:t>
      </w:r>
      <w:r w:rsidRPr="006602F9">
        <w:rPr>
          <w:rFonts w:ascii="David" w:eastAsia="Calibri" w:hAnsi="David" w:cs="David"/>
          <w:color w:val="auto"/>
          <w:sz w:val="24"/>
          <w:szCs w:val="24"/>
          <w:rtl/>
          <w:lang w:eastAsia="en-US"/>
        </w:rPr>
        <w:t xml:space="preserve"> או </w:t>
      </w:r>
      <w:r w:rsidRPr="006602F9">
        <w:rPr>
          <w:rFonts w:ascii="David" w:eastAsia="Calibri" w:hAnsi="David" w:cs="David"/>
          <w:color w:val="auto"/>
          <w:sz w:val="24"/>
          <w:szCs w:val="24"/>
          <w:lang w:eastAsia="en-US"/>
        </w:rPr>
        <w:t>VISTA</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lang w:eastAsia="en-US"/>
        </w:rPr>
        <w:t xml:space="preserve">Windows XP </w:t>
      </w:r>
      <w:r w:rsidRPr="006602F9">
        <w:rPr>
          <w:rFonts w:ascii="David" w:eastAsia="Calibri" w:hAnsi="David" w:cs="David"/>
          <w:color w:val="auto"/>
          <w:sz w:val="24"/>
          <w:szCs w:val="24"/>
          <w:rtl/>
          <w:lang w:eastAsia="en-US"/>
        </w:rPr>
        <w:t xml:space="preserve">- עם </w:t>
      </w:r>
      <w:r w:rsidRPr="006602F9">
        <w:rPr>
          <w:rFonts w:ascii="David" w:eastAsia="Calibri" w:hAnsi="David" w:cs="David"/>
          <w:color w:val="auto"/>
          <w:sz w:val="24"/>
          <w:szCs w:val="24"/>
          <w:lang w:eastAsia="en-US"/>
        </w:rPr>
        <w:t>3 Service Pack</w:t>
      </w:r>
      <w:r w:rsidRPr="006602F9">
        <w:rPr>
          <w:rFonts w:ascii="David" w:eastAsia="Calibri" w:hAnsi="David" w:cs="David"/>
          <w:color w:val="auto"/>
          <w:sz w:val="24"/>
          <w:szCs w:val="24"/>
          <w:rtl/>
          <w:lang w:eastAsia="en-US"/>
        </w:rPr>
        <w:t xml:space="preserve"> ומעלה .</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קורא כרטיסים מותקן *</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תוכנת גישה לכרטיס חכם מותקנת*</w:t>
      </w:r>
    </w:p>
    <w:p w:rsidR="006602F9" w:rsidRPr="006602F9" w:rsidRDefault="006602F9" w:rsidP="0090391D">
      <w:pPr>
        <w:numPr>
          <w:ilvl w:val="1"/>
          <w:numId w:val="58"/>
        </w:numPr>
        <w:tabs>
          <w:tab w:val="left" w:pos="906"/>
        </w:tabs>
        <w:overflowPunct/>
        <w:autoSpaceDE/>
        <w:autoSpaceDN/>
        <w:bidi/>
        <w:adjustRightInd/>
        <w:spacing w:before="120" w:after="120"/>
        <w:ind w:left="906" w:hanging="546"/>
        <w:contextualSpacing/>
        <w:jc w:val="both"/>
        <w:textAlignment w:val="auto"/>
        <w:rPr>
          <w:rFonts w:ascii="David" w:eastAsia="Calibri" w:hAnsi="David" w:cs="David"/>
          <w:color w:val="auto"/>
          <w:sz w:val="24"/>
          <w:szCs w:val="24"/>
          <w:lang w:eastAsia="en-US"/>
        </w:rPr>
      </w:pPr>
      <w:r w:rsidRPr="006602F9">
        <w:rPr>
          <w:rFonts w:ascii="David" w:eastAsia="Calibri" w:hAnsi="David" w:cs="David"/>
          <w:color w:val="auto"/>
          <w:sz w:val="24"/>
          <w:szCs w:val="24"/>
          <w:rtl/>
          <w:lang w:eastAsia="en-US"/>
        </w:rPr>
        <w:t>תכנת חתימה דיגיטלית (</w:t>
      </w:r>
      <w:r w:rsidRPr="006602F9">
        <w:rPr>
          <w:rFonts w:ascii="David" w:eastAsia="Calibri" w:hAnsi="David" w:cs="David"/>
          <w:color w:val="auto"/>
          <w:sz w:val="24"/>
          <w:szCs w:val="24"/>
          <w:lang w:eastAsia="en-US"/>
        </w:rPr>
        <w:t>Sign&amp;Verify</w:t>
      </w:r>
      <w:r w:rsidRPr="006602F9">
        <w:rPr>
          <w:rFonts w:ascii="David" w:eastAsia="Calibri" w:hAnsi="David" w:cs="David"/>
          <w:color w:val="auto"/>
          <w:sz w:val="24"/>
          <w:szCs w:val="24"/>
          <w:rtl/>
          <w:lang w:eastAsia="en-US"/>
        </w:rPr>
        <w:t xml:space="preserve">) מותקנת* </w:t>
      </w:r>
    </w:p>
    <w:p w:rsidR="006602F9" w:rsidRPr="006602F9" w:rsidRDefault="006602F9" w:rsidP="0090391D">
      <w:pPr>
        <w:numPr>
          <w:ilvl w:val="1"/>
          <w:numId w:val="58"/>
        </w:numPr>
        <w:tabs>
          <w:tab w:val="left" w:pos="765"/>
          <w:tab w:val="left" w:pos="906"/>
        </w:tabs>
        <w:overflowPunct/>
        <w:autoSpaceDE/>
        <w:autoSpaceDN/>
        <w:bidi/>
        <w:adjustRightInd/>
        <w:spacing w:before="120" w:after="120"/>
        <w:contextualSpacing/>
        <w:jc w:val="both"/>
        <w:textAlignment w:val="auto"/>
        <w:rPr>
          <w:rFonts w:ascii="David" w:eastAsia="Calibri" w:hAnsi="David" w:cs="David"/>
          <w:color w:val="auto"/>
          <w:sz w:val="24"/>
          <w:szCs w:val="24"/>
          <w:rtl/>
          <w:lang w:eastAsia="en-US"/>
        </w:rPr>
      </w:pPr>
      <w:r w:rsidRPr="006602F9">
        <w:rPr>
          <w:rFonts w:ascii="David" w:eastAsia="Calibri" w:hAnsi="David" w:cs="David"/>
          <w:color w:val="auto"/>
          <w:sz w:val="24"/>
          <w:szCs w:val="24"/>
          <w:rtl/>
          <w:lang w:eastAsia="en-US"/>
        </w:rPr>
        <w:t>לצורך השתלטות על תחנות העבודה של המשתמש יש להפעיל תוכנה בשם ,</w:t>
      </w:r>
      <w:r w:rsidRPr="006602F9">
        <w:rPr>
          <w:rFonts w:ascii="David" w:eastAsia="Calibri" w:hAnsi="David" w:cs="David"/>
          <w:color w:val="auto"/>
          <w:sz w:val="24"/>
          <w:szCs w:val="24"/>
          <w:lang w:eastAsia="en-US"/>
        </w:rPr>
        <w:t>NETVIEWER</w:t>
      </w:r>
      <w:r w:rsidRPr="006602F9">
        <w:rPr>
          <w:rFonts w:ascii="David" w:eastAsia="Calibri" w:hAnsi="David" w:cs="David"/>
          <w:color w:val="auto"/>
          <w:sz w:val="24"/>
          <w:szCs w:val="24"/>
          <w:rtl/>
          <w:lang w:eastAsia="en-US"/>
        </w:rPr>
        <w:t xml:space="preserve">  הפעלת התוכנה וההשתלטות תעשה בליווי התומך של מרכב"ה מאתר </w:t>
      </w:r>
      <w:r w:rsidRPr="006602F9">
        <w:rPr>
          <w:rFonts w:ascii="David" w:eastAsia="Calibri" w:hAnsi="David" w:cs="David"/>
          <w:color w:val="auto"/>
          <w:sz w:val="24"/>
          <w:szCs w:val="24"/>
          <w:lang w:eastAsia="en-US"/>
        </w:rPr>
        <w:t>GOV.IL</w:t>
      </w:r>
    </w:p>
    <w:p w:rsidR="006602F9" w:rsidRPr="006602F9" w:rsidRDefault="006602F9" w:rsidP="006602F9">
      <w:pPr>
        <w:bidi/>
        <w:spacing w:before="120" w:after="120"/>
        <w:jc w:val="both"/>
        <w:rPr>
          <w:rFonts w:ascii="David" w:hAnsi="David" w:cs="David"/>
          <w:bCs w:val="0"/>
          <w:sz w:val="24"/>
          <w:szCs w:val="24"/>
          <w:rtl/>
        </w:rPr>
      </w:pPr>
    </w:p>
    <w:p w:rsidR="006602F9" w:rsidRPr="006602F9" w:rsidRDefault="006602F9" w:rsidP="006602F9">
      <w:pPr>
        <w:tabs>
          <w:tab w:val="left" w:pos="906"/>
        </w:tabs>
        <w:bidi/>
        <w:spacing w:before="120" w:after="120"/>
        <w:ind w:left="360"/>
        <w:jc w:val="both"/>
        <w:rPr>
          <w:rFonts w:ascii="David" w:hAnsi="David" w:cs="David"/>
          <w:bCs w:val="0"/>
          <w:sz w:val="24"/>
          <w:szCs w:val="24"/>
        </w:rPr>
      </w:pPr>
      <w:r w:rsidRPr="006602F9">
        <w:rPr>
          <w:rFonts w:ascii="David" w:hAnsi="David" w:cs="David"/>
          <w:bCs w:val="0"/>
          <w:sz w:val="24"/>
          <w:szCs w:val="24"/>
          <w:rtl/>
        </w:rPr>
        <w:t xml:space="preserve">*הנחיות להתקנת כרטיס חכם ותוכנת </w:t>
      </w:r>
      <w:r w:rsidRPr="006602F9">
        <w:rPr>
          <w:rFonts w:ascii="David" w:hAnsi="David" w:cs="David"/>
          <w:bCs w:val="0"/>
          <w:sz w:val="24"/>
          <w:szCs w:val="24"/>
        </w:rPr>
        <w:t>Sign &amp;</w:t>
      </w:r>
      <w:r w:rsidRPr="006602F9">
        <w:rPr>
          <w:rFonts w:ascii="Calibri" w:hAnsi="Calibri" w:cs="David"/>
          <w:bCs w:val="0"/>
          <w:sz w:val="24"/>
          <w:szCs w:val="24"/>
        </w:rPr>
        <w:t xml:space="preserve"> </w:t>
      </w:r>
      <w:r w:rsidRPr="006602F9">
        <w:rPr>
          <w:rFonts w:ascii="David" w:hAnsi="David" w:cs="David"/>
          <w:bCs w:val="0"/>
          <w:sz w:val="24"/>
          <w:szCs w:val="24"/>
        </w:rPr>
        <w:t>Verify</w:t>
      </w:r>
      <w:r w:rsidRPr="006602F9">
        <w:rPr>
          <w:rFonts w:ascii="David" w:hAnsi="David" w:cs="David"/>
          <w:bCs w:val="0"/>
          <w:sz w:val="24"/>
          <w:szCs w:val="24"/>
          <w:rtl/>
        </w:rPr>
        <w:t xml:space="preserve"> ניתן למצוא בפורטל השירותים והמידע הממשלתי בכתובת </w:t>
      </w:r>
      <w:hyperlink r:id="rId17" w:history="1">
        <w:r w:rsidRPr="006602F9">
          <w:rPr>
            <w:rFonts w:ascii="David" w:hAnsi="David" w:cs="David"/>
            <w:b/>
            <w:i/>
            <w:iCs/>
            <w:color w:val="0000FF"/>
            <w:sz w:val="24"/>
            <w:szCs w:val="24"/>
            <w:u w:val="single"/>
          </w:rPr>
          <w:t>www.gov.il</w:t>
        </w:r>
      </w:hyperlink>
      <w:r w:rsidRPr="006602F9">
        <w:rPr>
          <w:rFonts w:ascii="David" w:hAnsi="David" w:cs="David"/>
          <w:b/>
          <w:i/>
          <w:iCs/>
          <w:sz w:val="24"/>
          <w:szCs w:val="24"/>
          <w:rtl/>
        </w:rPr>
        <w:t>)</w:t>
      </w:r>
      <w:r w:rsidRPr="006602F9">
        <w:rPr>
          <w:rFonts w:ascii="David" w:hAnsi="David" w:cs="David"/>
          <w:bCs w:val="0"/>
          <w:sz w:val="24"/>
          <w:szCs w:val="24"/>
          <w:rtl/>
        </w:rPr>
        <w:t>.</w:t>
      </w:r>
    </w:p>
    <w:p w:rsidR="006602F9" w:rsidRPr="006602F9" w:rsidRDefault="006602F9" w:rsidP="006602F9">
      <w:pPr>
        <w:bidi/>
        <w:spacing w:before="120" w:after="120"/>
        <w:jc w:val="both"/>
        <w:rPr>
          <w:rFonts w:ascii="David" w:hAnsi="David" w:cs="David"/>
          <w:bCs w:val="0"/>
          <w:sz w:val="24"/>
          <w:szCs w:val="24"/>
        </w:rPr>
      </w:pPr>
      <w:r w:rsidRPr="006602F9">
        <w:rPr>
          <w:rFonts w:ascii="David" w:hAnsi="David" w:cs="David"/>
          <w:bCs w:val="0"/>
          <w:sz w:val="24"/>
          <w:szCs w:val="24"/>
          <w:rtl/>
        </w:rPr>
        <w:br w:type="page"/>
      </w:r>
    </w:p>
    <w:p w:rsidR="006602F9" w:rsidRPr="006602F9" w:rsidRDefault="006602F9" w:rsidP="006602F9">
      <w:pPr>
        <w:bidi/>
        <w:spacing w:before="120" w:after="120"/>
        <w:jc w:val="both"/>
        <w:rPr>
          <w:rFonts w:ascii="David" w:hAnsi="David" w:cs="David"/>
          <w:b/>
          <w:sz w:val="24"/>
          <w:szCs w:val="24"/>
          <w:u w:val="single"/>
          <w:rtl/>
        </w:rPr>
      </w:pPr>
      <w:r w:rsidRPr="006602F9">
        <w:rPr>
          <w:rFonts w:ascii="David" w:hAnsi="David" w:cs="David"/>
          <w:b/>
          <w:sz w:val="24"/>
          <w:szCs w:val="24"/>
          <w:u w:val="single"/>
          <w:rtl/>
        </w:rPr>
        <w:t>נספח ב' – הצהרת נציג המשתמש ואישור על סמכויות נציג המשתמש בפורטל הספקים הממשלתי</w:t>
      </w:r>
    </w:p>
    <w:p w:rsidR="006602F9" w:rsidRPr="006602F9" w:rsidRDefault="006602F9" w:rsidP="006602F9">
      <w:pPr>
        <w:bidi/>
        <w:spacing w:before="120" w:after="120"/>
        <w:jc w:val="both"/>
        <w:rPr>
          <w:rFonts w:ascii="David" w:hAnsi="David" w:cs="David"/>
          <w:b/>
          <w:sz w:val="24"/>
          <w:szCs w:val="24"/>
          <w:u w:val="single"/>
          <w:rtl/>
          <w:lang w:val="en-GB"/>
        </w:rPr>
      </w:pPr>
    </w:p>
    <w:p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
          <w:sz w:val="24"/>
          <w:szCs w:val="24"/>
          <w:u w:val="single"/>
          <w:rtl/>
          <w:lang w:val="en-GB"/>
        </w:rPr>
        <w:t>אל ממשלת ישראל, באמצעות החשב הכללי, משרד האוצר</w:t>
      </w:r>
      <w:r w:rsidRPr="006602F9">
        <w:rPr>
          <w:rFonts w:ascii="David" w:hAnsi="David" w:cs="David" w:hint="cs"/>
          <w:b/>
          <w:sz w:val="24"/>
          <w:szCs w:val="24"/>
          <w:u w:val="single"/>
          <w:rtl/>
          <w:lang w:val="en-GB"/>
        </w:rPr>
        <w:t xml:space="preserve"> </w:t>
      </w:r>
    </w:p>
    <w:p w:rsidR="006602F9" w:rsidRPr="006602F9" w:rsidRDefault="006602F9" w:rsidP="006602F9">
      <w:pPr>
        <w:bidi/>
        <w:spacing w:before="120" w:after="120"/>
        <w:jc w:val="both"/>
        <w:rPr>
          <w:rFonts w:ascii="David" w:hAnsi="David" w:cs="David"/>
          <w:b/>
          <w:sz w:val="24"/>
          <w:szCs w:val="24"/>
          <w:u w:val="single"/>
          <w:rtl/>
          <w:lang w:val="en-GB"/>
        </w:rPr>
      </w:pPr>
      <w:r w:rsidRPr="006602F9">
        <w:rPr>
          <w:rFonts w:ascii="David" w:hAnsi="David" w:cs="David"/>
          <w:bCs w:val="0"/>
          <w:sz w:val="24"/>
          <w:szCs w:val="24"/>
          <w:rtl/>
          <w:lang w:val="en-GB"/>
        </w:rPr>
        <w:t>(מחק את המיותר)</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r w:rsidRPr="006602F9">
        <w:rPr>
          <w:rFonts w:ascii="David" w:hAnsi="David" w:cs="David"/>
          <w:color w:val="auto"/>
          <w:sz w:val="24"/>
          <w:szCs w:val="24"/>
          <w:rtl/>
          <w:lang w:val="en-GB" w:eastAsia="en-US"/>
        </w:rPr>
        <w:t>אני/אנו הח"מ מודיע/ים בכך כי:</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color w:val="auto"/>
          <w:sz w:val="24"/>
          <w:szCs w:val="24"/>
          <w:lang w:val="en-GB" w:eastAsia="en-US"/>
        </w:rPr>
      </w:pPr>
    </w:p>
    <w:p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כי</w:t>
      </w:r>
      <w:r w:rsidRPr="006602F9">
        <w:rPr>
          <w:rFonts w:ascii="David" w:hAnsi="David" w:cs="David" w:hint="cs"/>
          <w:b/>
          <w:bCs w:val="0"/>
          <w:color w:val="auto"/>
          <w:sz w:val="24"/>
          <w:szCs w:val="24"/>
          <w:rtl/>
          <w:lang w:val="en-GB" w:eastAsia="en-US"/>
        </w:rPr>
        <w:t xml:space="preserve"> </w:t>
      </w:r>
      <w:r w:rsidRPr="006602F9">
        <w:rPr>
          <w:rFonts w:ascii="David" w:hAnsi="David" w:cs="David"/>
          <w:b/>
          <w:bCs w:val="0"/>
          <w:color w:val="auto"/>
          <w:sz w:val="24"/>
          <w:szCs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02F9">
        <w:rPr>
          <w:rFonts w:ascii="David" w:hAnsi="David" w:cs="David"/>
          <w:b/>
          <w:bCs w:val="0"/>
          <w:color w:val="auto"/>
          <w:sz w:val="24"/>
          <w:szCs w:val="24"/>
          <w:rtl/>
          <w:lang w:eastAsia="en-US"/>
        </w:rPr>
        <w:t>.</w:t>
      </w:r>
    </w:p>
    <w:p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6602F9" w:rsidRPr="006602F9" w:rsidRDefault="006602F9" w:rsidP="006602F9">
      <w:pPr>
        <w:overflowPunct/>
        <w:autoSpaceDE/>
        <w:autoSpaceDN/>
        <w:bidi/>
        <w:adjustRightInd/>
        <w:spacing w:before="120" w:after="120" w:line="360" w:lineRule="auto"/>
        <w:ind w:left="36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כנתקבל. </w:t>
      </w:r>
    </w:p>
    <w:p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הצהרה זאת באה בנוסף על ההתקשרות מול הגורם המאשר לצורך הנפקת תעודת חתימה אלקטרונית מאושרת.</w:t>
      </w:r>
    </w:p>
    <w:p w:rsidR="006602F9" w:rsidRPr="006602F9" w:rsidRDefault="006602F9" w:rsidP="0090391D">
      <w:pPr>
        <w:numPr>
          <w:ilvl w:val="0"/>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פרטי נציג המשתמש הינם כלהלן:</w:t>
      </w:r>
    </w:p>
    <w:p w:rsidR="006602F9" w:rsidRPr="006602F9" w:rsidRDefault="006602F9" w:rsidP="006602F9">
      <w:pPr>
        <w:overflowPunct/>
        <w:autoSpaceDE/>
        <w:autoSpaceDN/>
        <w:bidi/>
        <w:adjustRightInd/>
        <w:ind w:left="360"/>
        <w:contextualSpacing/>
        <w:jc w:val="both"/>
        <w:textAlignment w:val="auto"/>
        <w:rPr>
          <w:rFonts w:ascii="David" w:hAnsi="David" w:cs="David"/>
          <w:b/>
          <w:bCs w:val="0"/>
          <w:color w:val="auto"/>
          <w:sz w:val="24"/>
          <w:szCs w:val="24"/>
          <w:lang w:val="en-GB" w:eastAsia="en-US"/>
        </w:rPr>
      </w:pP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שם מלא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מלאה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ת.ז.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תפקיד אצל המשתמש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בעבודה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בבית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מספר טלפון נייד ................................</w:t>
      </w:r>
    </w:p>
    <w:p w:rsidR="006602F9" w:rsidRPr="006602F9" w:rsidRDefault="006602F9" w:rsidP="0090391D">
      <w:pPr>
        <w:numPr>
          <w:ilvl w:val="1"/>
          <w:numId w:val="56"/>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כתובת דואר אלקטרוני ........................</w:t>
      </w:r>
    </w:p>
    <w:p w:rsidR="006602F9" w:rsidRPr="006602F9" w:rsidRDefault="006602F9" w:rsidP="006602F9">
      <w:pPr>
        <w:overflowPunct/>
        <w:autoSpaceDE/>
        <w:autoSpaceDN/>
        <w:bidi/>
        <w:adjustRightInd/>
        <w:spacing w:before="120" w:after="120" w:line="360" w:lineRule="auto"/>
        <w:ind w:left="1080"/>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חתימה/ות של מורשה/מורשי חתימה מטעם הקבלן וחותמת של המשתמש:                        </w:t>
      </w:r>
    </w:p>
    <w:p w:rsidR="006602F9" w:rsidRPr="006602F9" w:rsidRDefault="006602F9" w:rsidP="006602F9">
      <w:pPr>
        <w:overflowPunct/>
        <w:autoSpaceDE/>
        <w:autoSpaceDN/>
        <w:bidi/>
        <w:adjustRightInd/>
        <w:spacing w:before="120" w:after="120" w:line="360" w:lineRule="auto"/>
        <w:contextualSpacing/>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מלא: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שם מלא: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ת.ז./ח.פ.: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ת.ז./ח.פ.: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r>
      <w:r w:rsidRPr="006602F9">
        <w:rPr>
          <w:rFonts w:ascii="David" w:hAnsi="David" w:cs="David"/>
          <w:b/>
          <w:bCs w:val="0"/>
          <w:color w:val="auto"/>
          <w:sz w:val="24"/>
          <w:szCs w:val="24"/>
          <w:rtl/>
          <w:lang w:val="en-GB" w:eastAsia="en-US"/>
        </w:rPr>
        <w:tab/>
        <w:t>כתובת:    .............................</w:t>
      </w:r>
      <w:r w:rsidRPr="006602F9">
        <w:rPr>
          <w:rFonts w:ascii="David" w:hAnsi="David" w:cs="David"/>
          <w:b/>
          <w:bCs w:val="0"/>
          <w:color w:val="auto"/>
          <w:sz w:val="24"/>
          <w:szCs w:val="24"/>
          <w:rtl/>
          <w:lang w:val="en-GB" w:eastAsia="en-US"/>
        </w:rPr>
        <w:br w:type="page"/>
      </w:r>
      <w:r w:rsidRPr="006602F9">
        <w:rPr>
          <w:rFonts w:ascii="David" w:hAnsi="David" w:cs="David"/>
          <w:b/>
          <w:bCs w:val="0"/>
          <w:color w:val="auto"/>
          <w:sz w:val="24"/>
          <w:szCs w:val="24"/>
          <w:rtl/>
          <w:lang w:val="en-GB" w:eastAsia="en-US"/>
        </w:rPr>
        <w:lastRenderedPageBreak/>
        <w:t>_______________________________________________________________</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למילוי ע"י עו"ד או רו"ח (מחק את המיותר)</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 xml:space="preserve">אני הח"מ, </w:t>
      </w:r>
      <w:r w:rsidRPr="006602F9">
        <w:rPr>
          <w:rFonts w:ascii="David" w:hAnsi="David" w:cs="David"/>
          <w:b/>
          <w:bCs w:val="0"/>
          <w:color w:val="auto"/>
          <w:sz w:val="24"/>
          <w:szCs w:val="24"/>
          <w:rtl/>
          <w:lang w:eastAsia="en-US"/>
        </w:rPr>
        <w:t>יועצו המשפטי/רו"ח של התאגיד</w:t>
      </w:r>
      <w:r w:rsidRPr="006602F9">
        <w:rPr>
          <w:rFonts w:ascii="David" w:hAnsi="David" w:cs="David"/>
          <w:b/>
          <w:bCs w:val="0"/>
          <w:color w:val="auto"/>
          <w:sz w:val="24"/>
          <w:szCs w:val="24"/>
          <w:rtl/>
          <w:lang w:val="en-GB" w:eastAsia="en-US"/>
        </w:rPr>
        <w:t>, מאשר בזאת כי:</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val="en-GB" w:eastAsia="en-US"/>
        </w:rPr>
      </w:pPr>
      <w:r w:rsidRPr="006602F9">
        <w:rPr>
          <w:rFonts w:ascii="David" w:hAnsi="David" w:cs="David"/>
          <w:b/>
          <w:bCs w:val="0"/>
          <w:color w:val="auto"/>
          <w:sz w:val="24"/>
          <w:szCs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02F9">
        <w:rPr>
          <w:rFonts w:ascii="David" w:hAnsi="David" w:cs="David"/>
          <w:b/>
          <w:bCs w:val="0"/>
          <w:color w:val="auto"/>
          <w:sz w:val="24"/>
          <w:szCs w:val="24"/>
          <w:rtl/>
          <w:lang w:eastAsia="en-US"/>
        </w:rPr>
        <w:t>לפי החלטות המשתמש ומסמכי היסוד שלו.</w:t>
      </w:r>
    </w:p>
    <w:p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lang w:val="en-GB" w:eastAsia="en-US"/>
        </w:rPr>
      </w:pPr>
    </w:p>
    <w:p w:rsidR="006602F9" w:rsidRPr="006602F9" w:rsidRDefault="006602F9" w:rsidP="0090391D">
      <w:pPr>
        <w:numPr>
          <w:ilvl w:val="0"/>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 xml:space="preserve"> נציג המשתמש מוסמך ומורשה לפי החלטות המשתמש /ומסמכי היסוד שלו וההצהרה הנ"ל:</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להגיש גורם המאשר בשם המשתמש בקשה להנפקת תעודה אלקטרונית, כמשמעה בחוק חתימה אלקטרונית, התשס"א – 2001 (להלן: "התעודה האלקטרונית").</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כי התעודה האלקטרונית של המשתמש תונפק על שמו של נציג המשתמש ועבורו.</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eastAsia="en-US"/>
        </w:rPr>
      </w:pPr>
    </w:p>
    <w:p w:rsidR="006602F9" w:rsidRPr="006602F9" w:rsidRDefault="006602F9" w:rsidP="0090391D">
      <w:pPr>
        <w:numPr>
          <w:ilvl w:val="1"/>
          <w:numId w:val="57"/>
        </w:numPr>
        <w:overflowPunct/>
        <w:autoSpaceDE/>
        <w:autoSpaceDN/>
        <w:bidi/>
        <w:adjustRightInd/>
        <w:spacing w:before="120" w:after="120"/>
        <w:contextualSpacing/>
        <w:jc w:val="both"/>
        <w:textAlignment w:val="auto"/>
        <w:rPr>
          <w:rFonts w:ascii="David" w:hAnsi="David" w:cs="David"/>
          <w:b/>
          <w:bCs w:val="0"/>
          <w:color w:val="auto"/>
          <w:sz w:val="24"/>
          <w:szCs w:val="24"/>
          <w:lang w:eastAsia="en-US"/>
        </w:rPr>
      </w:pPr>
      <w:r w:rsidRPr="006602F9">
        <w:rPr>
          <w:rFonts w:ascii="David" w:hAnsi="David" w:cs="David"/>
          <w:b/>
          <w:bCs w:val="0"/>
          <w:color w:val="auto"/>
          <w:sz w:val="24"/>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6602F9" w:rsidRPr="006602F9" w:rsidRDefault="006602F9" w:rsidP="006602F9">
      <w:pPr>
        <w:overflowPunct/>
        <w:autoSpaceDE/>
        <w:autoSpaceDN/>
        <w:bidi/>
        <w:adjustRightInd/>
        <w:spacing w:before="120" w:after="120" w:line="360" w:lineRule="auto"/>
        <w:ind w:left="26"/>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חתימה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חותמת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ר</w:t>
      </w:r>
      <w:r w:rsidRPr="006602F9">
        <w:rPr>
          <w:rFonts w:ascii="David" w:hAnsi="David" w:cs="David" w:hint="cs"/>
          <w:b/>
          <w:bCs w:val="0"/>
          <w:color w:val="auto"/>
          <w:sz w:val="24"/>
          <w:szCs w:val="24"/>
          <w:rtl/>
          <w:lang w:val="en-GB" w:eastAsia="en-US"/>
        </w:rPr>
        <w:t>י</w:t>
      </w:r>
      <w:r w:rsidRPr="006602F9">
        <w:rPr>
          <w:rFonts w:ascii="David" w:hAnsi="David" w:cs="David"/>
          <w:b/>
          <w:bCs w:val="0"/>
          <w:color w:val="auto"/>
          <w:sz w:val="24"/>
          <w:szCs w:val="24"/>
          <w:rtl/>
          <w:lang w:val="en-GB" w:eastAsia="en-US"/>
        </w:rPr>
        <w:t>שיון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שם המשרד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כתובת .................................................</w:t>
      </w:r>
    </w:p>
    <w:p w:rsidR="006602F9" w:rsidRPr="006602F9" w:rsidRDefault="006602F9" w:rsidP="006602F9">
      <w:pPr>
        <w:overflowPunct/>
        <w:autoSpaceDE/>
        <w:autoSpaceDN/>
        <w:bidi/>
        <w:adjustRightInd/>
        <w:spacing w:before="120" w:after="120" w:line="360" w:lineRule="auto"/>
        <w:contextualSpacing/>
        <w:jc w:val="both"/>
        <w:textAlignment w:val="auto"/>
        <w:rPr>
          <w:rFonts w:ascii="David" w:hAnsi="David" w:cs="David"/>
          <w:b/>
          <w:bCs w:val="0"/>
          <w:color w:val="auto"/>
          <w:sz w:val="24"/>
          <w:szCs w:val="24"/>
          <w:rtl/>
          <w:lang w:val="en-GB" w:eastAsia="en-US"/>
        </w:rPr>
      </w:pPr>
      <w:r w:rsidRPr="006602F9">
        <w:rPr>
          <w:rFonts w:ascii="David" w:hAnsi="David" w:cs="David"/>
          <w:b/>
          <w:bCs w:val="0"/>
          <w:color w:val="auto"/>
          <w:sz w:val="24"/>
          <w:szCs w:val="24"/>
          <w:rtl/>
          <w:lang w:val="en-GB" w:eastAsia="en-US"/>
        </w:rPr>
        <w:t>מספר טלפון .........................................</w:t>
      </w:r>
    </w:p>
    <w:p w:rsidR="006602F9" w:rsidRPr="006602F9" w:rsidRDefault="006602F9" w:rsidP="006602F9">
      <w:pPr>
        <w:tabs>
          <w:tab w:val="left" w:pos="6945"/>
        </w:tabs>
        <w:overflowPunct/>
        <w:autoSpaceDE/>
        <w:autoSpaceDN/>
        <w:bidi/>
        <w:adjustRightInd/>
        <w:textAlignment w:val="auto"/>
        <w:rPr>
          <w:rFonts w:ascii="David" w:hAnsi="David" w:cs="David"/>
          <w:b/>
          <w:bCs w:val="0"/>
          <w:sz w:val="24"/>
          <w:szCs w:val="24"/>
          <w:rtl/>
        </w:rPr>
      </w:pPr>
    </w:p>
    <w:p w:rsidR="00F911F8" w:rsidRDefault="00F911F8" w:rsidP="00AC4F01">
      <w:pPr>
        <w:bidi/>
        <w:spacing w:line="360" w:lineRule="auto"/>
      </w:pPr>
    </w:p>
    <w:p w:rsidR="00284FA3" w:rsidRDefault="00284FA3" w:rsidP="002E1655">
      <w:pPr>
        <w:pStyle w:val="23"/>
        <w:numPr>
          <w:ilvl w:val="0"/>
          <w:numId w:val="0"/>
        </w:numPr>
        <w:ind w:left="1304" w:hanging="737"/>
        <w:rPr>
          <w:rFonts w:hint="cs"/>
          <w:rtl/>
        </w:rPr>
      </w:pPr>
    </w:p>
    <w:p w:rsidR="00DF1A6A" w:rsidRPr="003502F5" w:rsidRDefault="00DF1A6A" w:rsidP="00427981">
      <w:pPr>
        <w:pStyle w:val="23"/>
        <w:numPr>
          <w:ilvl w:val="0"/>
          <w:numId w:val="0"/>
        </w:numPr>
        <w:ind w:left="1304" w:hanging="737"/>
        <w:jc w:val="center"/>
        <w:rPr>
          <w:rFonts w:eastAsia="Times New Roman" w:hint="cs"/>
          <w:b/>
          <w:bCs/>
          <w:sz w:val="28"/>
          <w:szCs w:val="28"/>
          <w:u w:val="single"/>
          <w:rtl/>
          <w:lang w:eastAsia="he-IL"/>
        </w:rPr>
      </w:pPr>
      <w:r>
        <w:rPr>
          <w:rtl/>
        </w:rPr>
        <w:br w:type="page"/>
      </w:r>
      <w:r w:rsidRPr="003502F5">
        <w:rPr>
          <w:rFonts w:eastAsia="Times New Roman" w:hint="cs"/>
          <w:b/>
          <w:bCs/>
          <w:sz w:val="28"/>
          <w:szCs w:val="28"/>
          <w:u w:val="single"/>
          <w:rtl/>
          <w:lang w:eastAsia="he-IL"/>
        </w:rPr>
        <w:lastRenderedPageBreak/>
        <w:t xml:space="preserve">נספח </w:t>
      </w:r>
      <w:r w:rsidR="00427981">
        <w:rPr>
          <w:rFonts w:eastAsia="Times New Roman" w:hint="cs"/>
          <w:b/>
          <w:bCs/>
          <w:sz w:val="28"/>
          <w:szCs w:val="28"/>
          <w:u w:val="single"/>
          <w:rtl/>
          <w:lang w:eastAsia="he-IL"/>
        </w:rPr>
        <w:t>5</w:t>
      </w:r>
      <w:r w:rsidRPr="003502F5">
        <w:rPr>
          <w:rFonts w:eastAsia="Times New Roman" w:hint="cs"/>
          <w:b/>
          <w:bCs/>
          <w:sz w:val="28"/>
          <w:szCs w:val="28"/>
          <w:u w:val="single"/>
          <w:rtl/>
          <w:lang w:eastAsia="he-IL"/>
        </w:rPr>
        <w:t xml:space="preserve">  לחוזה ההתקשרות:</w:t>
      </w:r>
    </w:p>
    <w:p w:rsidR="000A54BD" w:rsidRPr="000A54BD" w:rsidRDefault="000A54BD" w:rsidP="000A54BD">
      <w:pPr>
        <w:overflowPunct/>
        <w:autoSpaceDE/>
        <w:autoSpaceDN/>
        <w:bidi/>
        <w:adjustRightInd/>
        <w:textAlignment w:val="auto"/>
        <w:rPr>
          <w:rFonts w:cs="David"/>
          <w:bCs w:val="0"/>
          <w:color w:val="auto"/>
          <w:sz w:val="24"/>
          <w:szCs w:val="24"/>
          <w:rtl/>
          <w:lang w:eastAsia="en-US"/>
        </w:rPr>
      </w:pPr>
      <w:r w:rsidRPr="000A54BD">
        <w:rPr>
          <w:rFonts w:cs="David" w:hint="cs"/>
          <w:bCs w:val="0"/>
          <w:color w:val="auto"/>
          <w:sz w:val="24"/>
          <w:szCs w:val="24"/>
          <w:rtl/>
          <w:lang w:eastAsia="en-US"/>
        </w:rPr>
        <w:t>לכבוד</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 xml:space="preserve">                                                                                                                                               </w:t>
      </w:r>
    </w:p>
    <w:p w:rsidR="000A54BD" w:rsidRPr="000A54BD" w:rsidRDefault="000A54BD" w:rsidP="000A54BD">
      <w:pPr>
        <w:overflowPunct/>
        <w:autoSpaceDE/>
        <w:autoSpaceDN/>
        <w:bidi/>
        <w:adjustRightInd/>
        <w:textAlignment w:val="auto"/>
        <w:rPr>
          <w:rFonts w:cs="David"/>
          <w:bCs w:val="0"/>
          <w:color w:val="auto"/>
          <w:sz w:val="24"/>
          <w:szCs w:val="24"/>
          <w:u w:val="single"/>
          <w:rtl/>
          <w:lang w:eastAsia="en-US"/>
        </w:rPr>
      </w:pPr>
      <w:r w:rsidRPr="000A54BD">
        <w:rPr>
          <w:rFonts w:cs="David" w:hint="cs"/>
          <w:bCs w:val="0"/>
          <w:color w:val="auto"/>
          <w:sz w:val="24"/>
          <w:szCs w:val="24"/>
          <w:rtl/>
          <w:lang w:eastAsia="en-US"/>
        </w:rPr>
        <w:t>מדינת</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ישראל</w:t>
      </w:r>
      <w:r w:rsidRPr="000A54BD">
        <w:rPr>
          <w:rFonts w:cs="David"/>
          <w:bCs w:val="0"/>
          <w:color w:val="auto"/>
          <w:sz w:val="24"/>
          <w:szCs w:val="24"/>
          <w:rtl/>
          <w:lang w:eastAsia="en-US"/>
        </w:rPr>
        <w:t xml:space="preserve"> – </w:t>
      </w:r>
      <w:r>
        <w:rPr>
          <w:rFonts w:cs="David" w:hint="cs"/>
          <w:bCs w:val="0"/>
          <w:color w:val="auto"/>
          <w:sz w:val="24"/>
          <w:szCs w:val="24"/>
          <w:rtl/>
          <w:lang w:eastAsia="en-US"/>
        </w:rPr>
        <w:t>רשות האוכלוסין וההגירה,</w:t>
      </w:r>
      <w:r w:rsidRPr="000A54BD">
        <w:rPr>
          <w:rFonts w:cs="David"/>
          <w:bCs w:val="0"/>
          <w:color w:val="auto"/>
          <w:sz w:val="24"/>
          <w:szCs w:val="24"/>
          <w:u w:val="single"/>
          <w:rtl/>
          <w:lang w:eastAsia="en-US"/>
        </w:rPr>
        <w:br/>
      </w:r>
      <w:r w:rsidRPr="000A54BD">
        <w:rPr>
          <w:rFonts w:cs="David" w:hint="cs"/>
          <w:bCs w:val="0"/>
          <w:color w:val="auto"/>
          <w:sz w:val="24"/>
          <w:szCs w:val="24"/>
          <w:rtl/>
          <w:lang w:eastAsia="en-US"/>
        </w:rPr>
        <w:t>בכתובת:____________________</w:t>
      </w:r>
      <w:r>
        <w:rPr>
          <w:rFonts w:cs="David" w:hint="cs"/>
          <w:bCs w:val="0"/>
          <w:color w:val="auto"/>
          <w:sz w:val="24"/>
          <w:szCs w:val="24"/>
          <w:rtl/>
          <w:lang w:eastAsia="en-US"/>
        </w:rPr>
        <w:t>;</w:t>
      </w:r>
    </w:p>
    <w:p w:rsidR="000A54BD" w:rsidRPr="000A54BD" w:rsidRDefault="000A54BD" w:rsidP="000A54BD">
      <w:pPr>
        <w:overflowPunct/>
        <w:autoSpaceDE/>
        <w:autoSpaceDN/>
        <w:bidi/>
        <w:adjustRightInd/>
        <w:textAlignment w:val="auto"/>
        <w:rPr>
          <w:rFonts w:cs="David"/>
          <w:bCs w:val="0"/>
          <w:color w:val="auto"/>
          <w:sz w:val="24"/>
          <w:szCs w:val="24"/>
          <w:rtl/>
          <w:lang w:eastAsia="en-US"/>
        </w:rPr>
      </w:pPr>
    </w:p>
    <w:p w:rsidR="000A54BD" w:rsidRPr="000A54BD" w:rsidRDefault="000A54BD" w:rsidP="003502F5">
      <w:pPr>
        <w:overflowPunct/>
        <w:autoSpaceDE/>
        <w:autoSpaceDN/>
        <w:bidi/>
        <w:adjustRightInd/>
        <w:textAlignment w:val="auto"/>
        <w:rPr>
          <w:rFonts w:cs="David"/>
          <w:bCs w:val="0"/>
          <w:color w:val="auto"/>
          <w:sz w:val="24"/>
          <w:szCs w:val="24"/>
          <w:rtl/>
          <w:lang w:eastAsia="en-US"/>
        </w:rPr>
      </w:pPr>
      <w:proofErr w:type="spellStart"/>
      <w:r w:rsidRPr="000A54BD">
        <w:rPr>
          <w:rFonts w:cs="David" w:hint="cs"/>
          <w:bCs w:val="0"/>
          <w:color w:val="auto"/>
          <w:sz w:val="24"/>
          <w:szCs w:val="24"/>
          <w:rtl/>
          <w:lang w:eastAsia="en-US"/>
        </w:rPr>
        <w:t>א</w:t>
      </w:r>
      <w:r w:rsidRPr="000A54BD">
        <w:rPr>
          <w:rFonts w:cs="David"/>
          <w:bCs w:val="0"/>
          <w:color w:val="auto"/>
          <w:sz w:val="24"/>
          <w:szCs w:val="24"/>
          <w:rtl/>
          <w:lang w:eastAsia="en-US"/>
        </w:rPr>
        <w:t>.</w:t>
      </w:r>
      <w:r w:rsidRPr="000A54BD">
        <w:rPr>
          <w:rFonts w:cs="David" w:hint="cs"/>
          <w:bCs w:val="0"/>
          <w:color w:val="auto"/>
          <w:sz w:val="24"/>
          <w:szCs w:val="24"/>
          <w:rtl/>
          <w:lang w:eastAsia="en-US"/>
        </w:rPr>
        <w:t>ג</w:t>
      </w:r>
      <w:r w:rsidRPr="000A54BD">
        <w:rPr>
          <w:rFonts w:cs="David"/>
          <w:bCs w:val="0"/>
          <w:color w:val="auto"/>
          <w:sz w:val="24"/>
          <w:szCs w:val="24"/>
          <w:rtl/>
          <w:lang w:eastAsia="en-US"/>
        </w:rPr>
        <w:t>.</w:t>
      </w:r>
      <w:r w:rsidRPr="000A54BD">
        <w:rPr>
          <w:rFonts w:cs="David" w:hint="cs"/>
          <w:bCs w:val="0"/>
          <w:color w:val="auto"/>
          <w:sz w:val="24"/>
          <w:szCs w:val="24"/>
          <w:rtl/>
          <w:lang w:eastAsia="en-US"/>
        </w:rPr>
        <w:t>נ</w:t>
      </w:r>
      <w:proofErr w:type="spellEnd"/>
      <w:r w:rsidRPr="000A54BD">
        <w:rPr>
          <w:rFonts w:cs="David"/>
          <w:bCs w:val="0"/>
          <w:color w:val="auto"/>
          <w:sz w:val="24"/>
          <w:szCs w:val="24"/>
          <w:rtl/>
          <w:lang w:eastAsia="en-US"/>
        </w:rPr>
        <w:t>.,</w:t>
      </w:r>
    </w:p>
    <w:p w:rsidR="000A54BD" w:rsidRPr="000A54BD" w:rsidRDefault="000A54BD" w:rsidP="000A54BD">
      <w:pPr>
        <w:overflowPunct/>
        <w:autoSpaceDE/>
        <w:autoSpaceDN/>
        <w:bidi/>
        <w:adjustRightInd/>
        <w:textAlignment w:val="auto"/>
        <w:rPr>
          <w:rFonts w:cs="David"/>
          <w:bCs w:val="0"/>
          <w:color w:val="auto"/>
          <w:sz w:val="24"/>
          <w:szCs w:val="24"/>
          <w:rtl/>
          <w:lang w:eastAsia="en-US"/>
        </w:rPr>
      </w:pPr>
    </w:p>
    <w:p w:rsidR="000A54BD" w:rsidRPr="000A54BD" w:rsidRDefault="000A54BD" w:rsidP="000A54BD">
      <w:pPr>
        <w:overflowPunct/>
        <w:autoSpaceDE/>
        <w:autoSpaceDN/>
        <w:bidi/>
        <w:adjustRightInd/>
        <w:jc w:val="center"/>
        <w:textAlignment w:val="auto"/>
        <w:rPr>
          <w:rFonts w:cs="David"/>
          <w:b/>
          <w:color w:val="auto"/>
          <w:sz w:val="32"/>
          <w:szCs w:val="32"/>
          <w:rtl/>
          <w:lang w:eastAsia="en-US"/>
        </w:rPr>
      </w:pPr>
      <w:r w:rsidRPr="000A54BD">
        <w:rPr>
          <w:rFonts w:cs="David" w:hint="cs"/>
          <w:bCs w:val="0"/>
          <w:color w:val="auto"/>
          <w:sz w:val="24"/>
          <w:szCs w:val="24"/>
          <w:rtl/>
          <w:lang w:eastAsia="en-US"/>
        </w:rPr>
        <w:t>הנדון</w:t>
      </w:r>
      <w:r w:rsidRPr="000A54BD">
        <w:rPr>
          <w:rFonts w:cs="David"/>
          <w:bCs w:val="0"/>
          <w:color w:val="auto"/>
          <w:sz w:val="24"/>
          <w:szCs w:val="24"/>
          <w:rtl/>
          <w:lang w:eastAsia="en-US"/>
        </w:rPr>
        <w:t>:</w:t>
      </w:r>
      <w:r w:rsidRPr="000A54BD">
        <w:rPr>
          <w:rFonts w:cs="David"/>
          <w:b/>
          <w:color w:val="auto"/>
          <w:sz w:val="32"/>
          <w:szCs w:val="32"/>
          <w:rtl/>
          <w:lang w:eastAsia="en-US"/>
        </w:rPr>
        <w:t xml:space="preserve">  </w:t>
      </w:r>
      <w:r w:rsidRPr="000A54BD">
        <w:rPr>
          <w:rFonts w:cs="David" w:hint="cs"/>
          <w:b/>
          <w:color w:val="auto"/>
          <w:sz w:val="32"/>
          <w:szCs w:val="32"/>
          <w:u w:val="single"/>
          <w:rtl/>
          <w:lang w:eastAsia="en-US"/>
        </w:rPr>
        <w:t>אישור</w:t>
      </w:r>
      <w:r w:rsidRPr="000A54BD">
        <w:rPr>
          <w:rFonts w:cs="David"/>
          <w:b/>
          <w:color w:val="auto"/>
          <w:sz w:val="32"/>
          <w:szCs w:val="32"/>
          <w:u w:val="single"/>
          <w:rtl/>
          <w:lang w:eastAsia="en-US"/>
        </w:rPr>
        <w:t xml:space="preserve"> </w:t>
      </w:r>
      <w:r w:rsidRPr="000A54BD">
        <w:rPr>
          <w:rFonts w:cs="David" w:hint="cs"/>
          <w:b/>
          <w:color w:val="auto"/>
          <w:sz w:val="32"/>
          <w:szCs w:val="32"/>
          <w:u w:val="single"/>
          <w:rtl/>
          <w:lang w:eastAsia="en-US"/>
        </w:rPr>
        <w:t>קיום</w:t>
      </w:r>
      <w:r w:rsidRPr="000A54BD">
        <w:rPr>
          <w:rFonts w:cs="David"/>
          <w:b/>
          <w:color w:val="auto"/>
          <w:sz w:val="32"/>
          <w:szCs w:val="32"/>
          <w:u w:val="single"/>
          <w:rtl/>
          <w:lang w:eastAsia="en-US"/>
        </w:rPr>
        <w:t xml:space="preserve"> </w:t>
      </w:r>
      <w:r w:rsidRPr="000A54BD">
        <w:rPr>
          <w:rFonts w:cs="David" w:hint="cs"/>
          <w:b/>
          <w:color w:val="auto"/>
          <w:sz w:val="32"/>
          <w:szCs w:val="32"/>
          <w:u w:val="single"/>
          <w:rtl/>
          <w:lang w:eastAsia="en-US"/>
        </w:rPr>
        <w:t>ביטוחים</w:t>
      </w:r>
    </w:p>
    <w:p w:rsidR="000A54BD" w:rsidRPr="000A54BD" w:rsidRDefault="000A54BD" w:rsidP="000A54BD">
      <w:pPr>
        <w:overflowPunct/>
        <w:autoSpaceDE/>
        <w:autoSpaceDN/>
        <w:bidi/>
        <w:adjustRightInd/>
        <w:textAlignment w:val="auto"/>
        <w:rPr>
          <w:rFonts w:cs="David"/>
          <w:bCs w:val="0"/>
          <w:color w:val="auto"/>
          <w:sz w:val="24"/>
          <w:szCs w:val="24"/>
          <w:rtl/>
          <w:lang w:eastAsia="en-US"/>
        </w:rPr>
      </w:pPr>
    </w:p>
    <w:p w:rsidR="000A54BD" w:rsidRPr="000A54BD" w:rsidRDefault="000A54BD" w:rsidP="000A54BD">
      <w:pPr>
        <w:overflowPunct/>
        <w:autoSpaceDE/>
        <w:autoSpaceDN/>
        <w:bidi/>
        <w:adjustRightInd/>
        <w:spacing w:line="360" w:lineRule="auto"/>
        <w:textAlignment w:val="auto"/>
        <w:rPr>
          <w:rFonts w:cs="David"/>
          <w:bCs w:val="0"/>
          <w:color w:val="auto"/>
          <w:sz w:val="24"/>
          <w:szCs w:val="24"/>
          <w:rtl/>
          <w:lang w:eastAsia="en-US"/>
        </w:rPr>
      </w:pPr>
      <w:r w:rsidRPr="000A54BD">
        <w:rPr>
          <w:rFonts w:cs="David" w:hint="cs"/>
          <w:bCs w:val="0"/>
          <w:color w:val="auto"/>
          <w:sz w:val="24"/>
          <w:szCs w:val="24"/>
          <w:rtl/>
          <w:lang w:eastAsia="en-US"/>
        </w:rPr>
        <w:t>הננו</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מאשרים</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בזה</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כי</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ערכנו</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למבוטחנו</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ֹֹֹֹֹֹֹֹֹֹ_______________________________________(להלן:</w:t>
      </w:r>
      <w:r w:rsidRPr="000A54BD">
        <w:rPr>
          <w:rFonts w:cs="David"/>
          <w:bCs w:val="0"/>
          <w:color w:val="auto"/>
          <w:sz w:val="24"/>
          <w:szCs w:val="24"/>
          <w:rtl/>
          <w:lang w:eastAsia="en-US"/>
        </w:rPr>
        <w:t xml:space="preserve"> "</w:t>
      </w:r>
      <w:r w:rsidRPr="000A54BD">
        <w:rPr>
          <w:rFonts w:cs="David" w:hint="cs"/>
          <w:b/>
          <w:color w:val="auto"/>
          <w:sz w:val="24"/>
          <w:szCs w:val="24"/>
          <w:rtl/>
          <w:lang w:eastAsia="en-US"/>
        </w:rPr>
        <w:t>הספק</w:t>
      </w:r>
      <w:r>
        <w:rPr>
          <w:rFonts w:cs="David"/>
          <w:bCs w:val="0"/>
          <w:color w:val="auto"/>
          <w:sz w:val="24"/>
          <w:szCs w:val="24"/>
          <w:rtl/>
          <w:lang w:eastAsia="en-US"/>
        </w:rPr>
        <w:t>")</w:t>
      </w:r>
      <w:r>
        <w:rPr>
          <w:rFonts w:cs="David" w:hint="cs"/>
          <w:bCs w:val="0"/>
          <w:color w:val="auto"/>
          <w:sz w:val="24"/>
          <w:szCs w:val="24"/>
          <w:rtl/>
          <w:lang w:eastAsia="en-US"/>
        </w:rPr>
        <w:t xml:space="preserve"> </w:t>
      </w:r>
      <w:r w:rsidRPr="000A54BD">
        <w:rPr>
          <w:rFonts w:cs="David" w:hint="cs"/>
          <w:bCs w:val="0"/>
          <w:color w:val="auto"/>
          <w:sz w:val="24"/>
          <w:szCs w:val="24"/>
          <w:rtl/>
          <w:lang w:eastAsia="en-US"/>
        </w:rPr>
        <w:t>לתקופת</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הביטוח</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מיום</w:t>
      </w:r>
      <w:r w:rsidRPr="000A54BD">
        <w:rPr>
          <w:rFonts w:cs="David"/>
          <w:bCs w:val="0"/>
          <w:color w:val="auto"/>
          <w:sz w:val="24"/>
          <w:szCs w:val="24"/>
          <w:rtl/>
          <w:lang w:eastAsia="en-US"/>
        </w:rPr>
        <w:t xml:space="preserve"> _______________ </w:t>
      </w:r>
      <w:r w:rsidRPr="000A54BD">
        <w:rPr>
          <w:rFonts w:cs="David" w:hint="cs"/>
          <w:bCs w:val="0"/>
          <w:color w:val="auto"/>
          <w:sz w:val="24"/>
          <w:szCs w:val="24"/>
          <w:rtl/>
          <w:lang w:eastAsia="en-US"/>
        </w:rPr>
        <w:t>עד</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יום</w:t>
      </w:r>
      <w:r w:rsidRPr="000A54BD">
        <w:rPr>
          <w:rFonts w:cs="David"/>
          <w:bCs w:val="0"/>
          <w:color w:val="auto"/>
          <w:sz w:val="24"/>
          <w:szCs w:val="24"/>
          <w:rtl/>
          <w:lang w:eastAsia="en-US"/>
        </w:rPr>
        <w:t xml:space="preserve"> </w:t>
      </w:r>
      <w:r w:rsidRPr="000A54BD">
        <w:rPr>
          <w:rFonts w:cs="David"/>
          <w:b/>
          <w:color w:val="auto"/>
          <w:sz w:val="24"/>
          <w:szCs w:val="24"/>
          <w:rtl/>
          <w:lang w:eastAsia="en-US"/>
        </w:rPr>
        <w:t>___</w:t>
      </w:r>
      <w:r w:rsidRPr="000A54BD">
        <w:rPr>
          <w:rFonts w:cs="David"/>
          <w:bCs w:val="0"/>
          <w:color w:val="auto"/>
          <w:sz w:val="24"/>
          <w:szCs w:val="24"/>
          <w:rtl/>
          <w:lang w:eastAsia="en-US"/>
        </w:rPr>
        <w:t>_____________</w:t>
      </w:r>
      <w:r w:rsidRPr="000A54BD">
        <w:rPr>
          <w:rFonts w:cs="David" w:hint="cs"/>
          <w:bCs w:val="0"/>
          <w:color w:val="auto"/>
          <w:sz w:val="24"/>
          <w:szCs w:val="24"/>
          <w:rtl/>
          <w:lang w:eastAsia="en-US"/>
        </w:rPr>
        <w:t xml:space="preserve"> </w:t>
      </w:r>
      <w:r w:rsidRPr="000A54BD">
        <w:rPr>
          <w:rFonts w:cs="David" w:hint="cs"/>
          <w:b/>
          <w:color w:val="auto"/>
          <w:sz w:val="24"/>
          <w:szCs w:val="24"/>
          <w:rtl/>
          <w:lang w:eastAsia="en-US"/>
        </w:rPr>
        <w:t>בקשר ל</w:t>
      </w:r>
      <w:r w:rsidRPr="000A54BD">
        <w:rPr>
          <w:rFonts w:cs="David"/>
          <w:b/>
          <w:color w:val="auto"/>
          <w:sz w:val="24"/>
          <w:szCs w:val="24"/>
          <w:rtl/>
          <w:lang w:eastAsia="en-US"/>
        </w:rPr>
        <w:t>מתן שירותי ייעוץ פסיכולוגי ארגוני לרשות האוכלוסין וההגירה</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בהתאם</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למכרז ולחוזה</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עם</w:t>
      </w:r>
      <w:r w:rsidRPr="000A54BD">
        <w:rPr>
          <w:rFonts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 xml:space="preserve">מדינת ישראל </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 xml:space="preserve"> </w:t>
      </w:r>
      <w:r w:rsidRPr="000A54BD">
        <w:rPr>
          <w:rFonts w:cs="David" w:hint="cs"/>
          <w:bCs w:val="0"/>
          <w:color w:val="auto"/>
          <w:sz w:val="24"/>
          <w:szCs w:val="24"/>
          <w:rtl/>
          <w:lang w:eastAsia="en-US"/>
        </w:rPr>
        <w:t xml:space="preserve">רשות האוכלוסין וההגירה </w:t>
      </w:r>
      <w:r w:rsidRPr="000A54BD">
        <w:rPr>
          <w:rFonts w:ascii="Calibri" w:eastAsia="Calibri" w:hAnsi="Calibri" w:cs="David" w:hint="cs"/>
          <w:bCs w:val="0"/>
          <w:color w:val="auto"/>
          <w:sz w:val="24"/>
          <w:szCs w:val="24"/>
          <w:rtl/>
          <w:lang w:eastAsia="en-US"/>
        </w:rPr>
        <w:t xml:space="preserve">, </w:t>
      </w:r>
      <w:r w:rsidRPr="000A54BD">
        <w:rPr>
          <w:rFonts w:cs="David" w:hint="cs"/>
          <w:bCs w:val="0"/>
          <w:color w:val="auto"/>
          <w:sz w:val="24"/>
          <w:szCs w:val="24"/>
          <w:rtl/>
          <w:lang w:eastAsia="en-US"/>
        </w:rPr>
        <w:t>את</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הביטוחים</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המפורטים</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להלן</w:t>
      </w:r>
      <w:r w:rsidRPr="000A54BD">
        <w:rPr>
          <w:rFonts w:cs="David"/>
          <w:bCs w:val="0"/>
          <w:color w:val="auto"/>
          <w:sz w:val="24"/>
          <w:szCs w:val="24"/>
          <w:rtl/>
          <w:lang w:eastAsia="en-US"/>
        </w:rPr>
        <w:t xml:space="preserve">:                                                      </w:t>
      </w:r>
    </w:p>
    <w:p w:rsidR="000A54BD" w:rsidRPr="000A54BD" w:rsidRDefault="000A54BD" w:rsidP="003502F5">
      <w:pPr>
        <w:overflowPunct/>
        <w:autoSpaceDE/>
        <w:autoSpaceDN/>
        <w:bidi/>
        <w:adjustRightInd/>
        <w:spacing w:before="100" w:beforeAutospacing="1" w:after="100" w:afterAutospacing="1" w:line="360" w:lineRule="auto"/>
        <w:textAlignment w:val="auto"/>
        <w:rPr>
          <w:rFonts w:cs="David"/>
          <w:b/>
          <w:color w:val="auto"/>
          <w:sz w:val="24"/>
          <w:szCs w:val="24"/>
          <w:u w:val="single"/>
          <w:rtl/>
          <w:lang w:eastAsia="en-US"/>
        </w:rPr>
      </w:pPr>
      <w:r w:rsidRPr="000A54BD">
        <w:rPr>
          <w:rFonts w:cs="David" w:hint="cs"/>
          <w:b/>
          <w:color w:val="auto"/>
          <w:sz w:val="24"/>
          <w:szCs w:val="24"/>
          <w:rtl/>
          <w:lang w:eastAsia="en-US"/>
        </w:rPr>
        <w:t>ביטוח חבות מעבידים, פוליסה מס' ___</w:t>
      </w:r>
      <w:r>
        <w:rPr>
          <w:rFonts w:cs="David" w:hint="cs"/>
          <w:b/>
          <w:color w:val="auto"/>
          <w:sz w:val="24"/>
          <w:szCs w:val="24"/>
          <w:rtl/>
          <w:lang w:eastAsia="en-US"/>
        </w:rPr>
        <w:t>___</w:t>
      </w:r>
      <w:r w:rsidRPr="000A54BD">
        <w:rPr>
          <w:rFonts w:cs="David" w:hint="cs"/>
          <w:b/>
          <w:color w:val="auto"/>
          <w:sz w:val="24"/>
          <w:szCs w:val="24"/>
          <w:rtl/>
          <w:lang w:eastAsia="en-US"/>
        </w:rPr>
        <w:t>___________ (ככל שמועסקים עובדים ע"י הספק)</w:t>
      </w:r>
    </w:p>
    <w:p w:rsidR="000A54BD" w:rsidRPr="000A54BD" w:rsidRDefault="000A54BD" w:rsidP="00427981">
      <w:pPr>
        <w:numPr>
          <w:ilvl w:val="0"/>
          <w:numId w:val="66"/>
        </w:numPr>
        <w:overflowPunct/>
        <w:autoSpaceDE/>
        <w:autoSpaceDN/>
        <w:bidi/>
        <w:adjustRightInd/>
        <w:spacing w:before="100" w:beforeAutospacing="1" w:after="100" w:afterAutospacing="1" w:line="360" w:lineRule="auto"/>
        <w:jc w:val="both"/>
        <w:textAlignment w:val="auto"/>
        <w:rPr>
          <w:rFonts w:cs="David"/>
          <w:bCs w:val="0"/>
          <w:color w:val="auto"/>
          <w:sz w:val="24"/>
          <w:szCs w:val="24"/>
          <w:rtl/>
          <w:lang w:eastAsia="en-US"/>
        </w:rPr>
      </w:pPr>
      <w:r w:rsidRPr="000A54BD">
        <w:rPr>
          <w:rFonts w:cs="David"/>
          <w:bCs w:val="0"/>
          <w:color w:val="auto"/>
          <w:sz w:val="24"/>
          <w:szCs w:val="24"/>
          <w:rtl/>
          <w:lang w:eastAsia="en-US"/>
        </w:rPr>
        <w:t>אחריותו החוקית כלפי עובדיו</w:t>
      </w:r>
      <w:r w:rsidRPr="000A54BD">
        <w:rPr>
          <w:rFonts w:cs="David" w:hint="cs"/>
          <w:bCs w:val="0"/>
          <w:color w:val="auto"/>
          <w:sz w:val="24"/>
          <w:szCs w:val="24"/>
          <w:rtl/>
          <w:lang w:eastAsia="en-US"/>
        </w:rPr>
        <w:t xml:space="preserve"> בכל</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תחומי</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מדינת</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ישראל</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והשטחים</w:t>
      </w:r>
      <w:r w:rsidRPr="000A54BD">
        <w:rPr>
          <w:rFonts w:cs="David"/>
          <w:bCs w:val="0"/>
          <w:color w:val="auto"/>
          <w:sz w:val="24"/>
          <w:szCs w:val="24"/>
          <w:rtl/>
          <w:lang w:eastAsia="en-US"/>
        </w:rPr>
        <w:t xml:space="preserve"> </w:t>
      </w:r>
      <w:r w:rsidRPr="000A54BD">
        <w:rPr>
          <w:rFonts w:cs="David" w:hint="cs"/>
          <w:bCs w:val="0"/>
          <w:color w:val="auto"/>
          <w:sz w:val="24"/>
          <w:szCs w:val="24"/>
          <w:rtl/>
          <w:lang w:eastAsia="en-US"/>
        </w:rPr>
        <w:t>המוחזקים</w:t>
      </w:r>
      <w:r w:rsidRPr="000A54BD">
        <w:rPr>
          <w:rFonts w:cs="David"/>
          <w:bCs w:val="0"/>
          <w:color w:val="auto"/>
          <w:sz w:val="24"/>
          <w:szCs w:val="24"/>
          <w:rtl/>
          <w:lang w:eastAsia="en-US"/>
        </w:rPr>
        <w:t>.</w:t>
      </w:r>
    </w:p>
    <w:p w:rsidR="000A54BD" w:rsidRPr="000A54BD" w:rsidRDefault="000A54BD" w:rsidP="00427981">
      <w:pPr>
        <w:numPr>
          <w:ilvl w:val="0"/>
          <w:numId w:val="66"/>
        </w:numPr>
        <w:overflowPunct/>
        <w:autoSpaceDE/>
        <w:autoSpaceDN/>
        <w:bidi/>
        <w:adjustRightInd/>
        <w:spacing w:before="100" w:beforeAutospacing="1" w:after="100" w:afterAutospacing="1" w:line="360" w:lineRule="auto"/>
        <w:jc w:val="both"/>
        <w:textAlignment w:val="auto"/>
        <w:rPr>
          <w:rFonts w:cs="David"/>
          <w:bCs w:val="0"/>
          <w:color w:val="auto"/>
          <w:sz w:val="24"/>
          <w:szCs w:val="24"/>
          <w:lang w:eastAsia="en-US"/>
        </w:rPr>
      </w:pPr>
      <w:r w:rsidRPr="000A54BD">
        <w:rPr>
          <w:rFonts w:cs="David" w:hint="cs"/>
          <w:bCs w:val="0"/>
          <w:color w:val="auto"/>
          <w:sz w:val="24"/>
          <w:szCs w:val="24"/>
          <w:rtl/>
          <w:lang w:eastAsia="en-US"/>
        </w:rPr>
        <w:t>גבול האחריות לא יפחת מסך- 5,000,000 דולר ארה"ב לעובד, למקרה ולתקופת הביטוח (שנה).</w:t>
      </w:r>
    </w:p>
    <w:p w:rsidR="000A54BD" w:rsidRDefault="000A54BD" w:rsidP="00427981">
      <w:pPr>
        <w:numPr>
          <w:ilvl w:val="0"/>
          <w:numId w:val="66"/>
        </w:numPr>
        <w:overflowPunct/>
        <w:autoSpaceDE/>
        <w:autoSpaceDN/>
        <w:bidi/>
        <w:adjustRightInd/>
        <w:spacing w:before="100" w:beforeAutospacing="1" w:after="100" w:afterAutospacing="1" w:line="360" w:lineRule="auto"/>
        <w:jc w:val="both"/>
        <w:textAlignment w:val="auto"/>
        <w:rPr>
          <w:rFonts w:cs="David" w:hint="cs"/>
          <w:bCs w:val="0"/>
          <w:color w:val="auto"/>
          <w:sz w:val="24"/>
          <w:szCs w:val="24"/>
          <w:lang w:eastAsia="en-US"/>
        </w:rPr>
      </w:pPr>
      <w:r w:rsidRPr="000A54BD">
        <w:rPr>
          <w:rFonts w:cs="David"/>
          <w:bCs w:val="0"/>
          <w:color w:val="auto"/>
          <w:sz w:val="24"/>
          <w:szCs w:val="24"/>
          <w:rtl/>
          <w:lang w:eastAsia="en-US"/>
        </w:rPr>
        <w:t xml:space="preserve">הביטוח </w:t>
      </w:r>
      <w:r w:rsidRPr="000A54BD">
        <w:rPr>
          <w:rFonts w:cs="David" w:hint="cs"/>
          <w:bCs w:val="0"/>
          <w:color w:val="auto"/>
          <w:sz w:val="24"/>
          <w:szCs w:val="24"/>
          <w:rtl/>
          <w:lang w:eastAsia="en-US"/>
        </w:rPr>
        <w:t>מורחב</w:t>
      </w:r>
      <w:r w:rsidRPr="000A54BD">
        <w:rPr>
          <w:rFonts w:cs="David"/>
          <w:bCs w:val="0"/>
          <w:color w:val="auto"/>
          <w:sz w:val="24"/>
          <w:szCs w:val="24"/>
          <w:rtl/>
          <w:lang w:eastAsia="en-US"/>
        </w:rPr>
        <w:t xml:space="preserve"> לשפות את מדינת ישראל – </w:t>
      </w:r>
      <w:r w:rsidRPr="000A54BD">
        <w:rPr>
          <w:rFonts w:cs="David" w:hint="cs"/>
          <w:bCs w:val="0"/>
          <w:color w:val="auto"/>
          <w:sz w:val="24"/>
          <w:szCs w:val="24"/>
          <w:rtl/>
          <w:lang w:eastAsia="en-US"/>
        </w:rPr>
        <w:t xml:space="preserve">רשות האוכלוסין וההגירה </w:t>
      </w:r>
      <w:r w:rsidRPr="000A54BD">
        <w:rPr>
          <w:rFonts w:cs="David"/>
          <w:bCs w:val="0"/>
          <w:color w:val="auto"/>
          <w:sz w:val="24"/>
          <w:szCs w:val="24"/>
          <w:rtl/>
          <w:lang w:eastAsia="en-US"/>
        </w:rPr>
        <w:t>היה ונטען לעניין</w:t>
      </w:r>
      <w:r w:rsidRPr="000A54BD">
        <w:rPr>
          <w:rFonts w:cs="David" w:hint="cs"/>
          <w:bCs w:val="0"/>
          <w:color w:val="auto"/>
          <w:sz w:val="24"/>
          <w:szCs w:val="24"/>
          <w:rtl/>
          <w:lang w:eastAsia="en-US"/>
        </w:rPr>
        <w:t xml:space="preserve"> </w:t>
      </w:r>
      <w:r w:rsidRPr="000A54BD">
        <w:rPr>
          <w:rFonts w:cs="David"/>
          <w:bCs w:val="0"/>
          <w:color w:val="auto"/>
          <w:sz w:val="24"/>
          <w:szCs w:val="24"/>
          <w:rtl/>
          <w:lang w:eastAsia="en-US"/>
        </w:rPr>
        <w:t>קרות תאונת עבודה/מחלת מקצוע כלשהי כי הם נושאים בחבות מעביד כלשהם כלפי מי מעובדי</w:t>
      </w:r>
      <w:r w:rsidRPr="000A54BD">
        <w:rPr>
          <w:rFonts w:cs="David" w:hint="cs"/>
          <w:bCs w:val="0"/>
          <w:color w:val="auto"/>
          <w:sz w:val="24"/>
          <w:szCs w:val="24"/>
          <w:rtl/>
          <w:lang w:eastAsia="en-US"/>
        </w:rPr>
        <w:t xml:space="preserve"> ומועסקי הספק</w:t>
      </w:r>
      <w:r w:rsidRPr="000A54BD">
        <w:rPr>
          <w:rFonts w:cs="David"/>
          <w:bCs w:val="0"/>
          <w:color w:val="auto"/>
          <w:sz w:val="24"/>
          <w:szCs w:val="24"/>
          <w:rtl/>
          <w:lang w:eastAsia="en-US"/>
        </w:rPr>
        <w:t>.</w:t>
      </w:r>
      <w:r w:rsidRPr="000A54BD">
        <w:rPr>
          <w:rFonts w:cs="David" w:hint="cs"/>
          <w:bCs w:val="0"/>
          <w:color w:val="auto"/>
          <w:sz w:val="24"/>
          <w:szCs w:val="24"/>
          <w:rtl/>
          <w:lang w:eastAsia="en-US"/>
        </w:rPr>
        <w:t xml:space="preserve"> </w:t>
      </w:r>
      <w:r w:rsidRPr="000A54BD">
        <w:rPr>
          <w:rFonts w:cs="David"/>
          <w:bCs w:val="0"/>
          <w:color w:val="auto"/>
          <w:sz w:val="24"/>
          <w:szCs w:val="24"/>
          <w:rtl/>
          <w:lang w:eastAsia="en-US"/>
        </w:rPr>
        <w:t xml:space="preserve">       </w:t>
      </w:r>
    </w:p>
    <w:p w:rsidR="000A54BD" w:rsidRPr="000A54BD" w:rsidRDefault="000A54BD" w:rsidP="003502F5">
      <w:pPr>
        <w:overflowPunct/>
        <w:autoSpaceDE/>
        <w:autoSpaceDN/>
        <w:bidi/>
        <w:adjustRightInd/>
        <w:spacing w:before="100" w:beforeAutospacing="1" w:after="100" w:afterAutospacing="1" w:line="360" w:lineRule="auto"/>
        <w:textAlignment w:val="auto"/>
        <w:rPr>
          <w:rFonts w:cs="David"/>
          <w:b/>
          <w:color w:val="auto"/>
          <w:sz w:val="24"/>
          <w:szCs w:val="24"/>
          <w:rtl/>
          <w:lang w:eastAsia="en-US"/>
        </w:rPr>
      </w:pPr>
      <w:r w:rsidRPr="000A54BD">
        <w:rPr>
          <w:rFonts w:cs="David" w:hint="cs"/>
          <w:b/>
          <w:color w:val="auto"/>
          <w:sz w:val="24"/>
          <w:szCs w:val="24"/>
          <w:rtl/>
          <w:lang w:eastAsia="en-US"/>
        </w:rPr>
        <w:t>ביטוח</w:t>
      </w:r>
      <w:r w:rsidRPr="000A54BD">
        <w:rPr>
          <w:rFonts w:cs="David"/>
          <w:b/>
          <w:color w:val="auto"/>
          <w:sz w:val="24"/>
          <w:szCs w:val="24"/>
          <w:rtl/>
          <w:lang w:eastAsia="en-US"/>
        </w:rPr>
        <w:t xml:space="preserve"> </w:t>
      </w:r>
      <w:r w:rsidRPr="000A54BD">
        <w:rPr>
          <w:rFonts w:cs="David" w:hint="cs"/>
          <w:b/>
          <w:color w:val="auto"/>
          <w:sz w:val="24"/>
          <w:szCs w:val="24"/>
          <w:rtl/>
          <w:lang w:eastAsia="en-US"/>
        </w:rPr>
        <w:t>אחריות</w:t>
      </w:r>
      <w:r w:rsidRPr="000A54BD">
        <w:rPr>
          <w:rFonts w:cs="David"/>
          <w:b/>
          <w:color w:val="auto"/>
          <w:sz w:val="24"/>
          <w:szCs w:val="24"/>
          <w:rtl/>
          <w:lang w:eastAsia="en-US"/>
        </w:rPr>
        <w:t xml:space="preserve"> </w:t>
      </w:r>
      <w:r w:rsidRPr="000A54BD">
        <w:rPr>
          <w:rFonts w:cs="David" w:hint="cs"/>
          <w:b/>
          <w:color w:val="auto"/>
          <w:sz w:val="24"/>
          <w:szCs w:val="24"/>
          <w:rtl/>
          <w:lang w:eastAsia="en-US"/>
        </w:rPr>
        <w:t>כלפי</w:t>
      </w:r>
      <w:r w:rsidRPr="000A54BD">
        <w:rPr>
          <w:rFonts w:cs="David"/>
          <w:b/>
          <w:color w:val="auto"/>
          <w:sz w:val="24"/>
          <w:szCs w:val="24"/>
          <w:rtl/>
          <w:lang w:eastAsia="en-US"/>
        </w:rPr>
        <w:t xml:space="preserve"> </w:t>
      </w:r>
      <w:r w:rsidRPr="000A54BD">
        <w:rPr>
          <w:rFonts w:cs="David" w:hint="cs"/>
          <w:b/>
          <w:color w:val="auto"/>
          <w:sz w:val="24"/>
          <w:szCs w:val="24"/>
          <w:rtl/>
          <w:lang w:eastAsia="en-US"/>
        </w:rPr>
        <w:t>צד</w:t>
      </w:r>
      <w:r w:rsidRPr="000A54BD">
        <w:rPr>
          <w:rFonts w:cs="David"/>
          <w:b/>
          <w:color w:val="auto"/>
          <w:sz w:val="24"/>
          <w:szCs w:val="24"/>
          <w:rtl/>
          <w:lang w:eastAsia="en-US"/>
        </w:rPr>
        <w:t xml:space="preserve"> </w:t>
      </w:r>
      <w:r w:rsidRPr="000A54BD">
        <w:rPr>
          <w:rFonts w:cs="David" w:hint="cs"/>
          <w:b/>
          <w:color w:val="auto"/>
          <w:sz w:val="24"/>
          <w:szCs w:val="24"/>
          <w:rtl/>
          <w:lang w:eastAsia="en-US"/>
        </w:rPr>
        <w:t>שלישי, פוליסה מס'____</w:t>
      </w:r>
      <w:r w:rsidR="003502F5">
        <w:rPr>
          <w:rFonts w:cs="David" w:hint="cs"/>
          <w:b/>
          <w:color w:val="auto"/>
          <w:sz w:val="24"/>
          <w:szCs w:val="24"/>
          <w:rtl/>
          <w:lang w:eastAsia="en-US"/>
        </w:rPr>
        <w:t>__</w:t>
      </w:r>
      <w:r w:rsidRPr="000A54BD">
        <w:rPr>
          <w:rFonts w:cs="David" w:hint="cs"/>
          <w:b/>
          <w:color w:val="auto"/>
          <w:sz w:val="24"/>
          <w:szCs w:val="24"/>
          <w:rtl/>
          <w:lang w:eastAsia="en-US"/>
        </w:rPr>
        <w:t>____________</w:t>
      </w:r>
      <w:r w:rsidRPr="000A54BD">
        <w:rPr>
          <w:rFonts w:cs="David"/>
          <w:b/>
          <w:color w:val="auto"/>
          <w:sz w:val="24"/>
          <w:szCs w:val="24"/>
          <w:rtl/>
          <w:lang w:eastAsia="en-US"/>
        </w:rPr>
        <w:t xml:space="preserve">  </w:t>
      </w:r>
    </w:p>
    <w:p w:rsidR="000A54BD" w:rsidRPr="000A54BD" w:rsidRDefault="000A54BD" w:rsidP="00427981">
      <w:pPr>
        <w:numPr>
          <w:ilvl w:val="0"/>
          <w:numId w:val="63"/>
        </w:numPr>
        <w:overflowPunct/>
        <w:autoSpaceDE/>
        <w:autoSpaceDN/>
        <w:bidi/>
        <w:adjustRightInd/>
        <w:spacing w:line="360" w:lineRule="auto"/>
        <w:jc w:val="both"/>
        <w:textAlignment w:val="auto"/>
        <w:rPr>
          <w:rFonts w:ascii="Calibri" w:eastAsia="Calibri" w:hAnsi="Calibri" w:cs="David"/>
          <w:b/>
          <w:sz w:val="24"/>
          <w:szCs w:val="24"/>
          <w:u w:val="single"/>
          <w:lang w:eastAsia="en-US"/>
        </w:rPr>
      </w:pPr>
      <w:r w:rsidRPr="000A54BD">
        <w:rPr>
          <w:rFonts w:ascii="Calibri" w:eastAsia="Calibri" w:hAnsi="Calibri" w:cs="David" w:hint="cs"/>
          <w:bCs w:val="0"/>
          <w:color w:val="auto"/>
          <w:sz w:val="24"/>
          <w:szCs w:val="24"/>
          <w:rtl/>
          <w:lang w:eastAsia="en-US"/>
        </w:rPr>
        <w:t>אחריותו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החוקית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צד</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שלישי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דיני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מדינת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ישראל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בגין</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נזקי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גוף</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ורכוש בכל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תחומי מדינת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ישראל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והשטחים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המוחזקים.</w:t>
      </w:r>
    </w:p>
    <w:p w:rsidR="000A54BD" w:rsidRPr="000A54BD" w:rsidRDefault="000A54BD" w:rsidP="00427981">
      <w:pPr>
        <w:numPr>
          <w:ilvl w:val="0"/>
          <w:numId w:val="63"/>
        </w:numPr>
        <w:overflowPunct/>
        <w:autoSpaceDE/>
        <w:autoSpaceDN/>
        <w:bidi/>
        <w:adjustRightInd/>
        <w:spacing w:line="360" w:lineRule="auto"/>
        <w:jc w:val="both"/>
        <w:textAlignment w:val="auto"/>
        <w:rPr>
          <w:rFonts w:ascii="Calibri" w:eastAsia="Calibri" w:hAnsi="Calibri" w:cs="David"/>
          <w:b/>
          <w:sz w:val="24"/>
          <w:szCs w:val="24"/>
          <w:u w:val="single"/>
          <w:lang w:eastAsia="en-US"/>
        </w:rPr>
      </w:pPr>
      <w:r w:rsidRPr="000A54BD">
        <w:rPr>
          <w:rFonts w:ascii="Calibri" w:eastAsia="Calibri" w:hAnsi="Calibri" w:cs="David" w:hint="cs"/>
          <w:bCs w:val="0"/>
          <w:color w:val="auto"/>
          <w:sz w:val="24"/>
          <w:szCs w:val="24"/>
          <w:rtl/>
          <w:lang w:eastAsia="en-US"/>
        </w:rPr>
        <w:t>גבול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יפחת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מסך-</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250,000</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דולר</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ארה</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למקרה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ולתקופת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שנה</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w:t>
      </w:r>
      <w:r w:rsidRPr="000A54BD">
        <w:rPr>
          <w:rFonts w:ascii="Calibri" w:eastAsia="Calibri" w:hAnsi="Calibri" w:cs="David"/>
          <w:bCs w:val="0"/>
          <w:color w:val="auto"/>
          <w:sz w:val="24"/>
          <w:szCs w:val="24"/>
          <w:rtl/>
          <w:lang w:eastAsia="en-US"/>
        </w:rPr>
        <w:t xml:space="preserve"> </w:t>
      </w:r>
    </w:p>
    <w:p w:rsidR="000A54BD" w:rsidRPr="000A54BD" w:rsidRDefault="000A54BD" w:rsidP="00427981">
      <w:pPr>
        <w:numPr>
          <w:ilvl w:val="0"/>
          <w:numId w:val="63"/>
        </w:numPr>
        <w:overflowPunct/>
        <w:autoSpaceDE/>
        <w:autoSpaceDN/>
        <w:bidi/>
        <w:adjustRightInd/>
        <w:spacing w:line="360" w:lineRule="auto"/>
        <w:jc w:val="both"/>
        <w:textAlignment w:val="auto"/>
        <w:rPr>
          <w:rFonts w:ascii="Calibri" w:eastAsia="Calibri" w:hAnsi="Calibri" w:cs="David"/>
          <w:b/>
          <w:sz w:val="24"/>
          <w:szCs w:val="24"/>
          <w:u w:val="single"/>
          <w:lang w:eastAsia="en-US"/>
        </w:rPr>
      </w:pPr>
      <w:r w:rsidRPr="000A54BD">
        <w:rPr>
          <w:rFonts w:ascii="Calibri" w:eastAsia="Calibri" w:hAnsi="Calibri" w:cs="David" w:hint="cs"/>
          <w:bCs w:val="0"/>
          <w:color w:val="auto"/>
          <w:sz w:val="24"/>
          <w:szCs w:val="24"/>
          <w:rtl/>
          <w:lang w:eastAsia="en-US"/>
        </w:rPr>
        <w:t>בפוליסה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נכלל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סעיף</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צולבת</w:t>
      </w:r>
      <w:r w:rsidRPr="000A54BD">
        <w:rPr>
          <w:rFonts w:ascii="Calibri" w:eastAsia="Calibri" w:hAnsi="Calibri" w:cs="David"/>
          <w:bCs w:val="0"/>
          <w:color w:val="auto"/>
          <w:sz w:val="24"/>
          <w:szCs w:val="24"/>
          <w:rtl/>
          <w:lang w:eastAsia="en-US"/>
        </w:rPr>
        <w:t xml:space="preserve"> - </w:t>
      </w:r>
      <w:r w:rsidRPr="000A54BD">
        <w:rPr>
          <w:rFonts w:ascii="Calibri" w:eastAsia="Calibri" w:hAnsi="Calibri" w:cs="David"/>
          <w:bCs w:val="0"/>
          <w:color w:val="auto"/>
          <w:sz w:val="24"/>
          <w:szCs w:val="24"/>
          <w:lang w:eastAsia="en-US"/>
        </w:rPr>
        <w:t>Cross  Liability</w:t>
      </w:r>
      <w:r w:rsidRPr="000A54BD">
        <w:rPr>
          <w:rFonts w:ascii="Calibri" w:eastAsia="Calibri" w:hAnsi="Calibri" w:cs="David" w:hint="cs"/>
          <w:bCs w:val="0"/>
          <w:color w:val="auto"/>
          <w:sz w:val="24"/>
          <w:szCs w:val="24"/>
          <w:rtl/>
          <w:lang w:eastAsia="en-US"/>
        </w:rPr>
        <w:t>.</w:t>
      </w:r>
    </w:p>
    <w:p w:rsidR="000A54BD" w:rsidRPr="000A54BD" w:rsidRDefault="000A54BD" w:rsidP="00427981">
      <w:pPr>
        <w:numPr>
          <w:ilvl w:val="0"/>
          <w:numId w:val="63"/>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המרואיינים ורכושם נחשבים צד שלישי;</w:t>
      </w:r>
    </w:p>
    <w:p w:rsidR="000A54BD" w:rsidRPr="000A54BD" w:rsidRDefault="000A54BD" w:rsidP="00427981">
      <w:pPr>
        <w:numPr>
          <w:ilvl w:val="0"/>
          <w:numId w:val="63"/>
        </w:numPr>
        <w:overflowPunct/>
        <w:autoSpaceDE/>
        <w:autoSpaceDN/>
        <w:bidi/>
        <w:adjustRightInd/>
        <w:spacing w:line="360" w:lineRule="auto"/>
        <w:jc w:val="both"/>
        <w:textAlignment w:val="auto"/>
        <w:rPr>
          <w:rFonts w:ascii="Calibri" w:eastAsia="Calibri" w:hAnsi="Calibri" w:cs="David"/>
          <w:bCs w:val="0"/>
          <w:color w:val="auto"/>
          <w:sz w:val="24"/>
          <w:szCs w:val="24"/>
          <w:rtl/>
          <w:lang w:eastAsia="en-US"/>
        </w:rPr>
      </w:pP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מורחב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לשפות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מדינת ישראל - רשות האוכלוסין וההגירה ,</w:t>
      </w:r>
      <w:r w:rsidRPr="000A54BD">
        <w:rPr>
          <w:rFonts w:ascii="Calibri" w:eastAsia="Calibri" w:hAnsi="Calibri" w:cs="David" w:hint="cs"/>
          <w:b/>
          <w:color w:val="auto"/>
          <w:sz w:val="24"/>
          <w:szCs w:val="24"/>
          <w:rtl/>
          <w:lang w:eastAsia="en-US"/>
        </w:rPr>
        <w:t xml:space="preserve"> </w:t>
      </w:r>
      <w:r w:rsidRPr="000A54BD">
        <w:rPr>
          <w:rFonts w:ascii="Calibri" w:eastAsia="Calibri" w:hAnsi="Calibri" w:cs="David" w:hint="cs"/>
          <w:bCs w:val="0"/>
          <w:color w:val="auto"/>
          <w:sz w:val="24"/>
          <w:szCs w:val="24"/>
          <w:rtl/>
          <w:lang w:eastAsia="en-US"/>
        </w:rPr>
        <w:t>ככל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שייחשבו</w:t>
      </w:r>
      <w:r w:rsidRPr="000A54BD">
        <w:rPr>
          <w:rFonts w:ascii="Calibri" w:eastAsia="Calibri" w:hAnsi="Calibri" w:cs="David"/>
          <w:bCs w:val="0"/>
          <w:color w:val="auto"/>
          <w:sz w:val="24"/>
          <w:szCs w:val="24"/>
          <w:rtl/>
          <w:lang w:eastAsia="en-US"/>
        </w:rPr>
        <w:br/>
      </w:r>
      <w:r w:rsidRPr="000A54BD">
        <w:rPr>
          <w:rFonts w:ascii="Calibri" w:eastAsia="Calibri" w:hAnsi="Calibri" w:cs="David" w:hint="cs"/>
          <w:bCs w:val="0"/>
          <w:color w:val="auto"/>
          <w:sz w:val="24"/>
          <w:szCs w:val="24"/>
          <w:rtl/>
          <w:lang w:eastAsia="en-US"/>
        </w:rPr>
        <w:t>אחראים למעשי ו</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מחדלי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הספק</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והפועלים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מטעמו</w:t>
      </w:r>
      <w:r w:rsidRPr="000A54BD">
        <w:rPr>
          <w:rFonts w:ascii="Calibri" w:eastAsia="Calibri" w:hAnsi="Calibri" w:cs="David"/>
          <w:bCs w:val="0"/>
          <w:color w:val="auto"/>
          <w:sz w:val="24"/>
          <w:szCs w:val="24"/>
          <w:rtl/>
          <w:lang w:eastAsia="en-US"/>
        </w:rPr>
        <w:t>.</w:t>
      </w:r>
    </w:p>
    <w:p w:rsidR="000A54BD" w:rsidRPr="000A54BD" w:rsidRDefault="000A54BD" w:rsidP="000A54BD">
      <w:pPr>
        <w:overflowPunct/>
        <w:autoSpaceDE/>
        <w:autoSpaceDN/>
        <w:bidi/>
        <w:adjustRightInd/>
        <w:jc w:val="both"/>
        <w:textAlignment w:val="auto"/>
        <w:rPr>
          <w:rFonts w:ascii="Calibri" w:eastAsia="Calibri" w:hAnsi="Calibri" w:cs="David"/>
          <w:bCs w:val="0"/>
          <w:color w:val="auto"/>
          <w:sz w:val="24"/>
          <w:szCs w:val="24"/>
          <w:rtl/>
          <w:lang w:eastAsia="en-US"/>
        </w:rPr>
      </w:pPr>
    </w:p>
    <w:p w:rsidR="000A54BD" w:rsidRPr="003502F5" w:rsidRDefault="000A54BD" w:rsidP="003502F5">
      <w:pPr>
        <w:overflowPunct/>
        <w:autoSpaceDE/>
        <w:autoSpaceDN/>
        <w:bidi/>
        <w:adjustRightInd/>
        <w:spacing w:before="100" w:beforeAutospacing="1" w:after="100" w:afterAutospacing="1" w:line="360" w:lineRule="auto"/>
        <w:textAlignment w:val="auto"/>
        <w:rPr>
          <w:rFonts w:cs="David"/>
          <w:b/>
          <w:color w:val="auto"/>
          <w:sz w:val="24"/>
          <w:szCs w:val="24"/>
          <w:rtl/>
          <w:lang w:eastAsia="en-US"/>
        </w:rPr>
      </w:pPr>
      <w:r w:rsidRPr="003502F5">
        <w:rPr>
          <w:rFonts w:cs="David" w:hint="cs"/>
          <w:b/>
          <w:color w:val="auto"/>
          <w:sz w:val="24"/>
          <w:szCs w:val="24"/>
          <w:rtl/>
          <w:lang w:eastAsia="en-US"/>
        </w:rPr>
        <w:t>ביטוח</w:t>
      </w:r>
      <w:r w:rsidRPr="003502F5">
        <w:rPr>
          <w:rFonts w:cs="David"/>
          <w:b/>
          <w:color w:val="auto"/>
          <w:sz w:val="24"/>
          <w:szCs w:val="24"/>
          <w:rtl/>
          <w:lang w:eastAsia="en-US"/>
        </w:rPr>
        <w:t xml:space="preserve"> </w:t>
      </w:r>
      <w:r w:rsidRPr="003502F5">
        <w:rPr>
          <w:rFonts w:cs="David" w:hint="cs"/>
          <w:b/>
          <w:color w:val="auto"/>
          <w:sz w:val="24"/>
          <w:szCs w:val="24"/>
          <w:rtl/>
          <w:lang w:eastAsia="en-US"/>
        </w:rPr>
        <w:t>אחריות</w:t>
      </w:r>
      <w:r w:rsidRPr="003502F5">
        <w:rPr>
          <w:rFonts w:cs="David"/>
          <w:b/>
          <w:color w:val="auto"/>
          <w:sz w:val="24"/>
          <w:szCs w:val="24"/>
          <w:rtl/>
          <w:lang w:eastAsia="en-US"/>
        </w:rPr>
        <w:t xml:space="preserve"> </w:t>
      </w:r>
      <w:r w:rsidRPr="003502F5">
        <w:rPr>
          <w:rFonts w:cs="David" w:hint="cs"/>
          <w:b/>
          <w:color w:val="auto"/>
          <w:sz w:val="24"/>
          <w:szCs w:val="24"/>
          <w:rtl/>
          <w:lang w:eastAsia="en-US"/>
        </w:rPr>
        <w:t>מקצועית, פוליסה מס'________________</w:t>
      </w:r>
    </w:p>
    <w:p w:rsidR="000A54BD" w:rsidRPr="000A54BD" w:rsidRDefault="000A54BD" w:rsidP="00427981">
      <w:pPr>
        <w:numPr>
          <w:ilvl w:val="0"/>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bCs w:val="0"/>
          <w:color w:val="auto"/>
          <w:sz w:val="24"/>
          <w:szCs w:val="24"/>
          <w:rtl/>
          <w:lang w:eastAsia="en-US"/>
        </w:rPr>
        <w:t xml:space="preserve">הפוליסה </w:t>
      </w:r>
      <w:r w:rsidRPr="000A54BD">
        <w:rPr>
          <w:rFonts w:ascii="Calibri" w:eastAsia="Calibri" w:hAnsi="Calibri" w:cs="David" w:hint="cs"/>
          <w:bCs w:val="0"/>
          <w:color w:val="auto"/>
          <w:sz w:val="24"/>
          <w:szCs w:val="24"/>
          <w:rtl/>
          <w:lang w:eastAsia="en-US"/>
        </w:rPr>
        <w:t>מ</w:t>
      </w:r>
      <w:r w:rsidRPr="000A54BD">
        <w:rPr>
          <w:rFonts w:ascii="Calibri" w:eastAsia="Calibri" w:hAnsi="Calibri" w:cs="David"/>
          <w:bCs w:val="0"/>
          <w:color w:val="auto"/>
          <w:sz w:val="24"/>
          <w:szCs w:val="24"/>
          <w:rtl/>
          <w:lang w:eastAsia="en-US"/>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w:t>
      </w:r>
      <w:r w:rsidRPr="000A54BD">
        <w:rPr>
          <w:rFonts w:ascii="Calibri" w:eastAsia="Calibri" w:hAnsi="Calibri" w:cs="David" w:hint="cs"/>
          <w:bCs w:val="0"/>
          <w:color w:val="auto"/>
          <w:sz w:val="24"/>
          <w:szCs w:val="24"/>
          <w:rtl/>
          <w:lang w:eastAsia="en-US"/>
        </w:rPr>
        <w:t>ל</w:t>
      </w:r>
      <w:r w:rsidRPr="000A54BD">
        <w:rPr>
          <w:rFonts w:ascii="Calibri" w:eastAsia="Calibri" w:hAnsi="Calibri" w:cs="David"/>
          <w:bCs w:val="0"/>
          <w:color w:val="auto"/>
          <w:sz w:val="24"/>
          <w:szCs w:val="24"/>
          <w:rtl/>
          <w:lang w:eastAsia="en-US"/>
        </w:rPr>
        <w:t xml:space="preserve">מתן שירותי ייעוץ פסיכולוגי ארגוני בקליטת עובדים חדשים לרשות </w:t>
      </w:r>
      <w:r w:rsidRPr="000A54BD">
        <w:rPr>
          <w:rFonts w:ascii="Calibri" w:eastAsia="Calibri" w:hAnsi="Calibri" w:cs="David"/>
          <w:bCs w:val="0"/>
          <w:color w:val="auto"/>
          <w:sz w:val="24"/>
          <w:szCs w:val="24"/>
          <w:rtl/>
          <w:lang w:eastAsia="en-US"/>
        </w:rPr>
        <w:lastRenderedPageBreak/>
        <w:t>האוכלוסין וההגירה, כולל השתתפות פעילה בראיונות המועמדים ומתן חוות דעת מקצועית, בהתאם למכרז ולחוזה עם מדינת ישראל – רשות האוכלוסין וההגירה ;</w:t>
      </w:r>
    </w:p>
    <w:p w:rsidR="000A54BD" w:rsidRPr="000A54BD" w:rsidRDefault="000A54BD" w:rsidP="00427981">
      <w:pPr>
        <w:numPr>
          <w:ilvl w:val="0"/>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גבול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למקרה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ולתקופת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שנה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יפחת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מסך</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500</w:t>
      </w:r>
      <w:r w:rsidRPr="000A54BD">
        <w:rPr>
          <w:rFonts w:ascii="Calibri" w:eastAsia="Calibri" w:hAnsi="Calibri" w:cs="David"/>
          <w:bCs w:val="0"/>
          <w:color w:val="auto"/>
          <w:sz w:val="24"/>
          <w:szCs w:val="24"/>
          <w:rtl/>
          <w:lang w:eastAsia="en-US"/>
        </w:rPr>
        <w:t xml:space="preserve">,000 </w:t>
      </w:r>
      <w:r w:rsidRPr="000A54BD">
        <w:rPr>
          <w:rFonts w:ascii="Calibri" w:eastAsia="Calibri" w:hAnsi="Calibri" w:cs="David" w:hint="cs"/>
          <w:bCs w:val="0"/>
          <w:color w:val="auto"/>
          <w:sz w:val="24"/>
          <w:szCs w:val="24"/>
          <w:rtl/>
          <w:lang w:eastAsia="en-US"/>
        </w:rPr>
        <w:t>דולר</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ארה</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 xml:space="preserve">ב. </w:t>
      </w:r>
    </w:p>
    <w:p w:rsidR="000A54BD" w:rsidRPr="000A54BD" w:rsidRDefault="000A54BD" w:rsidP="00427981">
      <w:pPr>
        <w:numPr>
          <w:ilvl w:val="0"/>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הכיסוי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מורחב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לכלול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ההרחבות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הבאות</w:t>
      </w:r>
      <w:r w:rsidRPr="000A54BD">
        <w:rPr>
          <w:rFonts w:ascii="Calibri" w:eastAsia="Calibri" w:hAnsi="Calibri" w:cs="David"/>
          <w:bCs w:val="0"/>
          <w:color w:val="auto"/>
          <w:sz w:val="24"/>
          <w:szCs w:val="24"/>
          <w:rtl/>
          <w:lang w:eastAsia="en-US"/>
        </w:rPr>
        <w:t>:</w:t>
      </w:r>
    </w:p>
    <w:p w:rsidR="000A54BD" w:rsidRPr="000A54BD" w:rsidRDefault="000A54BD" w:rsidP="00427981">
      <w:pPr>
        <w:numPr>
          <w:ilvl w:val="1"/>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צולבת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אולם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הכיסוי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יחול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תביעות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הספק</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כנגד</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מדינת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ישראל</w:t>
      </w:r>
      <w:r w:rsidRPr="000A54BD">
        <w:rPr>
          <w:rFonts w:ascii="Calibri" w:eastAsia="Calibri" w:hAnsi="Calibri" w:cs="David"/>
          <w:bCs w:val="0"/>
          <w:color w:val="auto"/>
          <w:sz w:val="24"/>
          <w:szCs w:val="24"/>
          <w:rtl/>
          <w:lang w:eastAsia="en-US"/>
        </w:rPr>
        <w:t xml:space="preserve"> - </w:t>
      </w:r>
      <w:r w:rsidRPr="000A54BD">
        <w:rPr>
          <w:rFonts w:ascii="Calibri" w:eastAsia="Calibri" w:hAnsi="Calibri" w:cs="David" w:hint="cs"/>
          <w:bCs w:val="0"/>
          <w:color w:val="auto"/>
          <w:sz w:val="24"/>
          <w:szCs w:val="24"/>
          <w:rtl/>
          <w:lang w:eastAsia="en-US"/>
        </w:rPr>
        <w:t>רשות האוכלוסין וההגירה .</w:t>
      </w:r>
    </w:p>
    <w:p w:rsidR="000A54BD" w:rsidRPr="000A54BD" w:rsidRDefault="000A54BD" w:rsidP="00427981">
      <w:pPr>
        <w:numPr>
          <w:ilvl w:val="1"/>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אובדן</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מסמכים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לרבות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אובדן</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השימוש</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עיכוב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עקב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מקרה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ביטוח</w:t>
      </w:r>
      <w:r w:rsidRPr="000A54BD">
        <w:rPr>
          <w:rFonts w:ascii="Calibri" w:eastAsia="Calibri" w:hAnsi="Calibri" w:cs="David"/>
          <w:bCs w:val="0"/>
          <w:color w:val="auto"/>
          <w:sz w:val="24"/>
          <w:szCs w:val="24"/>
          <w:rtl/>
          <w:lang w:eastAsia="en-US"/>
        </w:rPr>
        <w:t>;</w:t>
      </w:r>
    </w:p>
    <w:p w:rsidR="000A54BD" w:rsidRPr="000A54BD" w:rsidRDefault="000A54BD" w:rsidP="00427981">
      <w:pPr>
        <w:numPr>
          <w:ilvl w:val="1"/>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פגיעה בפרטיות</w:t>
      </w:r>
    </w:p>
    <w:p w:rsidR="000A54BD" w:rsidRPr="003502F5" w:rsidRDefault="000A54BD" w:rsidP="00427981">
      <w:pPr>
        <w:numPr>
          <w:ilvl w:val="1"/>
          <w:numId w:val="64"/>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הארכת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תקופת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הגילוי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לפחות</w:t>
      </w:r>
      <w:r w:rsidRPr="000A54BD">
        <w:rPr>
          <w:rFonts w:ascii="Calibri" w:eastAsia="Calibri" w:hAnsi="Calibri" w:cs="David"/>
          <w:bCs w:val="0"/>
          <w:color w:val="auto"/>
          <w:sz w:val="24"/>
          <w:szCs w:val="24"/>
          <w:rtl/>
          <w:lang w:eastAsia="en-US"/>
        </w:rPr>
        <w:t xml:space="preserve"> 6 </w:t>
      </w:r>
      <w:r w:rsidRPr="000A54BD">
        <w:rPr>
          <w:rFonts w:ascii="Calibri" w:eastAsia="Calibri" w:hAnsi="Calibri" w:cs="David" w:hint="cs"/>
          <w:bCs w:val="0"/>
          <w:color w:val="auto"/>
          <w:sz w:val="24"/>
          <w:szCs w:val="24"/>
          <w:rtl/>
          <w:lang w:eastAsia="en-US"/>
        </w:rPr>
        <w:t>חודשים;</w:t>
      </w:r>
    </w:p>
    <w:p w:rsidR="000A54BD" w:rsidRPr="000A54BD" w:rsidRDefault="000A54BD" w:rsidP="00427981">
      <w:pPr>
        <w:numPr>
          <w:ilvl w:val="0"/>
          <w:numId w:val="64"/>
        </w:numPr>
        <w:overflowPunct/>
        <w:autoSpaceDE/>
        <w:autoSpaceDN/>
        <w:bidi/>
        <w:adjustRightInd/>
        <w:spacing w:line="360" w:lineRule="auto"/>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מורחב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לשפות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מדינת ישראל - רשות האוכלוסין וההגירה , ככל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שייחשבו אחראים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למעשי ו</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מחדלי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הספק</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הפועלים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מטעמו</w:t>
      </w:r>
      <w:r w:rsidRPr="000A54BD">
        <w:rPr>
          <w:rFonts w:ascii="Calibri" w:eastAsia="Calibri" w:hAnsi="Calibri" w:cs="David"/>
          <w:bCs w:val="0"/>
          <w:color w:val="auto"/>
          <w:sz w:val="24"/>
          <w:szCs w:val="24"/>
          <w:rtl/>
          <w:lang w:eastAsia="en-US"/>
        </w:rPr>
        <w:t xml:space="preserve">.            </w:t>
      </w:r>
    </w:p>
    <w:p w:rsidR="000A54BD" w:rsidRPr="000A54BD" w:rsidRDefault="000A54BD" w:rsidP="000A54BD">
      <w:pPr>
        <w:overflowPunct/>
        <w:autoSpaceDE/>
        <w:autoSpaceDN/>
        <w:bidi/>
        <w:adjustRightInd/>
        <w:jc w:val="both"/>
        <w:textAlignment w:val="auto"/>
        <w:rPr>
          <w:rFonts w:ascii="Calibri" w:eastAsia="Calibri" w:hAnsi="Calibri" w:cs="David"/>
          <w:bCs w:val="0"/>
          <w:color w:val="auto"/>
          <w:sz w:val="24"/>
          <w:szCs w:val="24"/>
          <w:rtl/>
          <w:lang w:eastAsia="en-US"/>
        </w:rPr>
      </w:pPr>
    </w:p>
    <w:p w:rsidR="000A54BD" w:rsidRPr="003502F5" w:rsidRDefault="000A54BD" w:rsidP="000A54BD">
      <w:pPr>
        <w:overflowPunct/>
        <w:autoSpaceDE/>
        <w:autoSpaceDN/>
        <w:bidi/>
        <w:adjustRightInd/>
        <w:jc w:val="both"/>
        <w:textAlignment w:val="auto"/>
        <w:rPr>
          <w:rFonts w:cs="David"/>
          <w:b/>
          <w:color w:val="auto"/>
          <w:sz w:val="24"/>
          <w:szCs w:val="24"/>
          <w:rtl/>
          <w:lang w:eastAsia="en-US"/>
        </w:rPr>
      </w:pPr>
      <w:r w:rsidRPr="003502F5">
        <w:rPr>
          <w:rFonts w:cs="David" w:hint="cs"/>
          <w:b/>
          <w:color w:val="auto"/>
          <w:sz w:val="24"/>
          <w:szCs w:val="24"/>
          <w:rtl/>
          <w:lang w:eastAsia="en-US"/>
        </w:rPr>
        <w:t>כללי</w:t>
      </w:r>
    </w:p>
    <w:p w:rsidR="000A54BD" w:rsidRPr="000A54BD" w:rsidRDefault="000A54BD" w:rsidP="000A54BD">
      <w:pPr>
        <w:overflowPunct/>
        <w:autoSpaceDE/>
        <w:autoSpaceDN/>
        <w:bidi/>
        <w:adjustRightInd/>
        <w:jc w:val="both"/>
        <w:textAlignment w:val="auto"/>
        <w:rPr>
          <w:rFonts w:ascii="Calibri" w:eastAsia="Calibri" w:hAnsi="Calibri" w:cs="David"/>
          <w:bCs w:val="0"/>
          <w:color w:val="FF0000"/>
          <w:sz w:val="24"/>
          <w:szCs w:val="24"/>
          <w:rtl/>
          <w:lang w:eastAsia="en-US"/>
        </w:rPr>
      </w:pPr>
    </w:p>
    <w:p w:rsidR="000A54BD" w:rsidRPr="000A54BD" w:rsidRDefault="000A54BD" w:rsidP="000A54BD">
      <w:pPr>
        <w:overflowPunct/>
        <w:autoSpaceDE/>
        <w:autoSpaceDN/>
        <w:bidi/>
        <w:adjustRightInd/>
        <w:jc w:val="both"/>
        <w:textAlignment w:val="auto"/>
        <w:rPr>
          <w:rFonts w:ascii="Calibri" w:eastAsia="Calibri" w:hAnsi="Calibri" w:cs="David"/>
          <w:bCs w:val="0"/>
          <w:color w:val="auto"/>
          <w:sz w:val="24"/>
          <w:szCs w:val="24"/>
          <w:rtl/>
          <w:lang w:eastAsia="en-US"/>
        </w:rPr>
      </w:pPr>
      <w:r w:rsidRPr="000A54BD">
        <w:rPr>
          <w:rFonts w:ascii="Calibri" w:eastAsia="Calibri" w:hAnsi="Calibri" w:cs="David" w:hint="cs"/>
          <w:bCs w:val="0"/>
          <w:color w:val="auto"/>
          <w:sz w:val="24"/>
          <w:szCs w:val="24"/>
          <w:rtl/>
          <w:lang w:eastAsia="en-US"/>
        </w:rPr>
        <w:t>בפוליסות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הנ"ל נכללו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התנאים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הבאים</w:t>
      </w:r>
      <w:r w:rsidRPr="000A54BD">
        <w:rPr>
          <w:rFonts w:ascii="Calibri" w:eastAsia="Calibri" w:hAnsi="Calibri" w:cs="David"/>
          <w:bCs w:val="0"/>
          <w:color w:val="auto"/>
          <w:sz w:val="24"/>
          <w:szCs w:val="24"/>
          <w:rtl/>
          <w:lang w:eastAsia="en-US"/>
        </w:rPr>
        <w:t>:</w:t>
      </w:r>
    </w:p>
    <w:p w:rsidR="000A54BD" w:rsidRPr="000A54BD" w:rsidRDefault="000A54BD" w:rsidP="000A54BD">
      <w:pPr>
        <w:overflowPunct/>
        <w:autoSpaceDE/>
        <w:autoSpaceDN/>
        <w:bidi/>
        <w:adjustRightInd/>
        <w:jc w:val="both"/>
        <w:textAlignment w:val="auto"/>
        <w:rPr>
          <w:rFonts w:ascii="Calibri" w:eastAsia="Calibri" w:hAnsi="Calibri" w:cs="David"/>
          <w:bCs w:val="0"/>
          <w:color w:val="auto"/>
          <w:sz w:val="24"/>
          <w:szCs w:val="24"/>
          <w:rtl/>
          <w:lang w:eastAsia="en-US"/>
        </w:rPr>
      </w:pP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לשם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המבוטח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התווספו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כמבוטחים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נוספים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
          <w:color w:val="auto"/>
          <w:sz w:val="24"/>
          <w:szCs w:val="24"/>
          <w:rtl/>
          <w:lang w:eastAsia="en-US"/>
        </w:rPr>
        <w:t>מדינת ישראל - רשות האוכלוסין וההגירה ,</w:t>
      </w:r>
      <w:r w:rsidRPr="000A54BD">
        <w:rPr>
          <w:rFonts w:ascii="Calibri" w:eastAsia="Calibri" w:hAnsi="Calibri" w:cs="David" w:hint="cs"/>
          <w:bCs w:val="0"/>
          <w:color w:val="auto"/>
          <w:sz w:val="24"/>
          <w:szCs w:val="24"/>
          <w:rtl/>
          <w:lang w:eastAsia="en-US"/>
        </w:rPr>
        <w:t xml:space="preserve"> בכפוף</w:t>
      </w:r>
      <w:r w:rsidRPr="000A54BD">
        <w:rPr>
          <w:rFonts w:ascii="Calibri" w:eastAsia="Calibri" w:hAnsi="Calibri" w:cs="David"/>
          <w:bCs w:val="0"/>
          <w:color w:val="auto"/>
          <w:sz w:val="24"/>
          <w:szCs w:val="24"/>
          <w:rtl/>
          <w:lang w:eastAsia="en-US"/>
        </w:rPr>
        <w:t xml:space="preserve"> </w:t>
      </w:r>
      <w:proofErr w:type="spellStart"/>
      <w:r w:rsidRPr="000A54BD">
        <w:rPr>
          <w:rFonts w:ascii="Calibri" w:eastAsia="Calibri" w:hAnsi="Calibri" w:cs="David" w:hint="cs"/>
          <w:bCs w:val="0"/>
          <w:color w:val="auto"/>
          <w:sz w:val="24"/>
          <w:szCs w:val="24"/>
          <w:rtl/>
          <w:lang w:eastAsia="en-US"/>
        </w:rPr>
        <w:t>להרחבי</w:t>
      </w:r>
      <w:proofErr w:type="spellEnd"/>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השיפוי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כמפורט לעיל.</w:t>
      </w:r>
      <w:r w:rsidRPr="000A54BD">
        <w:rPr>
          <w:rFonts w:ascii="Calibri" w:eastAsia="Calibri" w:hAnsi="Calibri" w:cs="David"/>
          <w:bCs w:val="0"/>
          <w:color w:val="auto"/>
          <w:sz w:val="24"/>
          <w:szCs w:val="24"/>
          <w:rtl/>
          <w:lang w:eastAsia="en-US"/>
        </w:rPr>
        <w:t xml:space="preserve"> </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בכל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מקרה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צמצום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ביטול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אחד</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הצדדים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יהיה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להם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תוקף,</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אלא אם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ניתנה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ידינו הודעה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מוקדמת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של</w:t>
      </w:r>
      <w:r w:rsidRPr="000A54BD">
        <w:rPr>
          <w:rFonts w:ascii="Calibri" w:eastAsia="Calibri" w:hAnsi="Calibri" w:cs="David"/>
          <w:bCs w:val="0"/>
          <w:color w:val="auto"/>
          <w:sz w:val="24"/>
          <w:szCs w:val="24"/>
          <w:rtl/>
          <w:lang w:eastAsia="en-US"/>
        </w:rPr>
        <w:t xml:space="preserve"> 60 </w:t>
      </w:r>
      <w:r w:rsidRPr="000A54BD">
        <w:rPr>
          <w:rFonts w:ascii="Calibri" w:eastAsia="Calibri" w:hAnsi="Calibri" w:cs="David" w:hint="cs"/>
          <w:bCs w:val="0"/>
          <w:color w:val="auto"/>
          <w:sz w:val="24"/>
          <w:szCs w:val="24"/>
          <w:rtl/>
          <w:lang w:eastAsia="en-US"/>
        </w:rPr>
        <w:t>יום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לפחות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במכתב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רשום</w:t>
      </w:r>
      <w:r w:rsidRPr="000A54BD">
        <w:rPr>
          <w:rFonts w:ascii="Calibri" w:eastAsia="Calibri" w:hAnsi="Calibri" w:cs="David"/>
          <w:bCs w:val="0"/>
          <w:color w:val="auto"/>
          <w:sz w:val="24"/>
          <w:szCs w:val="24"/>
          <w:rtl/>
          <w:lang w:eastAsia="en-US"/>
        </w:rPr>
        <w:t xml:space="preserve"> </w:t>
      </w:r>
      <w:r w:rsidR="003502F5">
        <w:rPr>
          <w:rFonts w:ascii="Calibri" w:eastAsia="Calibri" w:hAnsi="Calibri" w:cs="David" w:hint="cs"/>
          <w:bCs w:val="0"/>
          <w:color w:val="auto"/>
          <w:sz w:val="24"/>
          <w:szCs w:val="24"/>
          <w:rtl/>
          <w:lang w:eastAsia="en-US"/>
        </w:rPr>
        <w:t xml:space="preserve">לחשב רשות האוכלוסין וההגירה. </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אנו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מוותרים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זכות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תחלוף</w:t>
      </w:r>
      <w:r w:rsidRPr="000A54BD">
        <w:rPr>
          <w:rFonts w:ascii="Calibri" w:eastAsia="Calibri" w:hAnsi="Calibri" w:cs="David"/>
          <w:bCs w:val="0"/>
          <w:color w:val="auto"/>
          <w:sz w:val="24"/>
          <w:szCs w:val="24"/>
          <w:rtl/>
          <w:lang w:eastAsia="en-US"/>
        </w:rPr>
        <w:t>/</w:t>
      </w:r>
      <w:r w:rsidRPr="000A54BD">
        <w:rPr>
          <w:rFonts w:ascii="Calibri" w:eastAsia="Calibri" w:hAnsi="Calibri" w:cs="David" w:hint="cs"/>
          <w:bCs w:val="0"/>
          <w:color w:val="auto"/>
          <w:sz w:val="24"/>
          <w:szCs w:val="24"/>
          <w:rtl/>
          <w:lang w:eastAsia="en-US"/>
        </w:rPr>
        <w:t>שיבוב</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תביעה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השתתפות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חזרה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מדינת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ישראל</w:t>
      </w:r>
      <w:r w:rsidRPr="000A54BD">
        <w:rPr>
          <w:rFonts w:ascii="Calibri" w:eastAsia="Calibri" w:hAnsi="Calibri" w:cs="David"/>
          <w:bCs w:val="0"/>
          <w:color w:val="auto"/>
          <w:sz w:val="24"/>
          <w:szCs w:val="24"/>
          <w:rtl/>
          <w:lang w:eastAsia="en-US"/>
        </w:rPr>
        <w:t xml:space="preserve"> - </w:t>
      </w:r>
      <w:r w:rsidRPr="000A54BD">
        <w:rPr>
          <w:rFonts w:ascii="Calibri" w:eastAsia="Calibri" w:hAnsi="Calibri" w:cs="David" w:hint="cs"/>
          <w:bCs w:val="0"/>
          <w:color w:val="auto"/>
          <w:sz w:val="24"/>
          <w:szCs w:val="24"/>
          <w:rtl/>
          <w:lang w:eastAsia="en-US"/>
        </w:rPr>
        <w:t>רשות האוכלוסין וההגירה  ועובדיהם וכן כלפי המשתתפים במרכזי ההערכה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ובלבד</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שהוויתו</w:t>
      </w:r>
      <w:r w:rsidRPr="000A54BD">
        <w:rPr>
          <w:rFonts w:ascii="Calibri" w:eastAsia="Calibri" w:hAnsi="Calibri" w:cs="David" w:hint="eastAsia"/>
          <w:bCs w:val="0"/>
          <w:color w:val="auto"/>
          <w:sz w:val="24"/>
          <w:szCs w:val="24"/>
          <w:rtl/>
          <w:lang w:eastAsia="en-US"/>
        </w:rPr>
        <w:t>ר</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יחול לטובת אדם שגרם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לנזק מתוך</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כוונת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 xml:space="preserve">זדון. </w:t>
      </w:r>
      <w:r w:rsidRPr="000A54BD">
        <w:rPr>
          <w:rFonts w:ascii="Calibri" w:eastAsia="Calibri" w:hAnsi="Calibri" w:cs="David"/>
          <w:bCs w:val="0"/>
          <w:color w:val="auto"/>
          <w:sz w:val="24"/>
          <w:szCs w:val="24"/>
          <w:rtl/>
          <w:lang w:eastAsia="en-US"/>
        </w:rPr>
        <w:t xml:space="preserve"> </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הספק</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אחראי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בלעדית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כלפינו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לתשלום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דמי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עבור</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הפוליסות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ולמילוי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החובות המוטלות על המבוטח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תנאי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הפוליסות</w:t>
      </w:r>
      <w:r w:rsidRPr="000A54BD">
        <w:rPr>
          <w:rFonts w:ascii="Calibri" w:eastAsia="Calibri" w:hAnsi="Calibri" w:cs="David"/>
          <w:bCs w:val="0"/>
          <w:color w:val="auto"/>
          <w:sz w:val="24"/>
          <w:szCs w:val="24"/>
          <w:rtl/>
          <w:lang w:eastAsia="en-US"/>
        </w:rPr>
        <w:t xml:space="preserve">.      </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ההשתתפויות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העצמיות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הנקובות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ופוליסה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תחולנה</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בלעדית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הספק</w:t>
      </w:r>
      <w:r w:rsidRPr="000A54BD">
        <w:rPr>
          <w:rFonts w:ascii="Calibri" w:eastAsia="Calibri" w:hAnsi="Calibri" w:cs="David"/>
          <w:bCs w:val="0"/>
          <w:color w:val="auto"/>
          <w:sz w:val="24"/>
          <w:szCs w:val="24"/>
          <w:rtl/>
          <w:lang w:eastAsia="en-US"/>
        </w:rPr>
        <w:t>.</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lang w:eastAsia="en-US"/>
        </w:rPr>
      </w:pP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סעיף</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בפוליסות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המפקיע</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מקטין</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בדרך</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שהיא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אחריות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המבטח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כאשר</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קיים</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אחר לא</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יופעל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כלפי מדינת ישראל, והביטוח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הינו</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בחזקת</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ביטוח</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ראשוני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המזכה במלוא הזכויות על</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פי</w:t>
      </w:r>
      <w:r w:rsidRPr="000A54BD">
        <w:rPr>
          <w:rFonts w:ascii="Calibri" w:eastAsia="Calibri" w:hAnsi="Calibri" w:cs="David"/>
          <w:bCs w:val="0"/>
          <w:color w:val="auto"/>
          <w:sz w:val="24"/>
          <w:szCs w:val="24"/>
          <w:rtl/>
          <w:lang w:eastAsia="en-US"/>
        </w:rPr>
        <w:t xml:space="preserve"> </w:t>
      </w:r>
      <w:r w:rsidRPr="000A54BD">
        <w:rPr>
          <w:rFonts w:ascii="Calibri" w:eastAsia="Calibri" w:hAnsi="Calibri" w:cs="David" w:hint="cs"/>
          <w:bCs w:val="0"/>
          <w:color w:val="auto"/>
          <w:sz w:val="24"/>
          <w:szCs w:val="24"/>
          <w:rtl/>
          <w:lang w:eastAsia="en-US"/>
        </w:rPr>
        <w:t>הביטוח</w:t>
      </w:r>
      <w:r w:rsidRPr="000A54BD">
        <w:rPr>
          <w:rFonts w:ascii="Calibri" w:eastAsia="Calibri" w:hAnsi="Calibri" w:cs="David"/>
          <w:bCs w:val="0"/>
          <w:color w:val="auto"/>
          <w:sz w:val="24"/>
          <w:szCs w:val="24"/>
          <w:rtl/>
          <w:lang w:eastAsia="en-US"/>
        </w:rPr>
        <w:t>.</w:t>
      </w:r>
    </w:p>
    <w:p w:rsidR="000A54BD" w:rsidRPr="000A54BD" w:rsidRDefault="000A54BD" w:rsidP="00427981">
      <w:pPr>
        <w:numPr>
          <w:ilvl w:val="0"/>
          <w:numId w:val="65"/>
        </w:numPr>
        <w:overflowPunct/>
        <w:autoSpaceDE/>
        <w:autoSpaceDN/>
        <w:bidi/>
        <w:adjustRightInd/>
        <w:spacing w:line="360" w:lineRule="auto"/>
        <w:jc w:val="both"/>
        <w:textAlignment w:val="auto"/>
        <w:rPr>
          <w:rFonts w:ascii="Calibri" w:eastAsia="Calibri" w:hAnsi="Calibri" w:cs="David"/>
          <w:bCs w:val="0"/>
          <w:color w:val="auto"/>
          <w:sz w:val="24"/>
          <w:szCs w:val="24"/>
          <w:rtl/>
          <w:lang w:eastAsia="en-US"/>
        </w:rPr>
      </w:pPr>
      <w:r w:rsidRPr="000A54BD">
        <w:rPr>
          <w:rFonts w:ascii="Calibri" w:eastAsia="Calibri" w:hAnsi="Calibri" w:cs="David" w:hint="cs"/>
          <w:bCs w:val="0"/>
          <w:color w:val="auto"/>
          <w:sz w:val="24"/>
          <w:szCs w:val="24"/>
          <w:rtl/>
          <w:lang w:eastAsia="en-US"/>
        </w:rPr>
        <w:t>חריג כוונה ו/או רשלנות רבתי מבוטל ככל שקיים בכל הפוליסות המבוטחות.</w:t>
      </w:r>
    </w:p>
    <w:p w:rsidR="000A54BD" w:rsidRPr="000A54BD" w:rsidRDefault="000A54BD" w:rsidP="000A54BD">
      <w:pPr>
        <w:overflowPunct/>
        <w:autoSpaceDE/>
        <w:autoSpaceDN/>
        <w:bidi/>
        <w:adjustRightInd/>
        <w:jc w:val="both"/>
        <w:textAlignment w:val="auto"/>
        <w:rPr>
          <w:rFonts w:ascii="Calibri" w:eastAsia="Calibri" w:hAnsi="Calibri" w:cs="David"/>
          <w:bCs w:val="0"/>
          <w:color w:val="FF0000"/>
          <w:sz w:val="24"/>
          <w:szCs w:val="24"/>
          <w:rtl/>
          <w:lang w:eastAsia="en-US"/>
        </w:rPr>
      </w:pPr>
      <w:r w:rsidRPr="000A54BD">
        <w:rPr>
          <w:rFonts w:ascii="Calibri" w:eastAsia="Calibri" w:hAnsi="Calibri" w:cs="David"/>
          <w:bCs w:val="0"/>
          <w:color w:val="FF0000"/>
          <w:sz w:val="24"/>
          <w:szCs w:val="24"/>
          <w:rtl/>
          <w:lang w:eastAsia="en-US"/>
        </w:rPr>
        <w:t xml:space="preserve">     </w:t>
      </w:r>
    </w:p>
    <w:p w:rsidR="000A54BD" w:rsidRPr="000A54BD" w:rsidRDefault="000A54BD" w:rsidP="000A54BD">
      <w:pPr>
        <w:overflowPunct/>
        <w:autoSpaceDE/>
        <w:autoSpaceDN/>
        <w:bidi/>
        <w:adjustRightInd/>
        <w:jc w:val="both"/>
        <w:textAlignment w:val="auto"/>
        <w:rPr>
          <w:rFonts w:ascii="Calibri" w:eastAsia="Calibri" w:hAnsi="Calibri" w:cs="David"/>
          <w:b/>
          <w:color w:val="auto"/>
          <w:sz w:val="24"/>
          <w:szCs w:val="24"/>
          <w:rtl/>
          <w:lang w:eastAsia="en-US"/>
        </w:rPr>
      </w:pPr>
      <w:r w:rsidRPr="000A54BD">
        <w:rPr>
          <w:rFonts w:ascii="Calibri" w:eastAsia="Calibri" w:hAnsi="Calibri" w:cs="David" w:hint="cs"/>
          <w:b/>
          <w:color w:val="auto"/>
          <w:sz w:val="24"/>
          <w:szCs w:val="24"/>
          <w:rtl/>
          <w:lang w:eastAsia="en-US"/>
        </w:rPr>
        <w:t>בכפוף</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לתנאי</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וסייגי</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הפוליסות</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המקוריות</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עד</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כמה</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שלא</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שונו</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במפורש</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על</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פי</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האמור</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באישור</w:t>
      </w:r>
      <w:r w:rsidRPr="000A54BD">
        <w:rPr>
          <w:rFonts w:ascii="Calibri" w:eastAsia="Calibri" w:hAnsi="Calibri" w:cs="David"/>
          <w:b/>
          <w:color w:val="auto"/>
          <w:sz w:val="24"/>
          <w:szCs w:val="24"/>
          <w:rtl/>
          <w:lang w:eastAsia="en-US"/>
        </w:rPr>
        <w:t xml:space="preserve"> </w:t>
      </w:r>
      <w:r w:rsidRPr="000A54BD">
        <w:rPr>
          <w:rFonts w:ascii="Calibri" w:eastAsia="Calibri" w:hAnsi="Calibri" w:cs="David" w:hint="cs"/>
          <w:b/>
          <w:color w:val="auto"/>
          <w:sz w:val="24"/>
          <w:szCs w:val="24"/>
          <w:rtl/>
          <w:lang w:eastAsia="en-US"/>
        </w:rPr>
        <w:t>זה</w:t>
      </w:r>
      <w:r w:rsidRPr="000A54BD">
        <w:rPr>
          <w:rFonts w:ascii="Calibri" w:eastAsia="Calibri" w:hAnsi="Calibri" w:cs="David"/>
          <w:b/>
          <w:color w:val="auto"/>
          <w:sz w:val="24"/>
          <w:szCs w:val="24"/>
          <w:rtl/>
          <w:lang w:eastAsia="en-US"/>
        </w:rPr>
        <w:t>.</w:t>
      </w:r>
    </w:p>
    <w:p w:rsidR="000A54BD" w:rsidRPr="000A54BD" w:rsidRDefault="000A54BD" w:rsidP="000A54BD">
      <w:pPr>
        <w:overflowPunct/>
        <w:autoSpaceDE/>
        <w:autoSpaceDN/>
        <w:bidi/>
        <w:adjustRightInd/>
        <w:textAlignment w:val="auto"/>
        <w:rPr>
          <w:rFonts w:ascii="Calibri" w:eastAsia="Calibri" w:hAnsi="Calibri" w:cs="David"/>
          <w:bCs w:val="0"/>
          <w:color w:val="auto"/>
          <w:sz w:val="24"/>
          <w:szCs w:val="24"/>
          <w:rtl/>
          <w:lang w:eastAsia="en-US"/>
        </w:rPr>
      </w:pPr>
    </w:p>
    <w:p w:rsidR="003502F5" w:rsidRDefault="003502F5" w:rsidP="003502F5">
      <w:pPr>
        <w:pStyle w:val="afffff7"/>
        <w:jc w:val="center"/>
        <w:rPr>
          <w:rFonts w:cs="David"/>
          <w:sz w:val="24"/>
          <w:szCs w:val="24"/>
          <w:rtl/>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3502F5" w:rsidRDefault="003502F5" w:rsidP="003502F5">
      <w:pPr>
        <w:pStyle w:val="afffff7"/>
        <w:rPr>
          <w:rFonts w:cs="David"/>
          <w:sz w:val="24"/>
          <w:szCs w:val="24"/>
          <w:rtl/>
        </w:rPr>
      </w:pPr>
    </w:p>
    <w:p w:rsidR="003502F5" w:rsidRDefault="003502F5" w:rsidP="003502F5">
      <w:pPr>
        <w:pStyle w:val="afffff7"/>
        <w:bidi/>
        <w:rPr>
          <w:rFonts w:cs="David" w:hint="cs"/>
          <w:sz w:val="24"/>
          <w:szCs w:val="24"/>
          <w:rtl/>
        </w:rPr>
      </w:pPr>
      <w:r w:rsidRPr="006C5A17">
        <w:rPr>
          <w:rFonts w:cs="David"/>
          <w:sz w:val="24"/>
          <w:szCs w:val="24"/>
          <w:rtl/>
        </w:rPr>
        <w:t xml:space="preserve">                                                                  </w:t>
      </w:r>
      <w:r>
        <w:rPr>
          <w:rFonts w:cs="David" w:hint="cs"/>
          <w:sz w:val="24"/>
          <w:szCs w:val="24"/>
          <w:rtl/>
        </w:rPr>
        <w:t xml:space="preserve">                                           </w:t>
      </w:r>
      <w:r>
        <w:rPr>
          <w:rFonts w:cs="David"/>
          <w:sz w:val="24"/>
          <w:szCs w:val="24"/>
          <w:rtl/>
        </w:rPr>
        <w:t xml:space="preserve">  ______________________</w:t>
      </w:r>
    </w:p>
    <w:p w:rsidR="003502F5" w:rsidRDefault="003502F5" w:rsidP="003502F5">
      <w:pPr>
        <w:pStyle w:val="afffff7"/>
        <w:bidi/>
        <w:rPr>
          <w:rFonts w:cs="David" w:hint="cs"/>
          <w:sz w:val="24"/>
          <w:szCs w:val="24"/>
          <w:rtl/>
        </w:rPr>
      </w:pPr>
    </w:p>
    <w:p w:rsidR="003502F5" w:rsidRPr="006C5A17" w:rsidRDefault="003502F5" w:rsidP="003502F5">
      <w:pPr>
        <w:pStyle w:val="afffff7"/>
        <w:bidi/>
        <w:rPr>
          <w:rFonts w:cs="David"/>
          <w:sz w:val="24"/>
          <w:szCs w:val="24"/>
          <w:rtl/>
        </w:rPr>
      </w:pPr>
      <w:r w:rsidRPr="006C5A17">
        <w:rPr>
          <w:rFonts w:cs="David" w:hint="cs"/>
          <w:sz w:val="24"/>
          <w:szCs w:val="24"/>
          <w:rtl/>
        </w:rPr>
        <w:t>תאריך</w:t>
      </w:r>
      <w:r>
        <w:rPr>
          <w:rFonts w:cs="David" w:hint="cs"/>
          <w:sz w:val="24"/>
          <w:szCs w:val="24"/>
          <w:rtl/>
        </w:rPr>
        <w:t xml:space="preserve">: </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Pr>
          <w:rFonts w:cs="David" w:hint="cs"/>
          <w:sz w:val="24"/>
          <w:szCs w:val="24"/>
          <w:rtl/>
        </w:rPr>
        <w:t xml:space="preserve"> </w:t>
      </w:r>
      <w:r w:rsidRPr="006C5A17">
        <w:rPr>
          <w:rFonts w:cs="David" w:hint="cs"/>
          <w:sz w:val="24"/>
          <w:szCs w:val="24"/>
          <w:rtl/>
        </w:rPr>
        <w:t>המבטח</w:t>
      </w:r>
    </w:p>
    <w:p w:rsidR="000A54BD" w:rsidRPr="002E1655" w:rsidRDefault="000A54BD" w:rsidP="000A54BD">
      <w:pPr>
        <w:pStyle w:val="23"/>
        <w:numPr>
          <w:ilvl w:val="0"/>
          <w:numId w:val="0"/>
        </w:numPr>
        <w:ind w:left="1304" w:hanging="737"/>
        <w:jc w:val="left"/>
        <w:rPr>
          <w:rtl/>
        </w:rPr>
      </w:pPr>
    </w:p>
    <w:sectPr w:rsidR="000A54BD" w:rsidRPr="002E1655" w:rsidSect="007063F7">
      <w:headerReference w:type="default" r:id="rId18"/>
      <w:footerReference w:type="even" r:id="rId19"/>
      <w:pgSz w:w="11906" w:h="16838"/>
      <w:pgMar w:top="455" w:right="1466" w:bottom="1440" w:left="1440" w:header="719" w:footer="4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02D5" w:rsidRDefault="009C02D5">
      <w:r>
        <w:separator/>
      </w:r>
    </w:p>
  </w:endnote>
  <w:endnote w:type="continuationSeparator" w:id="0">
    <w:p w:rsidR="009C02D5" w:rsidRDefault="009C02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David Transparent">
    <w:altName w:val="Arial"/>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2D5" w:rsidRDefault="009C02D5" w:rsidP="00284FA3">
    <w:pPr>
      <w:pStyle w:val="ae"/>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rsidR="009C02D5" w:rsidRDefault="009C02D5">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02D5" w:rsidRDefault="009C02D5">
      <w:r>
        <w:separator/>
      </w:r>
    </w:p>
  </w:footnote>
  <w:footnote w:type="continuationSeparator" w:id="0">
    <w:p w:rsidR="009C02D5" w:rsidRDefault="009C02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2D5" w:rsidRPr="000529C8" w:rsidRDefault="009C02D5" w:rsidP="00107259">
    <w:pPr>
      <w:bidi/>
      <w:spacing w:before="120" w:after="120"/>
      <w:rPr>
        <w:rFonts w:ascii="Arial" w:hAnsi="Arial" w:cs="Arial"/>
        <w:bCs w:val="0"/>
        <w:i/>
        <w:iCs/>
        <w:szCs w:val="20"/>
        <w:u w:val="single"/>
        <w:rtl/>
      </w:rPr>
    </w:pPr>
    <w:r>
      <w:rPr>
        <w:rtl/>
      </w:rPr>
      <w:tab/>
    </w:r>
    <w:r>
      <w:rPr>
        <w:rFonts w:cs="David"/>
        <w:bCs w:val="0"/>
        <w:noProof/>
        <w:szCs w:val="24"/>
        <w:rtl/>
        <w:lang w:eastAsia="en-US"/>
      </w:rPr>
      <w:pict w14:anchorId="113251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427.5pt;margin-top:-8.15pt;width:50.7pt;height:59.45pt;z-index:251657728;mso-position-horizontal-relative:text;mso-position-vertical-relative:text">
          <v:imagedata r:id="rId1" o:title=""/>
          <w10:wrap type="square"/>
        </v:shape>
      </w:pict>
    </w:r>
    <w:r w:rsidRPr="000529C8">
      <w:rPr>
        <w:rFonts w:cs="David" w:hint="cs"/>
        <w:bCs w:val="0"/>
        <w:szCs w:val="24"/>
        <w:rtl/>
      </w:rPr>
      <w:t xml:space="preserve">   </w:t>
    </w:r>
  </w:p>
  <w:p w:rsidR="009C02D5" w:rsidRPr="007063F7" w:rsidRDefault="009C02D5" w:rsidP="007063F7">
    <w:pPr>
      <w:bidi/>
      <w:spacing w:before="120" w:after="120"/>
      <w:jc w:val="center"/>
      <w:rPr>
        <w:rFonts w:ascii="Arial" w:hAnsi="Arial" w:cs="David"/>
        <w:bCs w:val="0"/>
        <w:i/>
        <w:iCs/>
        <w:szCs w:val="20"/>
        <w:u w:val="single"/>
        <w:rtl/>
      </w:rPr>
    </w:pPr>
  </w:p>
  <w:p w:rsidR="009C02D5" w:rsidRPr="00F621A5" w:rsidRDefault="009C02D5" w:rsidP="006C41F6">
    <w:pPr>
      <w:bidi/>
      <w:spacing w:before="120" w:after="120"/>
      <w:jc w:val="center"/>
      <w:rPr>
        <w:rFonts w:ascii="Arial" w:hAnsi="Arial" w:cs="David"/>
        <w:b/>
        <w:szCs w:val="20"/>
      </w:rPr>
    </w:pPr>
    <w:r>
      <w:rPr>
        <w:rFonts w:ascii="Arial" w:hAnsi="Arial" w:cs="David" w:hint="cs"/>
        <w:b/>
        <w:szCs w:val="20"/>
        <w:rtl/>
      </w:rPr>
      <w:t xml:space="preserve">              </w:t>
    </w:r>
    <w:r w:rsidRPr="007063F7">
      <w:rPr>
        <w:rFonts w:ascii="Arial" w:hAnsi="Arial" w:cs="David"/>
        <w:b/>
        <w:szCs w:val="20"/>
        <w:rtl/>
      </w:rPr>
      <w:t>מכרז מס</w:t>
    </w:r>
    <w:r w:rsidRPr="007063F7">
      <w:rPr>
        <w:rFonts w:ascii="Arial" w:hAnsi="Arial" w:cs="David" w:hint="cs"/>
        <w:b/>
        <w:szCs w:val="20"/>
        <w:rtl/>
      </w:rPr>
      <w:t>'</w:t>
    </w:r>
    <w:r>
      <w:rPr>
        <w:rFonts w:ascii="Arial" w:hAnsi="Arial" w:cs="David" w:hint="cs"/>
        <w:b/>
        <w:szCs w:val="20"/>
        <w:rtl/>
      </w:rPr>
      <w:t xml:space="preserve"> 26/2018</w:t>
    </w:r>
    <w:r w:rsidRPr="007063F7">
      <w:rPr>
        <w:rFonts w:ascii="Arial" w:hAnsi="Arial" w:cs="David" w:hint="cs"/>
        <w:b/>
        <w:szCs w:val="20"/>
        <w:rtl/>
      </w:rPr>
      <w:t xml:space="preserve"> </w:t>
    </w:r>
    <w:r w:rsidRPr="00F621A5">
      <w:rPr>
        <w:rFonts w:ascii="Arial" w:hAnsi="Arial" w:cs="David"/>
        <w:b/>
        <w:szCs w:val="20"/>
        <w:rtl/>
      </w:rPr>
      <w:t>לקבלת הצעות למתן שירותי ייעוץ פסיכולוגי לרשות האוכלוסין וההגירה</w:t>
    </w:r>
  </w:p>
  <w:p w:rsidR="009C02D5" w:rsidRPr="00D85340" w:rsidRDefault="009C02D5">
    <w:pPr>
      <w:pStyle w:val="ac"/>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8">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2"/>
      <w:lvlText w:val="%1.%2.%3."/>
      <w:lvlJc w:val="left"/>
      <w:pPr>
        <w:ind w:left="1304" w:hanging="584"/>
      </w:pPr>
      <w:rPr>
        <w:rFonts w:cs="Times New Roman" w:hint="default"/>
      </w:rPr>
    </w:lvl>
    <w:lvl w:ilvl="3">
      <w:start w:val="1"/>
      <w:numFmt w:val="decimal"/>
      <w:pStyle w:val="3"/>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nsid w:val="1D0874D4"/>
    <w:multiLevelType w:val="hybridMultilevel"/>
    <w:tmpl w:val="84F41B10"/>
    <w:styleLink w:val="-"/>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tentative="1">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tentative="1">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4">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start w:val="1"/>
      <w:numFmt w:val="lowerRoman"/>
      <w:lvlText w:val="%3."/>
      <w:lvlJc w:val="right"/>
      <w:pPr>
        <w:tabs>
          <w:tab w:val="num" w:pos="2160"/>
        </w:tabs>
        <w:ind w:left="2160" w:hanging="180"/>
      </w:pPr>
      <w:rPr>
        <w:rFonts w:cs="Times New Roman"/>
      </w:rPr>
    </w:lvl>
    <w:lvl w:ilvl="3" w:tplc="05B0B310">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7">
    <w:nsid w:val="23692388"/>
    <w:multiLevelType w:val="multilevel"/>
    <w:tmpl w:val="5E66EC1C"/>
    <w:styleLink w:val="-40"/>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vanish w:val="0"/>
        <w:spacing w:val="0"/>
        <w:kern w:val="0"/>
        <w:position w:val="0"/>
        <w:sz w:val="30"/>
        <w:szCs w:val="32"/>
        <w:u w:val="none"/>
        <w:vertAlign w:val="baseline"/>
      </w:rPr>
    </w:lvl>
    <w:lvl w:ilvl="1">
      <w:start w:val="1"/>
      <w:numFmt w:val="decimal"/>
      <w:pStyle w:val="a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3">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5">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6">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347115E9"/>
    <w:multiLevelType w:val="multilevel"/>
    <w:tmpl w:val="BD40C19C"/>
    <w:lvl w:ilvl="0">
      <w:start w:val="6"/>
      <w:numFmt w:val="decimal"/>
      <w:lvlText w:val="%1."/>
      <w:lvlJc w:val="left"/>
      <w:pPr>
        <w:tabs>
          <w:tab w:val="num" w:pos="567"/>
        </w:tabs>
        <w:ind w:left="567" w:hanging="567"/>
      </w:pPr>
      <w:rPr>
        <w:rFonts w:ascii="Times New Roman" w:hAnsi="Times New Roman" w:cs="David" w:hint="default"/>
        <w:sz w:val="24"/>
        <w:szCs w:val="24"/>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rPr>
    </w:lvl>
    <w:lvl w:ilvl="3">
      <w:start w:val="1"/>
      <w:numFmt w:val="decimal"/>
      <w:pStyle w:val="4"/>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nsid w:val="34BA0EFD"/>
    <w:multiLevelType w:val="hybridMultilevel"/>
    <w:tmpl w:val="2578DBFE"/>
    <w:name w:val="ALEPH"/>
    <w:styleLink w:val="-21"/>
    <w:lvl w:ilvl="0" w:tplc="09E845FE">
      <w:start w:val="1"/>
      <w:numFmt w:val="hebrew1"/>
      <w:pStyle w:val="a1"/>
      <w:suff w:val="nothing"/>
      <w:lvlText w:val="סימן %1':"/>
      <w:lvlJc w:val="center"/>
      <w:pPr>
        <w:ind w:left="357" w:hanging="357"/>
      </w:pPr>
      <w:rPr>
        <w:rFonts w:cs="David" w:hint="cs"/>
        <w:b w:val="0"/>
        <w:bCs/>
        <w:i w:val="0"/>
        <w:iCs w:val="0"/>
        <w:caps w:val="0"/>
        <w:smallCaps w:val="0"/>
        <w:strike w:val="0"/>
        <w:dstrike w:val="0"/>
        <w:outline w:val="0"/>
        <w:shadow w:val="0"/>
        <w:emboss w:val="0"/>
        <w:imprint w:val="0"/>
        <w:snapToGrid w:val="0"/>
        <w:vanish w:val="0"/>
        <w:color w:val="000000"/>
        <w:spacing w:val="0"/>
        <w:w w:val="0"/>
        <w:kern w:val="0"/>
        <w:position w:val="0"/>
        <w:sz w:val="2"/>
        <w:szCs w:val="32"/>
        <w:u w:val="single"/>
        <w:vertAlign w:val="baseline"/>
      </w:rPr>
    </w:lvl>
    <w:lvl w:ilvl="1" w:tplc="9E86293E" w:tentative="1">
      <w:start w:val="1"/>
      <w:numFmt w:val="lowerLetter"/>
      <w:lvlText w:val="%2."/>
      <w:lvlJc w:val="left"/>
      <w:pPr>
        <w:ind w:left="1440" w:hanging="360"/>
      </w:pPr>
      <w:rPr>
        <w:rFonts w:cs="Times New Roman"/>
      </w:rPr>
    </w:lvl>
    <w:lvl w:ilvl="2" w:tplc="969EA5B0" w:tentative="1">
      <w:start w:val="1"/>
      <w:numFmt w:val="lowerRoman"/>
      <w:lvlText w:val="%3."/>
      <w:lvlJc w:val="right"/>
      <w:pPr>
        <w:ind w:left="2160" w:hanging="180"/>
      </w:pPr>
      <w:rPr>
        <w:rFonts w:cs="Times New Roman"/>
      </w:rPr>
    </w:lvl>
    <w:lvl w:ilvl="3" w:tplc="F9200186" w:tentative="1">
      <w:start w:val="1"/>
      <w:numFmt w:val="decimal"/>
      <w:lvlText w:val="%4."/>
      <w:lvlJc w:val="left"/>
      <w:pPr>
        <w:ind w:left="2880" w:hanging="360"/>
      </w:pPr>
      <w:rPr>
        <w:rFonts w:cs="Times New Roman"/>
      </w:rPr>
    </w:lvl>
    <w:lvl w:ilvl="4" w:tplc="DA186FF0" w:tentative="1">
      <w:start w:val="1"/>
      <w:numFmt w:val="lowerLetter"/>
      <w:lvlText w:val="%5."/>
      <w:lvlJc w:val="left"/>
      <w:pPr>
        <w:ind w:left="3600" w:hanging="360"/>
      </w:pPr>
      <w:rPr>
        <w:rFonts w:cs="Times New Roman"/>
      </w:rPr>
    </w:lvl>
    <w:lvl w:ilvl="5" w:tplc="DC9A792A" w:tentative="1">
      <w:start w:val="1"/>
      <w:numFmt w:val="lowerRoman"/>
      <w:lvlText w:val="%6."/>
      <w:lvlJc w:val="right"/>
      <w:pPr>
        <w:ind w:left="4320" w:hanging="180"/>
      </w:pPr>
      <w:rPr>
        <w:rFonts w:cs="Times New Roman"/>
      </w:rPr>
    </w:lvl>
    <w:lvl w:ilvl="6" w:tplc="AF4EC0E6" w:tentative="1">
      <w:start w:val="1"/>
      <w:numFmt w:val="decimal"/>
      <w:lvlText w:val="%7."/>
      <w:lvlJc w:val="left"/>
      <w:pPr>
        <w:ind w:left="5040" w:hanging="360"/>
      </w:pPr>
      <w:rPr>
        <w:rFonts w:cs="Times New Roman"/>
      </w:rPr>
    </w:lvl>
    <w:lvl w:ilvl="7" w:tplc="F2040C80" w:tentative="1">
      <w:start w:val="1"/>
      <w:numFmt w:val="lowerLetter"/>
      <w:lvlText w:val="%8."/>
      <w:lvlJc w:val="left"/>
      <w:pPr>
        <w:ind w:left="5760" w:hanging="360"/>
      </w:pPr>
      <w:rPr>
        <w:rFonts w:cs="Times New Roman"/>
      </w:rPr>
    </w:lvl>
    <w:lvl w:ilvl="8" w:tplc="CEBC9A68" w:tentative="1">
      <w:start w:val="1"/>
      <w:numFmt w:val="lowerRoman"/>
      <w:lvlText w:val="%9."/>
      <w:lvlJc w:val="right"/>
      <w:pPr>
        <w:ind w:left="6480" w:hanging="180"/>
      </w:pPr>
      <w:rPr>
        <w:rFonts w:cs="Times New Roman"/>
      </w:rPr>
    </w:lvl>
  </w:abstractNum>
  <w:abstractNum w:abstractNumId="29">
    <w:nsid w:val="36C42F6C"/>
    <w:multiLevelType w:val="hybridMultilevel"/>
    <w:tmpl w:val="E89EA43A"/>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B0979CE"/>
    <w:multiLevelType w:val="multilevel"/>
    <w:tmpl w:val="D9EA85D6"/>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42562D76"/>
    <w:multiLevelType w:val="hybridMultilevel"/>
    <w:tmpl w:val="CC961AFE"/>
    <w:lvl w:ilvl="0" w:tplc="AAAABF7A">
      <w:start w:val="1"/>
      <w:numFmt w:val="hebrew1"/>
      <w:pStyle w:val="21"/>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4">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5">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6">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8">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4E5A27FD"/>
    <w:multiLevelType w:val="hybridMultilevel"/>
    <w:tmpl w:val="F98C0EB4"/>
    <w:lvl w:ilvl="0" w:tplc="393873DA">
      <w:start w:val="1"/>
      <w:numFmt w:val="hebrew1"/>
      <w:pStyle w:val="a3"/>
      <w:lvlText w:val="%1."/>
      <w:lvlJc w:val="center"/>
      <w:pPr>
        <w:ind w:left="720" w:hanging="360"/>
      </w:pPr>
      <w:rPr>
        <w:rFonts w:cs="Times New Roman"/>
        <w:szCs w:val="24"/>
      </w:rPr>
    </w:lvl>
    <w:lvl w:ilvl="1" w:tplc="E9F4C1DC">
      <w:start w:val="1"/>
      <w:numFmt w:val="decimal"/>
      <w:lvlText w:val="(%2)"/>
      <w:lvlJc w:val="left"/>
      <w:pPr>
        <w:ind w:left="1474" w:hanging="394"/>
      </w:pPr>
      <w:rPr>
        <w:rFonts w:cs="Times New Roman" w:hint="default"/>
      </w:rPr>
    </w:lvl>
    <w:lvl w:ilvl="2" w:tplc="CA70AB9A" w:tentative="1">
      <w:start w:val="1"/>
      <w:numFmt w:val="lowerRoman"/>
      <w:lvlText w:val="%3."/>
      <w:lvlJc w:val="right"/>
      <w:pPr>
        <w:ind w:left="2160" w:hanging="180"/>
      </w:pPr>
      <w:rPr>
        <w:rFonts w:cs="Times New Roman"/>
      </w:rPr>
    </w:lvl>
    <w:lvl w:ilvl="3" w:tplc="9C9ED81C" w:tentative="1">
      <w:start w:val="1"/>
      <w:numFmt w:val="decimal"/>
      <w:lvlText w:val="%4."/>
      <w:lvlJc w:val="left"/>
      <w:pPr>
        <w:ind w:left="2880" w:hanging="360"/>
      </w:pPr>
      <w:rPr>
        <w:rFonts w:cs="Times New Roman"/>
      </w:rPr>
    </w:lvl>
    <w:lvl w:ilvl="4" w:tplc="4E4E91C0" w:tentative="1">
      <w:start w:val="1"/>
      <w:numFmt w:val="lowerLetter"/>
      <w:lvlText w:val="%5."/>
      <w:lvlJc w:val="left"/>
      <w:pPr>
        <w:ind w:left="3600" w:hanging="360"/>
      </w:pPr>
      <w:rPr>
        <w:rFonts w:cs="Times New Roman"/>
      </w:rPr>
    </w:lvl>
    <w:lvl w:ilvl="5" w:tplc="0ABC2DFC" w:tentative="1">
      <w:start w:val="1"/>
      <w:numFmt w:val="lowerRoman"/>
      <w:lvlText w:val="%6."/>
      <w:lvlJc w:val="right"/>
      <w:pPr>
        <w:ind w:left="4320" w:hanging="180"/>
      </w:pPr>
      <w:rPr>
        <w:rFonts w:cs="Times New Roman"/>
      </w:rPr>
    </w:lvl>
    <w:lvl w:ilvl="6" w:tplc="6A329E98" w:tentative="1">
      <w:start w:val="1"/>
      <w:numFmt w:val="decimal"/>
      <w:lvlText w:val="%7."/>
      <w:lvlJc w:val="left"/>
      <w:pPr>
        <w:ind w:left="5040" w:hanging="360"/>
      </w:pPr>
      <w:rPr>
        <w:rFonts w:cs="Times New Roman"/>
      </w:rPr>
    </w:lvl>
    <w:lvl w:ilvl="7" w:tplc="D5B2BE62" w:tentative="1">
      <w:start w:val="1"/>
      <w:numFmt w:val="lowerLetter"/>
      <w:lvlText w:val="%8."/>
      <w:lvlJc w:val="left"/>
      <w:pPr>
        <w:ind w:left="5760" w:hanging="360"/>
      </w:pPr>
      <w:rPr>
        <w:rFonts w:cs="Times New Roman"/>
      </w:rPr>
    </w:lvl>
    <w:lvl w:ilvl="8" w:tplc="57B8ABCE" w:tentative="1">
      <w:start w:val="1"/>
      <w:numFmt w:val="lowerRoman"/>
      <w:lvlText w:val="%9."/>
      <w:lvlJc w:val="right"/>
      <w:pPr>
        <w:ind w:left="6480" w:hanging="180"/>
      </w:pPr>
      <w:rPr>
        <w:rFonts w:cs="Times New Roman"/>
      </w:rPr>
    </w:lvl>
  </w:abstractNum>
  <w:abstractNum w:abstractNumId="41">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43">
    <w:nsid w:val="56BC3C9F"/>
    <w:multiLevelType w:val="hybridMultilevel"/>
    <w:tmpl w:val="D92A9C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5">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7">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0">
    <w:nsid w:val="648765F8"/>
    <w:multiLevelType w:val="multilevel"/>
    <w:tmpl w:val="409280E6"/>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2">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3">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lang w:bidi="he-IL"/>
        <w:specVanish w:val="0"/>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4">
    <w:nsid w:val="6CD745AF"/>
    <w:multiLevelType w:val="multilevel"/>
    <w:tmpl w:val="8E329C02"/>
    <w:styleLink w:val="-1211"/>
    <w:lvl w:ilvl="0">
      <w:start w:val="1"/>
      <w:numFmt w:val="decimal"/>
      <w:pStyle w:val="a6"/>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5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9">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0">
    <w:nsid w:val="7D9A4220"/>
    <w:multiLevelType w:val="multilevel"/>
    <w:tmpl w:val="06C06060"/>
    <w:styleLink w:val="1111113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pStyle w:val="23"/>
      <w:lvlText w:val="%1.%2."/>
      <w:lvlJc w:val="left"/>
      <w:pPr>
        <w:tabs>
          <w:tab w:val="num" w:pos="1304"/>
        </w:tabs>
        <w:ind w:left="1304" w:hanging="737"/>
      </w:pPr>
      <w:rPr>
        <w:rFonts w:cs="David" w:hint="default"/>
        <w:b w:val="0"/>
        <w:bCs w:val="0"/>
        <w:sz w:val="24"/>
        <w:szCs w:val="24"/>
        <w:lang w:bidi="he-IL"/>
      </w:rPr>
    </w:lvl>
    <w:lvl w:ilvl="2">
      <w:start w:val="1"/>
      <w:numFmt w:val="decimal"/>
      <w:pStyle w:val="32"/>
      <w:lvlText w:val="%1.%2.%3."/>
      <w:lvlJc w:val="left"/>
      <w:pPr>
        <w:tabs>
          <w:tab w:val="num" w:pos="2268"/>
        </w:tabs>
        <w:ind w:left="2268" w:hanging="964"/>
      </w:pPr>
      <w:rPr>
        <w:rFonts w:cs="David" w:hint="default"/>
        <w:b w:val="0"/>
        <w:bCs w:val="0"/>
        <w:lang w:bidi="he-IL"/>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1"/>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1">
    <w:nsid w:val="7DEF0281"/>
    <w:multiLevelType w:val="multilevel"/>
    <w:tmpl w:val="5EBE353A"/>
    <w:lvl w:ilvl="0">
      <w:start w:val="1"/>
      <w:numFmt w:val="decimal"/>
      <w:pStyle w:val="a7"/>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13"/>
  </w:num>
  <w:num w:numId="2">
    <w:abstractNumId w:val="27"/>
  </w:num>
  <w:num w:numId="3">
    <w:abstractNumId w:val="22"/>
  </w:num>
  <w:num w:numId="4">
    <w:abstractNumId w:val="11"/>
  </w:num>
  <w:num w:numId="5">
    <w:abstractNumId w:val="60"/>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b/>
          <w:bCs w:val="0"/>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
    <w:abstractNumId w:val="40"/>
    <w:lvlOverride w:ilvl="0">
      <w:startOverride w:val="1"/>
    </w:lvlOverride>
  </w:num>
  <w:num w:numId="7">
    <w:abstractNumId w:val="61"/>
  </w:num>
  <w:num w:numId="8">
    <w:abstractNumId w:val="28"/>
  </w:num>
  <w:num w:numId="9">
    <w:abstractNumId w:val="54"/>
  </w:num>
  <w:num w:numId="10">
    <w:abstractNumId w:val="17"/>
  </w:num>
  <w:num w:numId="11">
    <w:abstractNumId w:val="60"/>
  </w:num>
  <w:num w:numId="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8"/>
  </w:num>
  <w:num w:numId="15">
    <w:abstractNumId w:val="15"/>
  </w:num>
  <w:num w:numId="16">
    <w:abstractNumId w:val="42"/>
  </w:num>
  <w:num w:numId="17">
    <w:abstractNumId w:val="45"/>
  </w:num>
  <w:num w:numId="18">
    <w:abstractNumId w:val="25"/>
  </w:num>
  <w:num w:numId="19">
    <w:abstractNumId w:val="30"/>
  </w:num>
  <w:num w:numId="20">
    <w:abstractNumId w:val="16"/>
  </w:num>
  <w:num w:numId="21">
    <w:abstractNumId w:val="7"/>
  </w:num>
  <w:num w:numId="22">
    <w:abstractNumId w:val="50"/>
  </w:num>
  <w:num w:numId="23">
    <w:abstractNumId w:val="12"/>
  </w:num>
  <w:num w:numId="24">
    <w:abstractNumId w:val="56"/>
  </w:num>
  <w:num w:numId="25">
    <w:abstractNumId w:val="57"/>
  </w:num>
  <w:num w:numId="26">
    <w:abstractNumId w:val="49"/>
  </w:num>
  <w:num w:numId="27">
    <w:abstractNumId w:val="33"/>
  </w:num>
  <w:num w:numId="28">
    <w:abstractNumId w:val="44"/>
  </w:num>
  <w:num w:numId="29">
    <w:abstractNumId w:val="39"/>
  </w:num>
  <w:num w:numId="30">
    <w:abstractNumId w:val="35"/>
  </w:num>
  <w:num w:numId="31">
    <w:abstractNumId w:val="0"/>
  </w:num>
  <w:num w:numId="32">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4"/>
  </w:num>
  <w:num w:numId="36">
    <w:abstractNumId w:val="46"/>
  </w:num>
  <w:num w:numId="37">
    <w:abstractNumId w:val="5"/>
  </w:num>
  <w:num w:numId="38">
    <w:abstractNumId w:val="37"/>
  </w:num>
  <w:num w:numId="39">
    <w:abstractNumId w:val="9"/>
  </w:num>
  <w:num w:numId="40">
    <w:abstractNumId w:val="34"/>
  </w:num>
  <w:num w:numId="41">
    <w:abstractNumId w:val="62"/>
  </w:num>
  <w:num w:numId="42">
    <w:abstractNumId w:val="3"/>
  </w:num>
  <w:num w:numId="43">
    <w:abstractNumId w:val="55"/>
  </w:num>
  <w:num w:numId="44">
    <w:abstractNumId w:val="14"/>
  </w:num>
  <w:num w:numId="45">
    <w:abstractNumId w:val="23"/>
  </w:num>
  <w:num w:numId="46">
    <w:abstractNumId w:val="26"/>
  </w:num>
  <w:num w:numId="47">
    <w:abstractNumId w:val="31"/>
  </w:num>
  <w:num w:numId="48">
    <w:abstractNumId w:val="21"/>
  </w:num>
  <w:num w:numId="49">
    <w:abstractNumId w:val="47"/>
  </w:num>
  <w:num w:numId="50">
    <w:abstractNumId w:val="8"/>
  </w:num>
  <w:num w:numId="51">
    <w:abstractNumId w:val="41"/>
  </w:num>
  <w:num w:numId="52">
    <w:abstractNumId w:val="6"/>
  </w:num>
  <w:num w:numId="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num>
  <w:num w:numId="55">
    <w:abstractNumId w:val="4"/>
  </w:num>
  <w:num w:numId="56">
    <w:abstractNumId w:val="38"/>
  </w:num>
  <w:num w:numId="57">
    <w:abstractNumId w:val="59"/>
  </w:num>
  <w:num w:numId="58">
    <w:abstractNumId w:val="20"/>
  </w:num>
  <w:num w:numId="59">
    <w:abstractNumId w:val="2"/>
  </w:num>
  <w:num w:numId="60">
    <w:abstractNumId w:val="19"/>
  </w:num>
  <w:num w:numId="61">
    <w:abstractNumId w:val="53"/>
  </w:num>
  <w:num w:numId="62">
    <w:abstractNumId w:val="29"/>
  </w:num>
  <w:num w:numId="63">
    <w:abstractNumId w:val="1"/>
  </w:num>
  <w:num w:numId="64">
    <w:abstractNumId w:val="18"/>
  </w:num>
  <w:num w:numId="65">
    <w:abstractNumId w:val="48"/>
  </w:num>
  <w:num w:numId="66">
    <w:abstractNumId w:val="1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84FA3"/>
    <w:rsid w:val="0002634B"/>
    <w:rsid w:val="000529C8"/>
    <w:rsid w:val="00062AE4"/>
    <w:rsid w:val="000754F4"/>
    <w:rsid w:val="000A0E8C"/>
    <w:rsid w:val="000A54BD"/>
    <w:rsid w:val="000A7CA0"/>
    <w:rsid w:val="000B0252"/>
    <w:rsid w:val="000B2525"/>
    <w:rsid w:val="000B3D11"/>
    <w:rsid w:val="000B59FD"/>
    <w:rsid w:val="000C44D5"/>
    <w:rsid w:val="000E288D"/>
    <w:rsid w:val="000F15B9"/>
    <w:rsid w:val="00101C0B"/>
    <w:rsid w:val="00107259"/>
    <w:rsid w:val="00120DFA"/>
    <w:rsid w:val="00126E60"/>
    <w:rsid w:val="0014486C"/>
    <w:rsid w:val="00170D94"/>
    <w:rsid w:val="00191BDA"/>
    <w:rsid w:val="001E2C8E"/>
    <w:rsid w:val="001F0A1D"/>
    <w:rsid w:val="00200B09"/>
    <w:rsid w:val="00210161"/>
    <w:rsid w:val="00215586"/>
    <w:rsid w:val="00230E57"/>
    <w:rsid w:val="002648BE"/>
    <w:rsid w:val="00273525"/>
    <w:rsid w:val="00275EEB"/>
    <w:rsid w:val="00284FA3"/>
    <w:rsid w:val="002979E1"/>
    <w:rsid w:val="002A5EC0"/>
    <w:rsid w:val="002B0CE6"/>
    <w:rsid w:val="002D181D"/>
    <w:rsid w:val="002D481E"/>
    <w:rsid w:val="002E1655"/>
    <w:rsid w:val="002E4660"/>
    <w:rsid w:val="002F1592"/>
    <w:rsid w:val="00302172"/>
    <w:rsid w:val="003031D4"/>
    <w:rsid w:val="00317993"/>
    <w:rsid w:val="00347901"/>
    <w:rsid w:val="003502F5"/>
    <w:rsid w:val="00350FA1"/>
    <w:rsid w:val="003675DA"/>
    <w:rsid w:val="003861E4"/>
    <w:rsid w:val="003B6A20"/>
    <w:rsid w:val="003D2D4A"/>
    <w:rsid w:val="003D4424"/>
    <w:rsid w:val="003F43E4"/>
    <w:rsid w:val="003F79AA"/>
    <w:rsid w:val="00412838"/>
    <w:rsid w:val="00415958"/>
    <w:rsid w:val="004204F4"/>
    <w:rsid w:val="00427981"/>
    <w:rsid w:val="0044197D"/>
    <w:rsid w:val="00471EA8"/>
    <w:rsid w:val="00481066"/>
    <w:rsid w:val="004816D7"/>
    <w:rsid w:val="00487B39"/>
    <w:rsid w:val="00542A1E"/>
    <w:rsid w:val="0054416F"/>
    <w:rsid w:val="00556052"/>
    <w:rsid w:val="00560281"/>
    <w:rsid w:val="00596719"/>
    <w:rsid w:val="005A5B98"/>
    <w:rsid w:val="005B7755"/>
    <w:rsid w:val="005D1734"/>
    <w:rsid w:val="005D6C01"/>
    <w:rsid w:val="005D7718"/>
    <w:rsid w:val="005E5BB8"/>
    <w:rsid w:val="00616F62"/>
    <w:rsid w:val="0061749C"/>
    <w:rsid w:val="006348D6"/>
    <w:rsid w:val="00634A81"/>
    <w:rsid w:val="006602F9"/>
    <w:rsid w:val="00667564"/>
    <w:rsid w:val="006725F7"/>
    <w:rsid w:val="00693108"/>
    <w:rsid w:val="006B115B"/>
    <w:rsid w:val="006B2FC6"/>
    <w:rsid w:val="006C41F6"/>
    <w:rsid w:val="006C58FC"/>
    <w:rsid w:val="006F40E8"/>
    <w:rsid w:val="007063F7"/>
    <w:rsid w:val="00711348"/>
    <w:rsid w:val="007132B8"/>
    <w:rsid w:val="0072611E"/>
    <w:rsid w:val="00736F94"/>
    <w:rsid w:val="007601A6"/>
    <w:rsid w:val="00763692"/>
    <w:rsid w:val="00773A27"/>
    <w:rsid w:val="00786F2D"/>
    <w:rsid w:val="007A17AA"/>
    <w:rsid w:val="007C03BD"/>
    <w:rsid w:val="007E0C6E"/>
    <w:rsid w:val="007F3D2E"/>
    <w:rsid w:val="007F4468"/>
    <w:rsid w:val="007F7D8C"/>
    <w:rsid w:val="00830A7C"/>
    <w:rsid w:val="00854E8A"/>
    <w:rsid w:val="00862C16"/>
    <w:rsid w:val="008A705B"/>
    <w:rsid w:val="008B1598"/>
    <w:rsid w:val="008B48AF"/>
    <w:rsid w:val="008B65F1"/>
    <w:rsid w:val="008E3A9C"/>
    <w:rsid w:val="0090391D"/>
    <w:rsid w:val="0090409F"/>
    <w:rsid w:val="00905E93"/>
    <w:rsid w:val="00913D46"/>
    <w:rsid w:val="00914138"/>
    <w:rsid w:val="009232E0"/>
    <w:rsid w:val="00935355"/>
    <w:rsid w:val="00941EEB"/>
    <w:rsid w:val="0095329A"/>
    <w:rsid w:val="009723CF"/>
    <w:rsid w:val="00993D3F"/>
    <w:rsid w:val="009A4CBC"/>
    <w:rsid w:val="009C02D5"/>
    <w:rsid w:val="009C1645"/>
    <w:rsid w:val="009C1B92"/>
    <w:rsid w:val="009D4C01"/>
    <w:rsid w:val="009F6F41"/>
    <w:rsid w:val="00A008A0"/>
    <w:rsid w:val="00A211D6"/>
    <w:rsid w:val="00A44A2E"/>
    <w:rsid w:val="00A4766C"/>
    <w:rsid w:val="00A54EB4"/>
    <w:rsid w:val="00A74301"/>
    <w:rsid w:val="00A76236"/>
    <w:rsid w:val="00A76D46"/>
    <w:rsid w:val="00A84F85"/>
    <w:rsid w:val="00A90FCF"/>
    <w:rsid w:val="00AA29CE"/>
    <w:rsid w:val="00AB0BFB"/>
    <w:rsid w:val="00AB32B2"/>
    <w:rsid w:val="00AB6C84"/>
    <w:rsid w:val="00AC4F01"/>
    <w:rsid w:val="00AC68C6"/>
    <w:rsid w:val="00AE183E"/>
    <w:rsid w:val="00AF0F8F"/>
    <w:rsid w:val="00B05CCD"/>
    <w:rsid w:val="00B06EFF"/>
    <w:rsid w:val="00B149FB"/>
    <w:rsid w:val="00B21D44"/>
    <w:rsid w:val="00B2749F"/>
    <w:rsid w:val="00B40DAF"/>
    <w:rsid w:val="00B97DD9"/>
    <w:rsid w:val="00BB7132"/>
    <w:rsid w:val="00BE4913"/>
    <w:rsid w:val="00C036EF"/>
    <w:rsid w:val="00C1054E"/>
    <w:rsid w:val="00C27375"/>
    <w:rsid w:val="00C27903"/>
    <w:rsid w:val="00C550DA"/>
    <w:rsid w:val="00C82342"/>
    <w:rsid w:val="00C94131"/>
    <w:rsid w:val="00C95EF9"/>
    <w:rsid w:val="00C96FEB"/>
    <w:rsid w:val="00CA3F3F"/>
    <w:rsid w:val="00CB7975"/>
    <w:rsid w:val="00CD31ED"/>
    <w:rsid w:val="00CF5263"/>
    <w:rsid w:val="00D022C1"/>
    <w:rsid w:val="00D056A5"/>
    <w:rsid w:val="00D2790B"/>
    <w:rsid w:val="00D40F1D"/>
    <w:rsid w:val="00D43237"/>
    <w:rsid w:val="00D66CEF"/>
    <w:rsid w:val="00D80DA5"/>
    <w:rsid w:val="00D84287"/>
    <w:rsid w:val="00D91F84"/>
    <w:rsid w:val="00D9554B"/>
    <w:rsid w:val="00DA134A"/>
    <w:rsid w:val="00DC31E4"/>
    <w:rsid w:val="00DC4078"/>
    <w:rsid w:val="00DC6C26"/>
    <w:rsid w:val="00DD097F"/>
    <w:rsid w:val="00DF1A6A"/>
    <w:rsid w:val="00E0077E"/>
    <w:rsid w:val="00E11B3A"/>
    <w:rsid w:val="00E308CE"/>
    <w:rsid w:val="00E4021C"/>
    <w:rsid w:val="00E4538C"/>
    <w:rsid w:val="00E52171"/>
    <w:rsid w:val="00E60694"/>
    <w:rsid w:val="00E61133"/>
    <w:rsid w:val="00E63A02"/>
    <w:rsid w:val="00E7590E"/>
    <w:rsid w:val="00E76094"/>
    <w:rsid w:val="00E90761"/>
    <w:rsid w:val="00E90942"/>
    <w:rsid w:val="00EB3423"/>
    <w:rsid w:val="00ED41A0"/>
    <w:rsid w:val="00EE2296"/>
    <w:rsid w:val="00EE5575"/>
    <w:rsid w:val="00F071C7"/>
    <w:rsid w:val="00F3583B"/>
    <w:rsid w:val="00F40339"/>
    <w:rsid w:val="00F43718"/>
    <w:rsid w:val="00F471F3"/>
    <w:rsid w:val="00F50E12"/>
    <w:rsid w:val="00F621A5"/>
    <w:rsid w:val="00F6631B"/>
    <w:rsid w:val="00F87005"/>
    <w:rsid w:val="00F911F8"/>
    <w:rsid w:val="00FA2D90"/>
    <w:rsid w:val="00FA3EB8"/>
    <w:rsid w:val="00FA5D27"/>
    <w:rsid w:val="00FB6163"/>
    <w:rsid w:val="00FF194F"/>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8">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3">
    <w:name w:val="heading 1"/>
    <w:aliases w:val="1,H2,גוטמן,סעיף 1,תו תו תו תו תו תו,Heading 1 תו תו תו,Section Heading,H1,Header1"/>
    <w:basedOn w:val="a8"/>
    <w:link w:val="14"/>
    <w:qFormat/>
    <w:rsid w:val="009B4A6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9B4A6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9B4A6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9B4A6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9B4A6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7E0C6E"/>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9B4A6F"/>
    <w:pPr>
      <w:spacing w:before="240" w:after="60"/>
      <w:outlineLvl w:val="6"/>
    </w:pPr>
    <w:rPr>
      <w:rFonts w:cs="Times New Roman"/>
      <w:sz w:val="24"/>
      <w:szCs w:val="24"/>
    </w:rPr>
  </w:style>
  <w:style w:type="paragraph" w:styleId="8">
    <w:name w:val="heading 8"/>
    <w:basedOn w:val="a8"/>
    <w:next w:val="a8"/>
    <w:link w:val="80"/>
    <w:qFormat/>
    <w:rsid w:val="009B4A6F"/>
    <w:pPr>
      <w:spacing w:before="240" w:after="60"/>
      <w:outlineLvl w:val="7"/>
    </w:pPr>
    <w:rPr>
      <w:rFonts w:cs="Times New Roman"/>
      <w:i/>
      <w:iCs/>
      <w:sz w:val="24"/>
      <w:szCs w:val="24"/>
    </w:rPr>
  </w:style>
  <w:style w:type="paragraph" w:styleId="9">
    <w:name w:val="heading 9"/>
    <w:basedOn w:val="a8"/>
    <w:next w:val="a8"/>
    <w:link w:val="90"/>
    <w:qFormat/>
    <w:rsid w:val="007E0C6E"/>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link w:val="13"/>
    <w:locked/>
    <w:rsid w:val="009B4A6F"/>
    <w:rPr>
      <w:rFonts w:eastAsia="Calibri" w:cs="David"/>
      <w:bCs/>
      <w:sz w:val="22"/>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9B4A6F"/>
    <w:rPr>
      <w:rFonts w:eastAsia="Calibri" w:cs="David"/>
      <w:sz w:val="22"/>
      <w:szCs w:val="24"/>
    </w:rPr>
  </w:style>
  <w:style w:type="character" w:customStyle="1" w:styleId="33">
    <w:name w:val="כותרת 3 תו"/>
    <w:aliases w:val="כותרת 3 תו תו תו תו,כותרת 31 תו,Heading 3 תו1 תו,כותרת 3 תו תו תו1,Heading 3_0 תו"/>
    <w:link w:val="32"/>
    <w:locked/>
    <w:rsid w:val="009B4A6F"/>
    <w:rPr>
      <w:rFonts w:eastAsia="Calibri" w:cs="David"/>
      <w:sz w:val="22"/>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link w:val="40"/>
    <w:locked/>
    <w:rsid w:val="009B4A6F"/>
    <w:rPr>
      <w:rFonts w:eastAsia="Calibri" w:cs="David"/>
      <w:sz w:val="22"/>
      <w:szCs w:val="24"/>
    </w:rPr>
  </w:style>
  <w:style w:type="character" w:customStyle="1" w:styleId="52">
    <w:name w:val="כותרת 5 תו"/>
    <w:aliases w:val="Heading 5 תו תו,Heading 5_0 תו"/>
    <w:link w:val="51"/>
    <w:locked/>
    <w:rsid w:val="009B4A6F"/>
    <w:rPr>
      <w:rFonts w:ascii="Cambria" w:eastAsia="Calibri" w:hAnsi="Cambria" w:cs="David"/>
      <w:sz w:val="22"/>
      <w:szCs w:val="24"/>
    </w:rPr>
  </w:style>
  <w:style w:type="paragraph" w:styleId="ac">
    <w:name w:val="header"/>
    <w:basedOn w:val="a8"/>
    <w:link w:val="ad"/>
    <w:uiPriority w:val="99"/>
    <w:rsid w:val="00C65DA6"/>
    <w:pPr>
      <w:tabs>
        <w:tab w:val="center" w:pos="4153"/>
        <w:tab w:val="right" w:pos="8306"/>
      </w:tabs>
      <w:jc w:val="right"/>
    </w:pPr>
  </w:style>
  <w:style w:type="character" w:customStyle="1" w:styleId="ad">
    <w:name w:val="כותרת עליונה תו"/>
    <w:link w:val="ac"/>
    <w:uiPriority w:val="99"/>
    <w:locked/>
    <w:rsid w:val="009B4A6F"/>
    <w:rPr>
      <w:rFonts w:cs="Narkisim"/>
      <w:bCs/>
      <w:color w:val="000000"/>
      <w:szCs w:val="36"/>
      <w:lang w:val="en-US" w:eastAsia="he-IL" w:bidi="he-IL"/>
    </w:rPr>
  </w:style>
  <w:style w:type="paragraph" w:styleId="ae">
    <w:name w:val="footer"/>
    <w:basedOn w:val="a8"/>
    <w:link w:val="af"/>
    <w:uiPriority w:val="99"/>
    <w:rsid w:val="00C65DA6"/>
    <w:pPr>
      <w:tabs>
        <w:tab w:val="center" w:pos="4153"/>
        <w:tab w:val="right" w:pos="8306"/>
      </w:tabs>
      <w:jc w:val="right"/>
    </w:pPr>
  </w:style>
  <w:style w:type="character" w:customStyle="1" w:styleId="af">
    <w:name w:val="כותרת תחתונה תו"/>
    <w:link w:val="ae"/>
    <w:uiPriority w:val="99"/>
    <w:locked/>
    <w:rsid w:val="009B4A6F"/>
    <w:rPr>
      <w:rFonts w:cs="Narkisim"/>
      <w:bCs/>
      <w:color w:val="000000"/>
      <w:szCs w:val="36"/>
      <w:lang w:val="en-US" w:eastAsia="he-IL" w:bidi="he-IL"/>
    </w:rPr>
  </w:style>
  <w:style w:type="table" w:styleId="af0">
    <w:name w:val="Table Grid"/>
    <w:aliases w:val="טקסט טבלה תחתונה"/>
    <w:basedOn w:val="aa"/>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5F1A70"/>
    <w:pPr>
      <w:jc w:val="right"/>
    </w:pPr>
    <w:rPr>
      <w:rFonts w:ascii="Tahoma" w:hAnsi="Tahoma" w:cs="Tahoma"/>
      <w:sz w:val="16"/>
      <w:szCs w:val="16"/>
    </w:rPr>
  </w:style>
  <w:style w:type="character" w:customStyle="1" w:styleId="af2">
    <w:name w:val="טקסט בלונים תו"/>
    <w:link w:val="af1"/>
    <w:uiPriority w:val="99"/>
    <w:locked/>
    <w:rsid w:val="009B4A6F"/>
    <w:rPr>
      <w:rFonts w:ascii="Tahoma" w:hAnsi="Tahoma" w:cs="Tahoma"/>
      <w:bCs/>
      <w:color w:val="000000"/>
      <w:sz w:val="16"/>
      <w:szCs w:val="16"/>
      <w:lang w:val="en-US" w:eastAsia="he-IL" w:bidi="he-IL"/>
    </w:rPr>
  </w:style>
  <w:style w:type="character" w:styleId="af3">
    <w:name w:val="page number"/>
    <w:basedOn w:val="a9"/>
    <w:rsid w:val="00707326"/>
  </w:style>
  <w:style w:type="paragraph" w:customStyle="1" w:styleId="a0">
    <w:name w:val="פרק אלף"/>
    <w:basedOn w:val="a8"/>
    <w:next w:val="25"/>
    <w:link w:val="af4"/>
    <w:rsid w:val="009B4A6F"/>
    <w:pPr>
      <w:numPr>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9B4A6F"/>
    <w:pPr>
      <w:numPr>
        <w:ilvl w:val="1"/>
      </w:numPr>
      <w:tabs>
        <w:tab w:val="clear" w:pos="567"/>
        <w:tab w:val="num" w:pos="1304"/>
      </w:tabs>
      <w:ind w:left="1304" w:hanging="737"/>
    </w:pPr>
    <w:rPr>
      <w:sz w:val="28"/>
      <w:szCs w:val="28"/>
    </w:rPr>
  </w:style>
  <w:style w:type="character" w:customStyle="1" w:styleId="26">
    <w:name w:val="פרק אלף 2 תו"/>
    <w:link w:val="25"/>
    <w:locked/>
    <w:rsid w:val="009B4A6F"/>
    <w:rPr>
      <w:rFonts w:eastAsia="Calibri" w:cs="David"/>
      <w:b/>
      <w:bCs/>
      <w:sz w:val="28"/>
      <w:szCs w:val="28"/>
      <w:lang w:eastAsia="he-IL"/>
    </w:rPr>
  </w:style>
  <w:style w:type="character" w:customStyle="1" w:styleId="af4">
    <w:name w:val="פרק אלף תו"/>
    <w:link w:val="a0"/>
    <w:locked/>
    <w:rsid w:val="009B4A6F"/>
    <w:rPr>
      <w:rFonts w:eastAsia="Calibri" w:cs="David"/>
      <w:b/>
      <w:bCs/>
      <w:sz w:val="32"/>
      <w:szCs w:val="32"/>
      <w:lang w:eastAsia="he-IL"/>
    </w:rPr>
  </w:style>
  <w:style w:type="paragraph" w:customStyle="1" w:styleId="15">
    <w:name w:val="פיסקת רשימה1"/>
    <w:basedOn w:val="a8"/>
    <w:rsid w:val="009B4A6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9B4A6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9B4A6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9B4A6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9B4A6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9B4A6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9B4A6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9B4A6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9B4A6F"/>
    <w:rPr>
      <w:rFonts w:cs="FrankRuehl"/>
      <w:sz w:val="24"/>
      <w:szCs w:val="26"/>
      <w:lang w:val="en-US" w:eastAsia="en-US" w:bidi="he-IL"/>
    </w:rPr>
  </w:style>
  <w:style w:type="character" w:styleId="Hyperlink">
    <w:name w:val="Hyperlink"/>
    <w:uiPriority w:val="99"/>
    <w:rsid w:val="009B4A6F"/>
    <w:rPr>
      <w:rFonts w:cs="Times New Roman"/>
      <w:color w:val="0000FF"/>
      <w:u w:val="single"/>
    </w:rPr>
  </w:style>
  <w:style w:type="paragraph" w:styleId="af8">
    <w:name w:val="footnote text"/>
    <w:basedOn w:val="a8"/>
    <w:link w:val="af9"/>
    <w:rsid w:val="009B4A6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link w:val="af8"/>
    <w:locked/>
    <w:rsid w:val="009B4A6F"/>
    <w:rPr>
      <w:rFonts w:eastAsia="Calibri" w:cs="David"/>
      <w:noProof/>
      <w:lang w:val="en-US" w:eastAsia="he-IL" w:bidi="he-IL"/>
    </w:rPr>
  </w:style>
  <w:style w:type="paragraph" w:customStyle="1" w:styleId="1">
    <w:name w:val="רמה 1"/>
    <w:basedOn w:val="15"/>
    <w:next w:val="afa"/>
    <w:rsid w:val="009B4A6F"/>
    <w:pPr>
      <w:keepNext/>
      <w:widowControl w:val="0"/>
      <w:numPr>
        <w:numId w:val="4"/>
      </w:numPr>
      <w:tabs>
        <w:tab w:val="left" w:pos="935"/>
      </w:tabs>
      <w:spacing w:after="0"/>
      <w:contextualSpacing w:val="0"/>
    </w:pPr>
    <w:rPr>
      <w:b/>
      <w:bCs/>
      <w:u w:val="single"/>
    </w:rPr>
  </w:style>
  <w:style w:type="paragraph" w:styleId="afa">
    <w:name w:val="List Continue"/>
    <w:basedOn w:val="a8"/>
    <w:rsid w:val="009B4A6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rsid w:val="009B4A6F"/>
    <w:pPr>
      <w:numPr>
        <w:ilvl w:val="2"/>
        <w:numId w:val="4"/>
      </w:numPr>
      <w:tabs>
        <w:tab w:val="left" w:pos="941"/>
      </w:tabs>
      <w:spacing w:after="320"/>
      <w:ind w:left="792" w:hanging="432"/>
      <w:contextualSpacing w:val="0"/>
    </w:pPr>
  </w:style>
  <w:style w:type="paragraph" w:customStyle="1" w:styleId="3">
    <w:name w:val="רמה 3"/>
    <w:basedOn w:val="2"/>
    <w:rsid w:val="009B4A6F"/>
    <w:pPr>
      <w:numPr>
        <w:ilvl w:val="3"/>
      </w:numPr>
      <w:ind w:left="1304" w:hanging="584"/>
    </w:pPr>
  </w:style>
  <w:style w:type="paragraph" w:customStyle="1" w:styleId="4">
    <w:name w:val="רמה 4"/>
    <w:basedOn w:val="3"/>
    <w:rsid w:val="009B4A6F"/>
    <w:pPr>
      <w:numPr>
        <w:numId w:val="2"/>
      </w:numPr>
      <w:ind w:left="720"/>
    </w:pPr>
  </w:style>
  <w:style w:type="paragraph" w:customStyle="1" w:styleId="afb">
    <w:name w:val="כותרת פרק"/>
    <w:basedOn w:val="13"/>
    <w:next w:val="a8"/>
    <w:rsid w:val="009B4A6F"/>
    <w:pPr>
      <w:ind w:left="360" w:hanging="360"/>
      <w:jc w:val="center"/>
    </w:pPr>
    <w:rPr>
      <w:b/>
      <w:noProof/>
      <w:sz w:val="24"/>
      <w:szCs w:val="32"/>
    </w:rPr>
  </w:style>
  <w:style w:type="paragraph" w:customStyle="1" w:styleId="a3">
    <w:name w:val="כותרת ראשית בנספח לחוזה"/>
    <w:basedOn w:val="a8"/>
    <w:rsid w:val="009B4A6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9B4A6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9B4A6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link w:val="afc"/>
    <w:locked/>
    <w:rsid w:val="009B4A6F"/>
    <w:rPr>
      <w:rFonts w:eastAsia="Calibri" w:cs="David"/>
      <w:sz w:val="24"/>
      <w:szCs w:val="28"/>
      <w:lang w:val="en-US" w:eastAsia="he-IL" w:bidi="he-IL"/>
    </w:rPr>
  </w:style>
  <w:style w:type="paragraph" w:customStyle="1" w:styleId="a7">
    <w:name w:val="ממוספר מדורג"/>
    <w:basedOn w:val="a8"/>
    <w:rsid w:val="009B4A6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rsid w:val="009B4A6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9B4A6F"/>
    <w:rPr>
      <w:rFonts w:eastAsia="Calibri"/>
      <w:sz w:val="24"/>
      <w:szCs w:val="24"/>
      <w:lang w:val="en-US" w:eastAsia="en-US" w:bidi="he-IL"/>
    </w:rPr>
  </w:style>
  <w:style w:type="paragraph" w:styleId="afe">
    <w:name w:val="Title"/>
    <w:basedOn w:val="a8"/>
    <w:link w:val="aff"/>
    <w:qFormat/>
    <w:rsid w:val="009B4A6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link w:val="afe"/>
    <w:locked/>
    <w:rsid w:val="009B4A6F"/>
    <w:rPr>
      <w:rFonts w:eastAsia="Calibri" w:cs="David"/>
      <w:b/>
      <w:bCs/>
      <w:szCs w:val="24"/>
      <w:u w:val="single"/>
      <w:lang w:val="en-US" w:eastAsia="he-IL" w:bidi="he-IL"/>
    </w:rPr>
  </w:style>
  <w:style w:type="paragraph" w:customStyle="1" w:styleId="a1">
    <w:name w:val="כותרת סימן"/>
    <w:basedOn w:val="a8"/>
    <w:next w:val="a8"/>
    <w:rsid w:val="009B4A6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9B4A6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9B4A6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9B4A6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9B4A6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9B4A6F"/>
    <w:pPr>
      <w:numPr>
        <w:numId w:val="9"/>
      </w:numPr>
      <w:bidi/>
      <w:spacing w:after="240" w:line="360" w:lineRule="auto"/>
      <w:jc w:val="both"/>
    </w:pPr>
    <w:rPr>
      <w:rFonts w:eastAsia="Calibri" w:cs="David"/>
      <w:sz w:val="22"/>
      <w:szCs w:val="24"/>
    </w:rPr>
  </w:style>
  <w:style w:type="character" w:customStyle="1" w:styleId="aff0">
    <w:name w:val="משפטי תו"/>
    <w:link w:val="a6"/>
    <w:locked/>
    <w:rsid w:val="009B4A6F"/>
    <w:rPr>
      <w:rFonts w:eastAsia="Calibri" w:cs="David"/>
      <w:sz w:val="22"/>
      <w:szCs w:val="24"/>
    </w:rPr>
  </w:style>
  <w:style w:type="character" w:styleId="FollowedHyperlink">
    <w:name w:val="FollowedHyperlink"/>
    <w:rsid w:val="009B4A6F"/>
    <w:rPr>
      <w:color w:val="606420"/>
      <w:u w:val="single"/>
    </w:rPr>
  </w:style>
  <w:style w:type="paragraph" w:customStyle="1" w:styleId="aff1">
    <w:name w:val="בסיס"/>
    <w:basedOn w:val="a8"/>
    <w:rsid w:val="009B4A6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9B4A6F"/>
    <w:rPr>
      <w:rFonts w:ascii="Arial" w:hAnsi="Arial"/>
      <w:sz w:val="22"/>
      <w:szCs w:val="22"/>
      <w:lang w:eastAsia="he-IL"/>
    </w:rPr>
  </w:style>
  <w:style w:type="paragraph" w:customStyle="1" w:styleId="a4">
    <w:name w:val="טקסט סעיף"/>
    <w:basedOn w:val="a8"/>
    <w:link w:val="Char"/>
    <w:rsid w:val="009B4A6F"/>
    <w:pPr>
      <w:numPr>
        <w:ilvl w:val="1"/>
        <w:numId w:val="13"/>
      </w:numPr>
      <w:overflowPunct/>
      <w:autoSpaceDE/>
      <w:autoSpaceDN/>
      <w:bidi/>
      <w:adjustRightInd/>
      <w:spacing w:line="360" w:lineRule="auto"/>
      <w:jc w:val="both"/>
      <w:textAlignment w:val="auto"/>
    </w:pPr>
    <w:rPr>
      <w:rFonts w:ascii="Arial" w:hAnsi="Arial" w:cs="Times New Roman"/>
      <w:bCs w:val="0"/>
      <w:color w:val="auto"/>
      <w:sz w:val="22"/>
      <w:szCs w:val="22"/>
    </w:rPr>
  </w:style>
  <w:style w:type="paragraph" w:customStyle="1" w:styleId="a5">
    <w:name w:val="תת סעיף"/>
    <w:basedOn w:val="a8"/>
    <w:rsid w:val="009B4A6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9B4A6F"/>
    <w:pPr>
      <w:numPr>
        <w:ilvl w:val="3"/>
      </w:numPr>
    </w:pPr>
  </w:style>
  <w:style w:type="paragraph" w:customStyle="1" w:styleId="211111">
    <w:name w:val="תת סעיף2 1.1.1.1.1"/>
    <w:basedOn w:val="12"/>
    <w:rsid w:val="009B4A6F"/>
    <w:pPr>
      <w:numPr>
        <w:ilvl w:val="4"/>
      </w:numPr>
    </w:pPr>
  </w:style>
  <w:style w:type="character" w:customStyle="1" w:styleId="Heading1Char">
    <w:name w:val="Heading 1 Char"/>
    <w:aliases w:val="1 Char,H2 Char,גוטמן Char,סעיף 1 Char"/>
    <w:locked/>
    <w:rsid w:val="009B4A6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9B4A6F"/>
    <w:rPr>
      <w:rFonts w:ascii="Times New Roman" w:hAnsi="Times New Roman" w:cs="David"/>
      <w:sz w:val="24"/>
      <w:szCs w:val="24"/>
      <w:lang w:bidi="he-IL"/>
    </w:rPr>
  </w:style>
  <w:style w:type="numbering" w:customStyle="1" w:styleId="-412">
    <w:name w:val="משרד האוצר - מדורג412"/>
    <w:uiPriority w:val="99"/>
    <w:rsid w:val="007063F7"/>
  </w:style>
  <w:style w:type="numbering" w:customStyle="1" w:styleId="-4121">
    <w:name w:val="משרד האוצר - מדורג4121"/>
    <w:uiPriority w:val="99"/>
    <w:rsid w:val="00FF194F"/>
  </w:style>
  <w:style w:type="character" w:customStyle="1" w:styleId="61">
    <w:name w:val="כותרת 6 תו"/>
    <w:link w:val="60"/>
    <w:rsid w:val="007E0C6E"/>
    <w:rPr>
      <w:rFonts w:eastAsia="Calibri" w:cs="David"/>
      <w:b/>
      <w:noProof/>
      <w:sz w:val="28"/>
      <w:szCs w:val="28"/>
      <w:u w:val="single"/>
    </w:rPr>
  </w:style>
  <w:style w:type="character" w:customStyle="1" w:styleId="90">
    <w:name w:val="כותרת 9 תו"/>
    <w:link w:val="9"/>
    <w:rsid w:val="007E0C6E"/>
    <w:rPr>
      <w:rFonts w:ascii="Arial" w:hAnsi="Arial" w:cs="Arial"/>
      <w:bCs/>
      <w:sz w:val="22"/>
      <w:szCs w:val="22"/>
      <w:lang w:eastAsia="he-IL"/>
    </w:rPr>
  </w:style>
  <w:style w:type="numbering" w:customStyle="1" w:styleId="18">
    <w:name w:val="ללא רשימה1"/>
    <w:next w:val="ab"/>
    <w:semiHidden/>
    <w:unhideWhenUsed/>
    <w:rsid w:val="007E0C6E"/>
  </w:style>
  <w:style w:type="character" w:customStyle="1" w:styleId="70">
    <w:name w:val="כותרת 7 תו"/>
    <w:link w:val="7"/>
    <w:rsid w:val="007E0C6E"/>
    <w:rPr>
      <w:bCs/>
      <w:color w:val="000000"/>
      <w:sz w:val="24"/>
      <w:szCs w:val="24"/>
      <w:lang w:eastAsia="he-IL"/>
    </w:rPr>
  </w:style>
  <w:style w:type="character" w:customStyle="1" w:styleId="80">
    <w:name w:val="כותרת 8 תו"/>
    <w:link w:val="8"/>
    <w:rsid w:val="007E0C6E"/>
    <w:rPr>
      <w:bCs/>
      <w:i/>
      <w:iCs/>
      <w:color w:val="000000"/>
      <w:sz w:val="24"/>
      <w:szCs w:val="24"/>
      <w:lang w:eastAsia="he-IL"/>
    </w:rPr>
  </w:style>
  <w:style w:type="paragraph" w:customStyle="1" w:styleId="ListParagraph3">
    <w:name w:val="List Paragraph3"/>
    <w:basedOn w:val="a8"/>
    <w:qFormat/>
    <w:rsid w:val="007E0C6E"/>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7E0C6E"/>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7E0C6E"/>
    <w:rPr>
      <w:rFonts w:cs="David"/>
      <w:color w:val="000000"/>
      <w:lang w:eastAsia="he-IL"/>
    </w:rPr>
  </w:style>
  <w:style w:type="character" w:customStyle="1" w:styleId="default">
    <w:name w:val="default"/>
    <w:rsid w:val="007E0C6E"/>
    <w:rPr>
      <w:rFonts w:ascii="Times New Roman" w:hAnsi="Times New Roman" w:cs="FrankRuehl"/>
      <w:sz w:val="26"/>
      <w:szCs w:val="26"/>
      <w:lang w:bidi="he-IL"/>
    </w:rPr>
  </w:style>
  <w:style w:type="paragraph" w:customStyle="1" w:styleId="HeadingS1">
    <w:name w:val="Heading S1"/>
    <w:basedOn w:val="13"/>
    <w:autoRedefine/>
    <w:rsid w:val="007E0C6E"/>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7E0C6E"/>
    <w:rPr>
      <w:rFonts w:cs="David"/>
      <w:bCs/>
      <w:noProof/>
      <w:sz w:val="24"/>
      <w:szCs w:val="24"/>
    </w:rPr>
  </w:style>
  <w:style w:type="paragraph" w:styleId="a">
    <w:name w:val="Body Text"/>
    <w:basedOn w:val="a8"/>
    <w:link w:val="aff2"/>
    <w:rsid w:val="007E0C6E"/>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cs="David"/>
      <w:noProof/>
      <w:color w:val="auto"/>
      <w:sz w:val="24"/>
      <w:szCs w:val="24"/>
      <w:lang w:eastAsia="en-US"/>
    </w:rPr>
  </w:style>
  <w:style w:type="character" w:customStyle="1" w:styleId="1a">
    <w:name w:val="גוף טקסט תו1"/>
    <w:uiPriority w:val="99"/>
    <w:rsid w:val="007E0C6E"/>
    <w:rPr>
      <w:rFonts w:cs="Narkisim"/>
      <w:bCs/>
      <w:color w:val="000000"/>
      <w:szCs w:val="36"/>
      <w:lang w:eastAsia="he-IL"/>
    </w:rPr>
  </w:style>
  <w:style w:type="paragraph" w:customStyle="1" w:styleId="1b">
    <w:name w:val="פיסקת רשימה1"/>
    <w:basedOn w:val="a8"/>
    <w:qFormat/>
    <w:rsid w:val="007E0C6E"/>
    <w:pPr>
      <w:overflowPunct/>
      <w:autoSpaceDE/>
      <w:autoSpaceDN/>
      <w:bidi/>
      <w:adjustRightInd/>
      <w:spacing w:before="120" w:after="120"/>
      <w:ind w:left="720"/>
      <w:contextualSpacing/>
      <w:jc w:val="both"/>
      <w:textAlignment w:val="auto"/>
    </w:pPr>
    <w:rPr>
      <w:rFonts w:cs="Arial"/>
      <w:color w:val="auto"/>
      <w:sz w:val="22"/>
      <w:szCs w:val="24"/>
    </w:rPr>
  </w:style>
  <w:style w:type="paragraph" w:customStyle="1" w:styleId="Quote1">
    <w:name w:val="Quote1"/>
    <w:basedOn w:val="a8"/>
    <w:link w:val="QuoteChar"/>
    <w:rsid w:val="007E0C6E"/>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7E0C6E"/>
    <w:rPr>
      <w:rFonts w:eastAsia="Calibri" w:cs="FrankRuehl"/>
      <w:bCs/>
      <w:sz w:val="24"/>
      <w:szCs w:val="26"/>
    </w:rPr>
  </w:style>
  <w:style w:type="character" w:customStyle="1" w:styleId="1c">
    <w:name w:val="ציטוט תו1"/>
    <w:rsid w:val="007E0C6E"/>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7E0C6E"/>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link w:val="aff4"/>
    <w:uiPriority w:val="99"/>
    <w:rsid w:val="007E0C6E"/>
    <w:rPr>
      <w:rFonts w:ascii="Calibri" w:hAnsi="Calibri" w:cs="Arial"/>
      <w:bCs/>
    </w:rPr>
  </w:style>
  <w:style w:type="paragraph" w:customStyle="1" w:styleId="aff6">
    <w:name w:val="טקסט בסיסי"/>
    <w:link w:val="aff7"/>
    <w:rsid w:val="007E0C6E"/>
    <w:pPr>
      <w:keepLines/>
      <w:bidi/>
      <w:spacing w:after="120" w:line="360" w:lineRule="auto"/>
      <w:jc w:val="both"/>
    </w:pPr>
    <w:rPr>
      <w:sz w:val="22"/>
      <w:szCs w:val="22"/>
    </w:rPr>
  </w:style>
  <w:style w:type="character" w:customStyle="1" w:styleId="aff7">
    <w:name w:val="טקסט בסיסי תו"/>
    <w:link w:val="aff6"/>
    <w:locked/>
    <w:rsid w:val="007E0C6E"/>
    <w:rPr>
      <w:sz w:val="22"/>
      <w:szCs w:val="22"/>
    </w:rPr>
  </w:style>
  <w:style w:type="paragraph" w:styleId="aff8">
    <w:name w:val="annotation subject"/>
    <w:basedOn w:val="aff4"/>
    <w:next w:val="aff4"/>
    <w:link w:val="aff9"/>
    <w:rsid w:val="007E0C6E"/>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link w:val="aff8"/>
    <w:rsid w:val="007E0C6E"/>
    <w:rPr>
      <w:rFonts w:ascii="Calibri" w:eastAsia="Calibri" w:hAnsi="Calibri" w:cs="David"/>
      <w:b/>
      <w:bCs w:val="0"/>
      <w:noProof/>
      <w:lang w:eastAsia="he-IL"/>
    </w:rPr>
  </w:style>
  <w:style w:type="paragraph" w:customStyle="1" w:styleId="Char11CharCharCharCharCharChar">
    <w:name w:val="Char1 תו1 Char Char תו Char Char תו Char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7E0C6E"/>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7E0C6E"/>
    <w:rPr>
      <w:sz w:val="16"/>
      <w:szCs w:val="16"/>
    </w:rPr>
  </w:style>
  <w:style w:type="numbering" w:customStyle="1" w:styleId="-120">
    <w:name w:val="משרד האוצר - מדורג קצר12"/>
    <w:uiPriority w:val="99"/>
    <w:rsid w:val="007E0C6E"/>
    <w:pPr>
      <w:numPr>
        <w:numId w:val="24"/>
      </w:numPr>
    </w:pPr>
  </w:style>
  <w:style w:type="paragraph" w:styleId="affb">
    <w:name w:val="List Paragraph"/>
    <w:aliases w:val="פיסקת bullets,LP1,lp1,FooterText,numbered,Paragraphe de liste1"/>
    <w:basedOn w:val="a8"/>
    <w:link w:val="affc"/>
    <w:uiPriority w:val="34"/>
    <w:qFormat/>
    <w:rsid w:val="007E0C6E"/>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
    <w:link w:val="affb"/>
    <w:uiPriority w:val="34"/>
    <w:rsid w:val="007E0C6E"/>
    <w:rPr>
      <w:rFonts w:ascii="Calibri" w:eastAsia="Calibri" w:hAnsi="Calibri" w:cs="Arial"/>
      <w:bCs/>
      <w:sz w:val="22"/>
      <w:szCs w:val="22"/>
    </w:rPr>
  </w:style>
  <w:style w:type="numbering" w:customStyle="1" w:styleId="110">
    <w:name w:val="ללא רשימה11"/>
    <w:next w:val="ab"/>
    <w:uiPriority w:val="99"/>
    <w:semiHidden/>
    <w:unhideWhenUsed/>
    <w:rsid w:val="007E0C6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7E0C6E"/>
    <w:rPr>
      <w:rFonts w:ascii="Cambria" w:eastAsia="Times New Roman" w:hAnsi="Cambria" w:cs="Times New Roman"/>
      <w:b/>
      <w:bCs/>
      <w:i/>
      <w:iCs/>
      <w:color w:val="4F81BD"/>
    </w:rPr>
  </w:style>
  <w:style w:type="character" w:customStyle="1" w:styleId="apple-style-span">
    <w:name w:val="apple-style-span"/>
    <w:uiPriority w:val="99"/>
    <w:rsid w:val="007E0C6E"/>
    <w:rPr>
      <w:rFonts w:cs="Times New Roman"/>
    </w:rPr>
  </w:style>
  <w:style w:type="character" w:customStyle="1" w:styleId="apple-converted-space">
    <w:name w:val="apple-converted-space"/>
    <w:rsid w:val="007E0C6E"/>
    <w:rPr>
      <w:rFonts w:cs="Times New Roman"/>
    </w:rPr>
  </w:style>
  <w:style w:type="paragraph" w:styleId="affd">
    <w:name w:val="Revision"/>
    <w:hidden/>
    <w:uiPriority w:val="99"/>
    <w:semiHidden/>
    <w:rsid w:val="007E0C6E"/>
    <w:rPr>
      <w:rFonts w:ascii="Calibri" w:eastAsia="Calibri" w:hAnsi="Calibri" w:cs="Arial"/>
      <w:sz w:val="22"/>
      <w:szCs w:val="22"/>
    </w:rPr>
  </w:style>
  <w:style w:type="paragraph" w:customStyle="1" w:styleId="ListParagraph1">
    <w:name w:val="List Paragraph1"/>
    <w:basedOn w:val="a8"/>
    <w:qFormat/>
    <w:rsid w:val="007E0C6E"/>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7E0C6E"/>
    <w:pPr>
      <w:widowControl w:val="0"/>
      <w:autoSpaceDE w:val="0"/>
      <w:autoSpaceDN w:val="0"/>
      <w:adjustRightInd w:val="0"/>
    </w:pPr>
    <w:rPr>
      <w:sz w:val="24"/>
      <w:szCs w:val="24"/>
    </w:rPr>
  </w:style>
  <w:style w:type="table" w:customStyle="1" w:styleId="1d">
    <w:name w:val="טקסט טבלה תחתונה1"/>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7E0C6E"/>
    <w:rPr>
      <w:rFonts w:cs="Times New Roman"/>
      <w:vertAlign w:val="superscript"/>
    </w:rPr>
  </w:style>
  <w:style w:type="character" w:styleId="afff0">
    <w:name w:val="Placeholder Text"/>
    <w:uiPriority w:val="99"/>
    <w:semiHidden/>
    <w:rsid w:val="007E0C6E"/>
    <w:rPr>
      <w:rFonts w:cs="Times New Roman"/>
      <w:color w:val="808080"/>
    </w:rPr>
  </w:style>
  <w:style w:type="paragraph" w:customStyle="1" w:styleId="afff1">
    <w:name w:val="כותרת ראשית"/>
    <w:basedOn w:val="a8"/>
    <w:rsid w:val="007E0C6E"/>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7E0C6E"/>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7E0C6E"/>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7E0C6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7E0C6E"/>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7E0C6E"/>
    <w:rPr>
      <w:rFonts w:cs="Narkisim"/>
      <w:sz w:val="24"/>
      <w:szCs w:val="24"/>
    </w:rPr>
  </w:style>
  <w:style w:type="paragraph" w:customStyle="1" w:styleId="28">
    <w:name w:val="טקסט בסיסי תו2"/>
    <w:link w:val="43"/>
    <w:rsid w:val="007E0C6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7E0C6E"/>
    <w:rPr>
      <w:rFonts w:ascii="Times New Roman" w:eastAsia="Times New Roman" w:hAnsi="Times New Roman" w:cs="Narkisim"/>
      <w:sz w:val="24"/>
      <w:szCs w:val="24"/>
    </w:rPr>
  </w:style>
  <w:style w:type="paragraph" w:customStyle="1" w:styleId="P00">
    <w:name w:val="P00"/>
    <w:basedOn w:val="a8"/>
    <w:rsid w:val="007E0C6E"/>
    <w:pPr>
      <w:overflowPunct/>
      <w:bidi/>
      <w:adjustRightInd/>
      <w:spacing w:before="60" w:after="120"/>
      <w:ind w:left="2835"/>
      <w:jc w:val="both"/>
      <w:textAlignment w:val="auto"/>
    </w:pPr>
    <w:rPr>
      <w:rFonts w:cs="Times New Roman"/>
      <w:color w:val="auto"/>
      <w:szCs w:val="20"/>
      <w:lang w:eastAsia="en-US"/>
    </w:rPr>
  </w:style>
  <w:style w:type="paragraph" w:customStyle="1" w:styleId="1f">
    <w:name w:val="1."/>
    <w:basedOn w:val="a8"/>
    <w:link w:val="1f0"/>
    <w:uiPriority w:val="99"/>
    <w:rsid w:val="007E0C6E"/>
    <w:pPr>
      <w:bidi/>
      <w:spacing w:before="120" w:after="120"/>
      <w:ind w:left="567" w:hanging="567"/>
      <w:jc w:val="both"/>
    </w:pPr>
    <w:rPr>
      <w:rFonts w:cs="David"/>
      <w:color w:val="auto"/>
      <w:sz w:val="24"/>
      <w:szCs w:val="24"/>
    </w:rPr>
  </w:style>
  <w:style w:type="character" w:customStyle="1" w:styleId="1f0">
    <w:name w:val="1. תו"/>
    <w:link w:val="1f"/>
    <w:uiPriority w:val="99"/>
    <w:locked/>
    <w:rsid w:val="007E0C6E"/>
    <w:rPr>
      <w:rFonts w:cs="David"/>
      <w:bCs/>
      <w:sz w:val="24"/>
      <w:szCs w:val="24"/>
      <w:lang w:eastAsia="he-IL"/>
    </w:rPr>
  </w:style>
  <w:style w:type="paragraph" w:customStyle="1" w:styleId="Char3">
    <w:name w:val="Char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7E0C6E"/>
    <w:rPr>
      <w:rFonts w:ascii="Arial" w:hAnsi="Arial" w:cs="Arial"/>
      <w:bCs/>
      <w:sz w:val="22"/>
      <w:szCs w:val="22"/>
    </w:rPr>
  </w:style>
  <w:style w:type="paragraph" w:styleId="53">
    <w:name w:val="List 5"/>
    <w:basedOn w:val="a8"/>
    <w:rsid w:val="007E0C6E"/>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7E0C6E"/>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7E0C6E"/>
    <w:rPr>
      <w:rFonts w:ascii="Arial" w:hAnsi="Arial" w:cs="David"/>
      <w:b/>
      <w:sz w:val="24"/>
      <w:szCs w:val="24"/>
      <w:u w:val="single"/>
      <w:lang w:eastAsia="he-IL"/>
    </w:rPr>
  </w:style>
  <w:style w:type="paragraph" w:customStyle="1" w:styleId="afff6">
    <w:name w:val="פסקה א"/>
    <w:basedOn w:val="a8"/>
    <w:uiPriority w:val="99"/>
    <w:rsid w:val="007E0C6E"/>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7E0C6E"/>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7E0C6E"/>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7E0C6E"/>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7E0C6E"/>
    <w:rPr>
      <w:rFonts w:ascii="Arial" w:hAnsi="Arial" w:cs="Arial"/>
      <w:bCs/>
      <w:sz w:val="22"/>
      <w:szCs w:val="22"/>
    </w:rPr>
  </w:style>
  <w:style w:type="paragraph" w:styleId="afffb">
    <w:name w:val="List Bullet"/>
    <w:basedOn w:val="a8"/>
    <w:autoRedefine/>
    <w:rsid w:val="007E0C6E"/>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7E0C6E"/>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7E0C6E"/>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link w:val="afffd"/>
    <w:rsid w:val="007E0C6E"/>
    <w:rPr>
      <w:rFonts w:cs="David"/>
      <w:bCs/>
      <w:sz w:val="24"/>
      <w:szCs w:val="26"/>
    </w:rPr>
  </w:style>
  <w:style w:type="paragraph" w:customStyle="1" w:styleId="Revision1">
    <w:name w:val="Revision1"/>
    <w:hidden/>
    <w:semiHidden/>
    <w:rsid w:val="007E0C6E"/>
    <w:rPr>
      <w:rFonts w:cs="David"/>
      <w:sz w:val="24"/>
      <w:szCs w:val="26"/>
    </w:rPr>
  </w:style>
  <w:style w:type="paragraph" w:customStyle="1" w:styleId="ListParagraph2">
    <w:name w:val="List Paragraph2"/>
    <w:basedOn w:val="a8"/>
    <w:qFormat/>
    <w:rsid w:val="007E0C6E"/>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rsid w:val="007E0C6E"/>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7E0C6E"/>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7E0C6E"/>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7E0C6E"/>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7E0C6E"/>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7E0C6E"/>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7E0C6E"/>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7E0C6E"/>
    <w:rPr>
      <w:sz w:val="32"/>
      <w:u w:val="single"/>
      <w:lang w:val="en-US" w:eastAsia="en-US"/>
    </w:rPr>
  </w:style>
  <w:style w:type="paragraph" w:customStyle="1" w:styleId="Normal1">
    <w:name w:val="Normal1"/>
    <w:basedOn w:val="a8"/>
    <w:link w:val="Normal10"/>
    <w:rsid w:val="007E0C6E"/>
    <w:pPr>
      <w:widowControl w:val="0"/>
      <w:overflowPunct/>
      <w:bidi/>
      <w:adjustRightInd/>
      <w:spacing w:before="120" w:after="20"/>
      <w:jc w:val="both"/>
      <w:textAlignment w:val="auto"/>
    </w:pPr>
    <w:rPr>
      <w:rFonts w:cs="David"/>
      <w:smallCaps/>
      <w:color w:val="auto"/>
      <w:sz w:val="24"/>
      <w:szCs w:val="24"/>
    </w:rPr>
  </w:style>
  <w:style w:type="paragraph" w:customStyle="1" w:styleId="1f1">
    <w:name w:val="תו 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7E0C6E"/>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link w:val="affff0"/>
    <w:rsid w:val="007E0C6E"/>
    <w:rPr>
      <w:rFonts w:ascii="Tahoma" w:hAnsi="Tahoma" w:cs="Tahoma"/>
      <w:bCs/>
      <w:sz w:val="16"/>
      <w:szCs w:val="16"/>
    </w:rPr>
  </w:style>
  <w:style w:type="paragraph" w:customStyle="1" w:styleId="1f2">
    <w:name w:val="ללא מרווח1"/>
    <w:qFormat/>
    <w:rsid w:val="007E0C6E"/>
    <w:pPr>
      <w:bidi/>
    </w:pPr>
    <w:rPr>
      <w:rFonts w:cs="Miriam"/>
    </w:rPr>
  </w:style>
  <w:style w:type="character" w:customStyle="1" w:styleId="PlaceholderText1">
    <w:name w:val="Placeholder Text1"/>
    <w:semiHidden/>
    <w:rsid w:val="007E0C6E"/>
    <w:rPr>
      <w:color w:val="808080"/>
    </w:rPr>
  </w:style>
  <w:style w:type="table" w:styleId="29">
    <w:name w:val="Table Columns 2"/>
    <w:basedOn w:val="aa"/>
    <w:rsid w:val="007E0C6E"/>
    <w:pPr>
      <w:bidi/>
    </w:pPr>
    <w:rPr>
      <w:rFonts w:cs="Miriam"/>
      <w:b/>
      <w:bCs/>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7E0C6E"/>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7E0C6E"/>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link w:val="affff2"/>
    <w:rsid w:val="007E0C6E"/>
    <w:rPr>
      <w:rFonts w:ascii="Calibri" w:hAnsi="Calibri" w:cs="Arial"/>
      <w:bCs/>
    </w:rPr>
  </w:style>
  <w:style w:type="character" w:styleId="affff4">
    <w:name w:val="endnote reference"/>
    <w:rsid w:val="007E0C6E"/>
    <w:rPr>
      <w:rFonts w:cs="Times New Roman"/>
      <w:vertAlign w:val="superscript"/>
    </w:rPr>
  </w:style>
  <w:style w:type="paragraph" w:customStyle="1" w:styleId="NoSpacing1">
    <w:name w:val="No Spacing1"/>
    <w:rsid w:val="007E0C6E"/>
    <w:rPr>
      <w:rFonts w:ascii="Calibri" w:hAnsi="Calibri" w:cs="Arial"/>
      <w:sz w:val="22"/>
      <w:szCs w:val="22"/>
    </w:rPr>
  </w:style>
  <w:style w:type="paragraph" w:customStyle="1" w:styleId="affff5">
    <w:name w:val="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7E0C6E"/>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7E0C6E"/>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E0C6E"/>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7E0C6E"/>
    <w:pPr>
      <w:bidi/>
      <w:spacing w:before="120" w:after="120"/>
      <w:ind w:left="3493"/>
      <w:jc w:val="center"/>
    </w:pPr>
    <w:rPr>
      <w:rFonts w:cs="FrankRuehl"/>
      <w:color w:val="auto"/>
      <w:szCs w:val="26"/>
    </w:rPr>
  </w:style>
  <w:style w:type="paragraph" w:customStyle="1" w:styleId="BlockQuotation">
    <w:name w:val="Block Quotation"/>
    <w:basedOn w:val="a8"/>
    <w:rsid w:val="007E0C6E"/>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7E0C6E"/>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link w:val="2b"/>
    <w:rsid w:val="007E0C6E"/>
    <w:rPr>
      <w:rFonts w:ascii="David" w:hAnsi="David" w:cs="Miriam"/>
      <w:bCs/>
      <w:szCs w:val="24"/>
      <w:lang w:eastAsia="he-IL"/>
    </w:rPr>
  </w:style>
  <w:style w:type="paragraph" w:styleId="37">
    <w:name w:val="Body Text 3"/>
    <w:basedOn w:val="a8"/>
    <w:link w:val="38"/>
    <w:rsid w:val="007E0C6E"/>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link w:val="37"/>
    <w:rsid w:val="007E0C6E"/>
    <w:rPr>
      <w:rFonts w:cs="David"/>
      <w:bCs/>
      <w:sz w:val="24"/>
      <w:lang w:eastAsia="he-IL"/>
    </w:rPr>
  </w:style>
  <w:style w:type="paragraph" w:styleId="2d">
    <w:name w:val="Body Text Indent 2"/>
    <w:basedOn w:val="a8"/>
    <w:link w:val="2e"/>
    <w:rsid w:val="007E0C6E"/>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link w:val="2d"/>
    <w:rsid w:val="007E0C6E"/>
    <w:rPr>
      <w:rFonts w:ascii="David Transparent" w:hAnsi="David Transparent" w:cs="David"/>
      <w:bCs/>
      <w:szCs w:val="24"/>
      <w:lang w:eastAsia="he-IL"/>
    </w:rPr>
  </w:style>
  <w:style w:type="character" w:styleId="affff6">
    <w:name w:val="Emphasis"/>
    <w:qFormat/>
    <w:rsid w:val="007E0C6E"/>
    <w:rPr>
      <w:rFonts w:cs="Times New Roman"/>
      <w:i/>
      <w:iCs/>
    </w:rPr>
  </w:style>
  <w:style w:type="paragraph" w:customStyle="1" w:styleId="NormalPar">
    <w:name w:val="NormalPar"/>
    <w:rsid w:val="007E0C6E"/>
    <w:pPr>
      <w:bidi/>
    </w:pPr>
    <w:rPr>
      <w:rFonts w:cs="David"/>
      <w:sz w:val="24"/>
      <w:szCs w:val="24"/>
      <w:lang w:eastAsia="he-IL"/>
    </w:rPr>
  </w:style>
  <w:style w:type="paragraph" w:styleId="39">
    <w:name w:val="Body Text Indent 3"/>
    <w:basedOn w:val="a8"/>
    <w:link w:val="3a"/>
    <w:rsid w:val="007E0C6E"/>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link w:val="39"/>
    <w:rsid w:val="007E0C6E"/>
    <w:rPr>
      <w:rFonts w:cs="David"/>
      <w:bCs/>
      <w:noProof/>
      <w:sz w:val="28"/>
      <w:szCs w:val="28"/>
    </w:rPr>
  </w:style>
  <w:style w:type="table" w:styleId="44">
    <w:name w:val="Table List 4"/>
    <w:basedOn w:val="aa"/>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7E0C6E"/>
    <w:rPr>
      <w:sz w:val="24"/>
      <w:szCs w:val="24"/>
      <w:lang w:eastAsia="he-IL"/>
    </w:rPr>
  </w:style>
  <w:style w:type="paragraph" w:customStyle="1" w:styleId="1f4">
    <w:name w:val="טקסט בלונים1"/>
    <w:basedOn w:val="a8"/>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7E0C6E"/>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7E0C6E"/>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7E0C6E"/>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7E0C6E"/>
    <w:pPr>
      <w:bidi/>
      <w:spacing w:before="120" w:after="120"/>
      <w:ind w:left="849"/>
      <w:jc w:val="both"/>
    </w:pPr>
    <w:rPr>
      <w:rFonts w:cs="FrankRuehl"/>
      <w:color w:val="auto"/>
      <w:szCs w:val="26"/>
    </w:rPr>
  </w:style>
  <w:style w:type="paragraph" w:customStyle="1" w:styleId="Memo">
    <w:name w:val="Memo"/>
    <w:basedOn w:val="a8"/>
    <w:rsid w:val="007E0C6E"/>
    <w:pPr>
      <w:bidi/>
      <w:spacing w:before="120" w:after="120"/>
      <w:ind w:left="5760"/>
      <w:jc w:val="both"/>
    </w:pPr>
    <w:rPr>
      <w:rFonts w:cs="FrankRuehl"/>
      <w:color w:val="auto"/>
      <w:szCs w:val="26"/>
    </w:rPr>
  </w:style>
  <w:style w:type="paragraph" w:customStyle="1" w:styleId="Reference">
    <w:name w:val="Reference"/>
    <w:basedOn w:val="a8"/>
    <w:rsid w:val="007E0C6E"/>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7E0C6E"/>
    <w:pPr>
      <w:bidi/>
      <w:spacing w:before="120" w:after="120"/>
      <w:ind w:left="658" w:hanging="658"/>
      <w:jc w:val="both"/>
    </w:pPr>
    <w:rPr>
      <w:rFonts w:cs="FrankRuehl"/>
      <w:color w:val="auto"/>
      <w:szCs w:val="26"/>
    </w:rPr>
  </w:style>
  <w:style w:type="paragraph" w:styleId="affff7">
    <w:name w:val="Subtitle"/>
    <w:basedOn w:val="a8"/>
    <w:link w:val="affff8"/>
    <w:qFormat/>
    <w:rsid w:val="007E0C6E"/>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link w:val="affff7"/>
    <w:rsid w:val="007E0C6E"/>
    <w:rPr>
      <w:rFonts w:cs="David"/>
      <w:b/>
      <w:noProof/>
      <w:szCs w:val="28"/>
    </w:rPr>
  </w:style>
  <w:style w:type="table" w:styleId="1f5">
    <w:name w:val="Table Grid 1"/>
    <w:basedOn w:val="aa"/>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7E0C6E"/>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7E0C6E"/>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7E0C6E"/>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7E0C6E"/>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7E0C6E"/>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7E0C6E"/>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7E0C6E"/>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7E0C6E"/>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7E0C6E"/>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7E0C6E"/>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7E0C6E"/>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7E0C6E"/>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7E0C6E"/>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7E0C6E"/>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7E0C6E"/>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7E0C6E"/>
    <w:pPr>
      <w:bidi/>
      <w:spacing w:before="120" w:after="120"/>
      <w:ind w:left="516"/>
      <w:jc w:val="both"/>
    </w:pPr>
    <w:rPr>
      <w:rFonts w:cs="FrankRuehl"/>
      <w:color w:val="auto"/>
      <w:szCs w:val="26"/>
    </w:rPr>
  </w:style>
  <w:style w:type="paragraph" w:customStyle="1" w:styleId="To">
    <w:name w:val="To"/>
    <w:basedOn w:val="a8"/>
    <w:rsid w:val="007E0C6E"/>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7E0C6E"/>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7E0C6E"/>
    <w:rPr>
      <w:rFonts w:cs="David"/>
      <w:b w:val="0"/>
      <w:bCs/>
      <w:color w:val="auto"/>
      <w:sz w:val="22"/>
      <w:szCs w:val="22"/>
    </w:rPr>
  </w:style>
  <w:style w:type="paragraph" w:customStyle="1" w:styleId="affffb">
    <w:name w:val="טקסט סעיף מודגש"/>
    <w:basedOn w:val="afff3"/>
    <w:link w:val="affffc"/>
    <w:rsid w:val="007E0C6E"/>
    <w:pPr>
      <w:tabs>
        <w:tab w:val="clear" w:pos="1107"/>
      </w:tabs>
      <w:ind w:left="0" w:firstLine="0"/>
    </w:pPr>
    <w:rPr>
      <w:b/>
      <w:bCs w:val="0"/>
    </w:rPr>
  </w:style>
  <w:style w:type="character" w:customStyle="1" w:styleId="affffc">
    <w:name w:val="טקסט סעיף מודגש תו"/>
    <w:link w:val="affffb"/>
    <w:locked/>
    <w:rsid w:val="007E0C6E"/>
    <w:rPr>
      <w:rFonts w:ascii="Arial" w:hAnsi="Arial" w:cs="Arial"/>
      <w:b/>
      <w:sz w:val="22"/>
      <w:szCs w:val="22"/>
    </w:rPr>
  </w:style>
  <w:style w:type="paragraph" w:customStyle="1" w:styleId="Char2">
    <w:name w:val="הדגשת צבע תו Char"/>
    <w:basedOn w:val="afff3"/>
    <w:link w:val="CharChar"/>
    <w:rsid w:val="007E0C6E"/>
    <w:pPr>
      <w:tabs>
        <w:tab w:val="clear" w:pos="1107"/>
      </w:tabs>
      <w:ind w:left="0" w:firstLine="0"/>
    </w:pPr>
    <w:rPr>
      <w:shd w:val="clear" w:color="auto" w:fill="DEE7F6"/>
    </w:rPr>
  </w:style>
  <w:style w:type="character" w:customStyle="1" w:styleId="CharChar">
    <w:name w:val="הדגשת צבע תו Char Char"/>
    <w:link w:val="Char2"/>
    <w:locked/>
    <w:rsid w:val="007E0C6E"/>
    <w:rPr>
      <w:rFonts w:ascii="Arial" w:hAnsi="Arial" w:cs="Arial"/>
      <w:bCs/>
      <w:sz w:val="22"/>
      <w:szCs w:val="22"/>
    </w:rPr>
  </w:style>
  <w:style w:type="paragraph" w:customStyle="1" w:styleId="affffd">
    <w:name w:val="אייקון החשוב ביותר"/>
    <w:basedOn w:val="afff3"/>
    <w:link w:val="affffe"/>
    <w:rsid w:val="007E0C6E"/>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7E0C6E"/>
    <w:rPr>
      <w:rFonts w:ascii="Wingdings" w:hAnsi="Wingdings" w:cs="Arial"/>
      <w:bCs/>
      <w:color w:val="5EA740"/>
      <w:position w:val="-4"/>
      <w:sz w:val="28"/>
      <w:szCs w:val="28"/>
    </w:rPr>
  </w:style>
  <w:style w:type="paragraph" w:customStyle="1" w:styleId="afffff">
    <w:name w:val="אייקון רישום/דיווח"/>
    <w:basedOn w:val="afff3"/>
    <w:link w:val="afffff0"/>
    <w:rsid w:val="007E0C6E"/>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7E0C6E"/>
    <w:rPr>
      <w:rFonts w:ascii="Wingdings" w:hAnsi="Wingdings" w:cs="Arial"/>
      <w:bCs/>
      <w:color w:val="800080"/>
      <w:position w:val="-4"/>
      <w:sz w:val="28"/>
      <w:szCs w:val="28"/>
    </w:rPr>
  </w:style>
  <w:style w:type="paragraph" w:customStyle="1" w:styleId="afffff1">
    <w:name w:val="אייקון מערכות מידע"/>
    <w:basedOn w:val="afff3"/>
    <w:link w:val="afffff2"/>
    <w:rsid w:val="007E0C6E"/>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7E0C6E"/>
    <w:rPr>
      <w:rFonts w:ascii="Wingdings" w:hAnsi="Wingdings" w:cs="Arial"/>
      <w:bCs/>
      <w:color w:val="36A6E8"/>
      <w:position w:val="-4"/>
      <w:sz w:val="28"/>
      <w:szCs w:val="28"/>
    </w:rPr>
  </w:style>
  <w:style w:type="paragraph" w:customStyle="1" w:styleId="CharChar0">
    <w:name w:val="אייקון אסור לעשות תו Char Char"/>
    <w:basedOn w:val="afff3"/>
    <w:link w:val="CharCharChar"/>
    <w:rsid w:val="007E0C6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7E0C6E"/>
    <w:rPr>
      <w:rFonts w:ascii="Wingdings" w:hAnsi="Wingdings" w:cs="Arial"/>
      <w:bCs/>
      <w:color w:val="A81229"/>
      <w:position w:val="-4"/>
      <w:sz w:val="28"/>
      <w:szCs w:val="28"/>
    </w:rPr>
  </w:style>
  <w:style w:type="paragraph" w:customStyle="1" w:styleId="Para5">
    <w:name w:val="Para5"/>
    <w:basedOn w:val="a8"/>
    <w:rsid w:val="007E0C6E"/>
    <w:pPr>
      <w:bidi/>
      <w:spacing w:before="120" w:after="120"/>
      <w:ind w:left="3232"/>
      <w:jc w:val="both"/>
    </w:pPr>
    <w:rPr>
      <w:rFonts w:cs="FrankRuehl"/>
      <w:noProof/>
      <w:color w:val="auto"/>
      <w:sz w:val="24"/>
      <w:szCs w:val="26"/>
    </w:rPr>
  </w:style>
  <w:style w:type="paragraph" w:customStyle="1" w:styleId="Title1">
    <w:name w:val="Title1"/>
    <w:basedOn w:val="a8"/>
    <w:next w:val="a8"/>
    <w:rsid w:val="007E0C6E"/>
    <w:pPr>
      <w:bidi/>
      <w:spacing w:before="120" w:after="240"/>
      <w:jc w:val="center"/>
    </w:pPr>
    <w:rPr>
      <w:rFonts w:cs="FrankRuehl"/>
      <w:b/>
      <w:bCs w:val="0"/>
      <w:color w:val="auto"/>
      <w:sz w:val="40"/>
      <w:szCs w:val="48"/>
    </w:rPr>
  </w:style>
  <w:style w:type="paragraph" w:customStyle="1" w:styleId="P11">
    <w:name w:val="P11"/>
    <w:basedOn w:val="P00"/>
    <w:rsid w:val="007E0C6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7E0C6E"/>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6">
    <w:name w:val="כותרת תוכן עניינים1"/>
    <w:basedOn w:val="13"/>
    <w:next w:val="a8"/>
    <w:semiHidden/>
    <w:rsid w:val="007E0C6E"/>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7">
    <w:name w:val="טבלת רשת1"/>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7E0C6E"/>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7E0C6E"/>
    <w:pPr>
      <w:keepLines/>
      <w:bidi/>
      <w:spacing w:before="120"/>
      <w:jc w:val="both"/>
    </w:pPr>
    <w:rPr>
      <w:rFonts w:cs="David"/>
      <w:sz w:val="22"/>
      <w:szCs w:val="22"/>
    </w:rPr>
  </w:style>
  <w:style w:type="character" w:customStyle="1" w:styleId="RonnyBase2">
    <w:name w:val="RonnyBase תו תו"/>
    <w:link w:val="RonnyBase0"/>
    <w:locked/>
    <w:rsid w:val="007E0C6E"/>
    <w:rPr>
      <w:rFonts w:cs="David"/>
      <w:sz w:val="22"/>
      <w:szCs w:val="22"/>
    </w:rPr>
  </w:style>
  <w:style w:type="paragraph" w:customStyle="1" w:styleId="afffff4">
    <w:name w:val="נדון"/>
    <w:basedOn w:val="a8"/>
    <w:next w:val="a8"/>
    <w:rsid w:val="007E0C6E"/>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7E0C6E"/>
    <w:rPr>
      <w:rFonts w:cs="David"/>
      <w:sz w:val="40"/>
      <w:szCs w:val="40"/>
      <w:lang w:val="en-US" w:eastAsia="he-IL" w:bidi="he-IL"/>
    </w:rPr>
  </w:style>
  <w:style w:type="character" w:styleId="afffff5">
    <w:name w:val="Strong"/>
    <w:uiPriority w:val="22"/>
    <w:qFormat/>
    <w:rsid w:val="007E0C6E"/>
    <w:rPr>
      <w:rFonts w:cs="Times New Roman"/>
      <w:b/>
      <w:bCs/>
    </w:rPr>
  </w:style>
  <w:style w:type="paragraph" w:customStyle="1" w:styleId="3c">
    <w:name w:val="סגנון3"/>
    <w:basedOn w:val="a8"/>
    <w:link w:val="3d"/>
    <w:qFormat/>
    <w:rsid w:val="007E0C6E"/>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7E0C6E"/>
    <w:rPr>
      <w:rFonts w:ascii="David" w:hAnsi="David" w:cs="David"/>
      <w:bCs/>
      <w:sz w:val="24"/>
      <w:szCs w:val="24"/>
      <w:lang w:eastAsia="he-IL"/>
    </w:rPr>
  </w:style>
  <w:style w:type="table" w:customStyle="1" w:styleId="111">
    <w:name w:val="טקסט טבלה תחתונה11"/>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7E0C6E"/>
    <w:pPr>
      <w:numPr>
        <w:numId w:val="26"/>
      </w:numPr>
    </w:pPr>
  </w:style>
  <w:style w:type="character" w:customStyle="1" w:styleId="afffff6">
    <w:name w:val="טקסט סעיף תו תו"/>
    <w:rsid w:val="007E0C6E"/>
    <w:rPr>
      <w:rFonts w:ascii="Arial" w:hAnsi="Arial" w:cs="Arial"/>
      <w:sz w:val="22"/>
      <w:szCs w:val="22"/>
      <w:lang w:val="en-US" w:eastAsia="en-US" w:bidi="he-IL"/>
    </w:rPr>
  </w:style>
  <w:style w:type="paragraph" w:customStyle="1" w:styleId="TableText">
    <w:name w:val="Table Text"/>
    <w:basedOn w:val="a8"/>
    <w:link w:val="TableText0"/>
    <w:rsid w:val="007E0C6E"/>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7E0C6E"/>
    <w:pPr>
      <w:ind w:right="0"/>
    </w:pPr>
  </w:style>
  <w:style w:type="paragraph" w:customStyle="1" w:styleId="TableHead">
    <w:name w:val="Table Head"/>
    <w:basedOn w:val="TableText"/>
    <w:rsid w:val="007E0C6E"/>
    <w:pPr>
      <w:ind w:right="0"/>
      <w:jc w:val="center"/>
    </w:pPr>
    <w:rPr>
      <w:b/>
      <w:bCs w:val="0"/>
    </w:rPr>
  </w:style>
  <w:style w:type="paragraph" w:customStyle="1" w:styleId="TableSideHeading">
    <w:name w:val="Table SideHeading"/>
    <w:basedOn w:val="TableText"/>
    <w:rsid w:val="007E0C6E"/>
  </w:style>
  <w:style w:type="character" w:customStyle="1" w:styleId="TableText0">
    <w:name w:val="Table Text תו"/>
    <w:link w:val="TableText"/>
    <w:rsid w:val="007E0C6E"/>
    <w:rPr>
      <w:rFonts w:ascii="Arial" w:eastAsia="Arial Unicode MS" w:hAnsi="Arial"/>
      <w:bCs/>
      <w:snapToGrid w:val="0"/>
      <w:color w:val="000000"/>
      <w:szCs w:val="26"/>
      <w:lang w:eastAsia="ja-JP"/>
    </w:rPr>
  </w:style>
  <w:style w:type="paragraph" w:styleId="afffff7">
    <w:name w:val="No Spacing"/>
    <w:link w:val="afffff8"/>
    <w:uiPriority w:val="1"/>
    <w:qFormat/>
    <w:rsid w:val="007E0C6E"/>
    <w:rPr>
      <w:rFonts w:ascii="Calibri" w:eastAsia="Calibri" w:hAnsi="Calibri" w:cs="Arial"/>
      <w:sz w:val="22"/>
      <w:szCs w:val="22"/>
    </w:rPr>
  </w:style>
  <w:style w:type="table" w:customStyle="1" w:styleId="3e">
    <w:name w:val="טבלת רשת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7E0C6E"/>
    <w:rPr>
      <w:rFonts w:cs="David"/>
      <w:b/>
      <w:bCs/>
      <w:kern w:val="28"/>
      <w:sz w:val="34"/>
      <w:szCs w:val="40"/>
    </w:rPr>
  </w:style>
  <w:style w:type="paragraph" w:customStyle="1" w:styleId="NumText2">
    <w:name w:val="NumText_2"/>
    <w:basedOn w:val="a8"/>
    <w:rsid w:val="007E0C6E"/>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7E0C6E"/>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7E0C6E"/>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7E0C6E"/>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7E0C6E"/>
    <w:rPr>
      <w:rFonts w:cs="David"/>
      <w:sz w:val="22"/>
      <w:szCs w:val="24"/>
      <w:lang w:eastAsia="he-IL"/>
    </w:rPr>
  </w:style>
  <w:style w:type="paragraph" w:customStyle="1" w:styleId="L3">
    <w:name w:val="L3"/>
    <w:basedOn w:val="a8"/>
    <w:rsid w:val="007E0C6E"/>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7E0C6E"/>
  </w:style>
  <w:style w:type="paragraph" w:customStyle="1" w:styleId="3f">
    <w:name w:val="תוכן3 ממוספר"/>
    <w:basedOn w:val="a8"/>
    <w:rsid w:val="007E0C6E"/>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7E0C6E"/>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7E0C6E"/>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7E0C6E"/>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7E0C6E"/>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7E0C6E"/>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7E0C6E"/>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7E0C6E"/>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7E0C6E"/>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7E0C6E"/>
  </w:style>
  <w:style w:type="paragraph" w:customStyle="1" w:styleId="a2">
    <w:name w:val="שניאור"/>
    <w:basedOn w:val="a8"/>
    <w:rsid w:val="007E0C6E"/>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7E0C6E"/>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7E0C6E"/>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8">
    <w:name w:val="Table Columns 1"/>
    <w:basedOn w:val="aa"/>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7E0C6E"/>
  </w:style>
  <w:style w:type="paragraph" w:customStyle="1" w:styleId="114">
    <w:name w:val="דילוג 1.1"/>
    <w:basedOn w:val="a8"/>
    <w:rsid w:val="007E0C6E"/>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7E0C6E"/>
    <w:rPr>
      <w:rFonts w:cs="David"/>
      <w:lang w:bidi="he-IL"/>
    </w:rPr>
  </w:style>
  <w:style w:type="table" w:customStyle="1" w:styleId="130">
    <w:name w:val="טבלת רשת1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7E0C6E"/>
    <w:rPr>
      <w:b/>
      <w:bCs/>
      <w:smallCaps/>
      <w:spacing w:val="5"/>
    </w:rPr>
  </w:style>
  <w:style w:type="table" w:customStyle="1" w:styleId="45">
    <w:name w:val="טקסט טבלה תחתונה4"/>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7E0C6E"/>
  </w:style>
  <w:style w:type="table" w:customStyle="1" w:styleId="55">
    <w:name w:val="טקסט טבלה תחתונה5"/>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7E0C6E"/>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7E0C6E"/>
    <w:pPr>
      <w:ind w:left="964" w:hanging="397"/>
    </w:pPr>
  </w:style>
  <w:style w:type="numbering" w:customStyle="1" w:styleId="1111111">
    <w:name w:val="1 / 1.1 / 1.1.11"/>
    <w:basedOn w:val="ab"/>
    <w:next w:val="111111"/>
    <w:rsid w:val="007E0C6E"/>
  </w:style>
  <w:style w:type="table" w:customStyle="1" w:styleId="320">
    <w:name w:val="טבלת רשת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7E0C6E"/>
  </w:style>
  <w:style w:type="numbering" w:customStyle="1" w:styleId="1111">
    <w:name w:val="ללא רשימה1111"/>
    <w:next w:val="ab"/>
    <w:uiPriority w:val="99"/>
    <w:semiHidden/>
    <w:unhideWhenUsed/>
    <w:rsid w:val="007E0C6E"/>
  </w:style>
  <w:style w:type="character" w:customStyle="1" w:styleId="HeaderChar1">
    <w:name w:val="Header Char1"/>
    <w:rsid w:val="007E0C6E"/>
    <w:rPr>
      <w:rFonts w:cs="Arial"/>
      <w:sz w:val="34"/>
      <w:szCs w:val="24"/>
      <w:lang w:val="en-US" w:eastAsia="he-IL" w:bidi="he-IL"/>
    </w:rPr>
  </w:style>
  <w:style w:type="table" w:customStyle="1" w:styleId="GridTable4-Accent11">
    <w:name w:val="Grid Table 4 - Accent 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7E0C6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7E0C6E"/>
    <w:rPr>
      <w:rFonts w:cs="David"/>
      <w:bCs/>
      <w:spacing w:val="10"/>
      <w:szCs w:val="24"/>
      <w:lang w:eastAsia="he-IL"/>
    </w:rPr>
  </w:style>
  <w:style w:type="character" w:customStyle="1" w:styleId="N-10">
    <w:name w:val="N-1 תו"/>
    <w:link w:val="N-1"/>
    <w:locked/>
    <w:rsid w:val="007E0C6E"/>
    <w:rPr>
      <w:rFonts w:cs="David"/>
      <w:bCs/>
      <w:spacing w:val="10"/>
      <w:szCs w:val="24"/>
      <w:lang w:eastAsia="he-IL"/>
    </w:rPr>
  </w:style>
  <w:style w:type="paragraph" w:customStyle="1" w:styleId="N-1A12">
    <w:name w:val="סגנון N-1A + ‏12 נק'"/>
    <w:basedOn w:val="N-1A"/>
    <w:link w:val="N-1A120"/>
    <w:rsid w:val="007E0C6E"/>
    <w:pPr>
      <w:tabs>
        <w:tab w:val="num" w:pos="2520"/>
      </w:tabs>
      <w:snapToGrid w:val="0"/>
      <w:ind w:left="2501" w:right="1418" w:hanging="341"/>
    </w:pPr>
    <w:rPr>
      <w:sz w:val="24"/>
    </w:rPr>
  </w:style>
  <w:style w:type="character" w:customStyle="1" w:styleId="N-1A120">
    <w:name w:val="סגנון N-1A + ‏12 נק' תו"/>
    <w:link w:val="N-1A12"/>
    <w:locked/>
    <w:rsid w:val="007E0C6E"/>
    <w:rPr>
      <w:rFonts w:cs="David"/>
      <w:bCs/>
      <w:spacing w:val="10"/>
      <w:sz w:val="24"/>
      <w:szCs w:val="24"/>
      <w:lang w:eastAsia="he-IL"/>
    </w:rPr>
  </w:style>
  <w:style w:type="paragraph" w:customStyle="1" w:styleId="115">
    <w:name w:val="סגנון1.1"/>
    <w:basedOn w:val="10"/>
    <w:rsid w:val="007E0C6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7E0C6E"/>
    <w:rPr>
      <w:rFonts w:ascii="Courier" w:hAnsi="Courier" w:cs="David"/>
      <w:sz w:val="24"/>
      <w:szCs w:val="24"/>
      <w:lang w:val="en-US" w:eastAsia="he-IL" w:bidi="he-IL"/>
    </w:rPr>
  </w:style>
  <w:style w:type="paragraph" w:customStyle="1" w:styleId="afffffc">
    <w:name w:val="נורמל"/>
    <w:basedOn w:val="a8"/>
    <w:rsid w:val="007E0C6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7E0C6E"/>
    <w:rPr>
      <w:rFonts w:ascii="Courier" w:hAnsi="Courier"/>
      <w:sz w:val="24"/>
      <w:szCs w:val="24"/>
    </w:rPr>
  </w:style>
  <w:style w:type="character" w:customStyle="1" w:styleId="Heading2Char1">
    <w:name w:val="Heading 2 Char1"/>
    <w:rsid w:val="007E0C6E"/>
    <w:rPr>
      <w:b/>
      <w:bCs/>
      <w:sz w:val="24"/>
      <w:szCs w:val="24"/>
    </w:rPr>
  </w:style>
  <w:style w:type="character" w:customStyle="1" w:styleId="Heading4Char1">
    <w:name w:val="Heading 4 Char1"/>
    <w:aliases w:val="Heading 4 תו תו Char,Heading 4 תו תו תו תו Char"/>
    <w:rsid w:val="007E0C6E"/>
    <w:rPr>
      <w:rFonts w:ascii="Courier" w:hAnsi="Courier"/>
      <w:sz w:val="24"/>
      <w:szCs w:val="24"/>
      <w:u w:val="single"/>
    </w:rPr>
  </w:style>
  <w:style w:type="character" w:customStyle="1" w:styleId="Heading5Char1">
    <w:name w:val="Heading 5 Char1"/>
    <w:rsid w:val="007E0C6E"/>
    <w:rPr>
      <w:rFonts w:ascii="Courier" w:hAnsi="Courier"/>
      <w:sz w:val="24"/>
      <w:szCs w:val="24"/>
    </w:rPr>
  </w:style>
  <w:style w:type="character" w:customStyle="1" w:styleId="Heading6Char1">
    <w:name w:val="Heading 6 Char1"/>
    <w:rsid w:val="007E0C6E"/>
    <w:rPr>
      <w:rFonts w:ascii="Courier" w:hAnsi="Courier"/>
      <w:sz w:val="24"/>
      <w:szCs w:val="24"/>
    </w:rPr>
  </w:style>
  <w:style w:type="character" w:customStyle="1" w:styleId="Heading7Char1">
    <w:name w:val="Heading 7 Char1"/>
    <w:rsid w:val="007E0C6E"/>
    <w:rPr>
      <w:b/>
      <w:bCs/>
      <w:sz w:val="24"/>
      <w:szCs w:val="24"/>
      <w:u w:val="single"/>
    </w:rPr>
  </w:style>
  <w:style w:type="character" w:customStyle="1" w:styleId="Heading8Char1">
    <w:name w:val="Heading 8 Char1"/>
    <w:rsid w:val="007E0C6E"/>
    <w:rPr>
      <w:b/>
      <w:bCs/>
      <w:sz w:val="24"/>
      <w:szCs w:val="24"/>
      <w:u w:val="single"/>
    </w:rPr>
  </w:style>
  <w:style w:type="character" w:customStyle="1" w:styleId="Heading9Char1">
    <w:name w:val="Heading 9 Char1"/>
    <w:rsid w:val="007E0C6E"/>
    <w:rPr>
      <w:rFonts w:ascii="Arial" w:hAnsi="Arial"/>
      <w:sz w:val="22"/>
      <w:szCs w:val="22"/>
    </w:rPr>
  </w:style>
  <w:style w:type="character" w:customStyle="1" w:styleId="FooterChar1">
    <w:name w:val="Footer Char1"/>
    <w:rsid w:val="007E0C6E"/>
    <w:rPr>
      <w:szCs w:val="24"/>
    </w:rPr>
  </w:style>
  <w:style w:type="character" w:customStyle="1" w:styleId="BalloonTextChar1">
    <w:name w:val="Balloon Text Char1"/>
    <w:semiHidden/>
    <w:rsid w:val="007E0C6E"/>
    <w:rPr>
      <w:rFonts w:ascii="Tahoma" w:hAnsi="Tahoma" w:cs="Tahoma"/>
      <w:sz w:val="16"/>
      <w:szCs w:val="16"/>
    </w:rPr>
  </w:style>
  <w:style w:type="character" w:customStyle="1" w:styleId="BodyTextChar1">
    <w:name w:val="Body Text Char1"/>
    <w:rsid w:val="007E0C6E"/>
    <w:rPr>
      <w:rFonts w:ascii="Courier" w:hAnsi="Courier"/>
      <w:sz w:val="24"/>
      <w:szCs w:val="24"/>
    </w:rPr>
  </w:style>
  <w:style w:type="character" w:customStyle="1" w:styleId="BodyTextIndentChar1">
    <w:name w:val="Body Text Indent Char1"/>
    <w:rsid w:val="007E0C6E"/>
    <w:rPr>
      <w:rFonts w:ascii="Courier" w:hAnsi="Courier"/>
      <w:sz w:val="24"/>
      <w:szCs w:val="24"/>
    </w:rPr>
  </w:style>
  <w:style w:type="character" w:customStyle="1" w:styleId="116">
    <w:name w:val="תו תו11"/>
    <w:locked/>
    <w:rsid w:val="007E0C6E"/>
    <w:rPr>
      <w:rFonts w:ascii="Arial" w:hAnsi="Arial" w:cs="Arial"/>
      <w:sz w:val="34"/>
      <w:szCs w:val="24"/>
      <w:lang w:val="en-US" w:eastAsia="he-IL" w:bidi="he-IL"/>
    </w:rPr>
  </w:style>
  <w:style w:type="character" w:customStyle="1" w:styleId="190">
    <w:name w:val="תו תו19"/>
    <w:semiHidden/>
    <w:locked/>
    <w:rsid w:val="007E0C6E"/>
    <w:rPr>
      <w:rFonts w:ascii="Courier" w:hAnsi="Courier" w:cs="David"/>
      <w:sz w:val="24"/>
      <w:szCs w:val="24"/>
      <w:lang w:val="en-US" w:eastAsia="he-IL" w:bidi="he-IL"/>
    </w:rPr>
  </w:style>
  <w:style w:type="paragraph" w:styleId="afffffd">
    <w:name w:val="Normal Indent"/>
    <w:basedOn w:val="a8"/>
    <w:rsid w:val="007E0C6E"/>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7E0C6E"/>
    <w:rPr>
      <w:rFonts w:ascii="Franklin Gothic Medium" w:hAnsi="Franklin Gothic Medium"/>
      <w:b/>
      <w:color w:val="000000"/>
      <w:sz w:val="26"/>
    </w:rPr>
  </w:style>
  <w:style w:type="character" w:customStyle="1" w:styleId="1f9">
    <w:name w:val="טקסט הערה תו1"/>
    <w:uiPriority w:val="99"/>
    <w:rsid w:val="007E0C6E"/>
  </w:style>
  <w:style w:type="paragraph" w:styleId="2f2">
    <w:name w:val="List 2"/>
    <w:basedOn w:val="afffc"/>
    <w:rsid w:val="007E0C6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7E0C6E"/>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7E0C6E"/>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7E0C6E"/>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7E0C6E"/>
    <w:pPr>
      <w:keepLines w:val="0"/>
      <w:spacing w:after="0" w:line="260" w:lineRule="atLeast"/>
      <w:ind w:left="0" w:right="1985" w:hanging="284"/>
    </w:pPr>
    <w:rPr>
      <w:smallCaps/>
    </w:rPr>
  </w:style>
  <w:style w:type="character" w:customStyle="1" w:styleId="71">
    <w:name w:val="תו תו7"/>
    <w:locked/>
    <w:rsid w:val="007E0C6E"/>
    <w:rPr>
      <w:rFonts w:cs="Miriam Transparent"/>
      <w:b/>
      <w:bCs/>
      <w:sz w:val="28"/>
      <w:szCs w:val="24"/>
      <w:lang w:val="en-US" w:eastAsia="he-IL" w:bidi="he-IL"/>
    </w:rPr>
  </w:style>
  <w:style w:type="paragraph" w:styleId="2f4">
    <w:name w:val="List Continue 2"/>
    <w:basedOn w:val="a8"/>
    <w:rsid w:val="007E0C6E"/>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7E0C6E"/>
    <w:rPr>
      <w:rFonts w:ascii="Tahoma" w:hAnsi="Tahoma" w:cs="Tahoma"/>
      <w:b/>
      <w:color w:val="000000"/>
      <w:sz w:val="26"/>
      <w:shd w:val="clear" w:color="auto" w:fill="000080"/>
    </w:rPr>
  </w:style>
  <w:style w:type="character" w:customStyle="1" w:styleId="RonnyBase1">
    <w:name w:val="RonnyBase תו1"/>
    <w:link w:val="RonnyBase"/>
    <w:locked/>
    <w:rsid w:val="007E0C6E"/>
    <w:rPr>
      <w:rFonts w:cs="David"/>
      <w:sz w:val="22"/>
      <w:szCs w:val="22"/>
    </w:rPr>
  </w:style>
  <w:style w:type="paragraph" w:customStyle="1" w:styleId="1112">
    <w:name w:val="סגנון1.1.1"/>
    <w:basedOn w:val="a8"/>
    <w:rsid w:val="007E0C6E"/>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7E0C6E"/>
    <w:pPr>
      <w:ind w:right="2007" w:hanging="567"/>
    </w:pPr>
  </w:style>
  <w:style w:type="paragraph" w:customStyle="1" w:styleId="3f4">
    <w:name w:val="תוכן3"/>
    <w:basedOn w:val="a8"/>
    <w:rsid w:val="007E0C6E"/>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7E0C6E"/>
    <w:pPr>
      <w:numPr>
        <w:numId w:val="31"/>
      </w:numPr>
    </w:pPr>
  </w:style>
  <w:style w:type="paragraph" w:customStyle="1" w:styleId="afffffe">
    <w:name w:val="טבלה"/>
    <w:basedOn w:val="a8"/>
    <w:rsid w:val="007E0C6E"/>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7E0C6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7E0C6E"/>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7E0C6E"/>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7E0C6E"/>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7E0C6E"/>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7E0C6E"/>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7E0C6E"/>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7E0C6E"/>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7E0C6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7E0C6E"/>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7E0C6E"/>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7E0C6E"/>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7E0C6E"/>
    <w:pPr>
      <w:widowControl/>
      <w:autoSpaceDN w:val="0"/>
      <w:adjustRightInd/>
      <w:spacing w:line="240" w:lineRule="auto"/>
      <w:ind w:hanging="1134"/>
    </w:pPr>
    <w:rPr>
      <w:sz w:val="20"/>
    </w:rPr>
  </w:style>
  <w:style w:type="paragraph" w:customStyle="1" w:styleId="Style1">
    <w:name w:val="Style1"/>
    <w:basedOn w:val="a8"/>
    <w:rsid w:val="007E0C6E"/>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a">
    <w:name w:val="פיסקה1"/>
    <w:basedOn w:val="a8"/>
    <w:rsid w:val="007E0C6E"/>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7E0C6E"/>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7E0C6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7E0C6E"/>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7E0C6E"/>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7E0C6E"/>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7E0C6E"/>
    <w:pPr>
      <w:numPr>
        <w:ilvl w:val="5"/>
      </w:numPr>
    </w:pPr>
  </w:style>
  <w:style w:type="paragraph" w:customStyle="1" w:styleId="3f8">
    <w:name w:val="פסקה3"/>
    <w:basedOn w:val="a8"/>
    <w:rsid w:val="007E0C6E"/>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7E0C6E"/>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7E0C6E"/>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7E0C6E"/>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7E0C6E"/>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7E0C6E"/>
    <w:rPr>
      <w:color w:val="000000"/>
      <w:szCs w:val="24"/>
      <w:lang w:val="en-US" w:eastAsia="en-US" w:bidi="he-IL"/>
    </w:rPr>
  </w:style>
  <w:style w:type="character" w:customStyle="1" w:styleId="3f9">
    <w:name w:val="תוכן3 ממוספר תו"/>
    <w:rsid w:val="007E0C6E"/>
    <w:rPr>
      <w:rFonts w:cs="FrankRuehl" w:hint="cs"/>
      <w:sz w:val="26"/>
      <w:szCs w:val="26"/>
      <w:lang w:val="en-US" w:eastAsia="en-US" w:bidi="he-IL"/>
    </w:rPr>
  </w:style>
  <w:style w:type="character" w:customStyle="1" w:styleId="3fa">
    <w:name w:val="תוכן3 תו"/>
    <w:rsid w:val="007E0C6E"/>
    <w:rPr>
      <w:rFonts w:cs="FrankRuehl" w:hint="cs"/>
      <w:sz w:val="26"/>
      <w:szCs w:val="26"/>
      <w:lang w:val="en-US" w:eastAsia="en-US" w:bidi="he-IL"/>
    </w:rPr>
  </w:style>
  <w:style w:type="character" w:customStyle="1" w:styleId="1fb">
    <w:name w:val="סגנון1 תו"/>
    <w:rsid w:val="007E0C6E"/>
    <w:rPr>
      <w:rFonts w:ascii="NarkisTam" w:hAnsi="NarkisTam" w:cs="David" w:hint="cs"/>
      <w:kern w:val="28"/>
      <w:sz w:val="28"/>
      <w:szCs w:val="24"/>
      <w:u w:val="single"/>
      <w:lang w:val="en-US" w:eastAsia="en-US" w:bidi="he-IL"/>
    </w:rPr>
  </w:style>
  <w:style w:type="character" w:customStyle="1" w:styleId="47">
    <w:name w:val="סגנון4 תו"/>
    <w:rsid w:val="007E0C6E"/>
    <w:rPr>
      <w:rFonts w:cs="David" w:hint="cs"/>
      <w:sz w:val="22"/>
      <w:szCs w:val="24"/>
      <w:lang w:val="en-US" w:eastAsia="he-IL" w:bidi="he-IL"/>
    </w:rPr>
  </w:style>
  <w:style w:type="character" w:customStyle="1" w:styleId="3fb">
    <w:name w:val="כותרת3 מכרז תו"/>
    <w:rsid w:val="007E0C6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7E0C6E"/>
    <w:rPr>
      <w:rFonts w:cs="David" w:hint="cs"/>
      <w:sz w:val="22"/>
      <w:szCs w:val="24"/>
      <w:lang w:val="en-US" w:eastAsia="he-IL" w:bidi="he-IL"/>
    </w:rPr>
  </w:style>
  <w:style w:type="character" w:customStyle="1" w:styleId="RonnyHeading0">
    <w:name w:val="RonnyHeading תו"/>
    <w:rsid w:val="007E0C6E"/>
    <w:rPr>
      <w:rFonts w:cs="David" w:hint="cs"/>
      <w:sz w:val="22"/>
      <w:szCs w:val="22"/>
      <w:lang w:val="en-US" w:eastAsia="en-US" w:bidi="he-IL"/>
    </w:rPr>
  </w:style>
  <w:style w:type="character" w:customStyle="1" w:styleId="affffff1">
    <w:name w:val="כותרת נספח תו"/>
    <w:rsid w:val="007E0C6E"/>
    <w:rPr>
      <w:rFonts w:cs="Narkisim" w:hint="cs"/>
      <w:b/>
      <w:bCs/>
      <w:color w:val="000000"/>
      <w:sz w:val="36"/>
      <w:szCs w:val="32"/>
      <w:lang w:val="en-US" w:eastAsia="en-US" w:bidi="he-IL"/>
    </w:rPr>
  </w:style>
  <w:style w:type="character" w:customStyle="1" w:styleId="NormalWeb1">
    <w:name w:val="Normal (Web)‎ תו"/>
    <w:rsid w:val="007E0C6E"/>
    <w:rPr>
      <w:sz w:val="24"/>
      <w:szCs w:val="24"/>
      <w:lang w:val="en-US" w:eastAsia="en-US" w:bidi="he-IL"/>
    </w:rPr>
  </w:style>
  <w:style w:type="table" w:styleId="affffff2">
    <w:name w:val="Table Contemporary"/>
    <w:basedOn w:val="aa"/>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7E0C6E"/>
    <w:pPr>
      <w:numPr>
        <w:numId w:val="3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7E0C6E"/>
    <w:rPr>
      <w:rFonts w:cs="David"/>
      <w:sz w:val="22"/>
      <w:szCs w:val="24"/>
      <w:lang w:eastAsia="he-IL"/>
    </w:rPr>
  </w:style>
  <w:style w:type="character" w:customStyle="1" w:styleId="Normal10">
    <w:name w:val="Normal1 תו"/>
    <w:link w:val="Normal1"/>
    <w:locked/>
    <w:rsid w:val="007E0C6E"/>
    <w:rPr>
      <w:rFonts w:cs="David"/>
      <w:bCs/>
      <w:smallCaps/>
      <w:sz w:val="24"/>
      <w:szCs w:val="24"/>
      <w:lang w:eastAsia="he-IL"/>
    </w:rPr>
  </w:style>
  <w:style w:type="paragraph" w:customStyle="1" w:styleId="AlphaList">
    <w:name w:val="Alpha List"/>
    <w:basedOn w:val="Base"/>
    <w:rsid w:val="007E0C6E"/>
    <w:pPr>
      <w:tabs>
        <w:tab w:val="num" w:pos="397"/>
      </w:tabs>
      <w:ind w:left="397" w:hanging="397"/>
    </w:pPr>
  </w:style>
  <w:style w:type="paragraph" w:customStyle="1" w:styleId="AlphaList1">
    <w:name w:val="Alpha List 1"/>
    <w:basedOn w:val="Base"/>
    <w:rsid w:val="007E0C6E"/>
    <w:pPr>
      <w:numPr>
        <w:numId w:val="0"/>
      </w:numPr>
      <w:tabs>
        <w:tab w:val="num" w:pos="720"/>
      </w:tabs>
      <w:ind w:left="720" w:hanging="360"/>
    </w:pPr>
  </w:style>
  <w:style w:type="paragraph" w:customStyle="1" w:styleId="AlphaList2">
    <w:name w:val="Alpha List 2"/>
    <w:basedOn w:val="Base"/>
    <w:link w:val="AlphaList20"/>
    <w:qFormat/>
    <w:rsid w:val="007E0C6E"/>
    <w:pPr>
      <w:numPr>
        <w:numId w:val="0"/>
      </w:numPr>
      <w:tabs>
        <w:tab w:val="num" w:pos="1440"/>
      </w:tabs>
      <w:ind w:left="1440" w:hanging="360"/>
    </w:pPr>
  </w:style>
  <w:style w:type="character" w:customStyle="1" w:styleId="AlphaList20">
    <w:name w:val="Alpha List 2 תו"/>
    <w:link w:val="AlphaList2"/>
    <w:locked/>
    <w:rsid w:val="007E0C6E"/>
    <w:rPr>
      <w:rFonts w:cs="David"/>
      <w:sz w:val="22"/>
      <w:szCs w:val="24"/>
      <w:lang w:eastAsia="he-IL"/>
    </w:rPr>
  </w:style>
  <w:style w:type="paragraph" w:customStyle="1" w:styleId="AlphaList3">
    <w:name w:val="Alpha List 3"/>
    <w:basedOn w:val="Base"/>
    <w:rsid w:val="007E0C6E"/>
    <w:pPr>
      <w:numPr>
        <w:numId w:val="0"/>
      </w:numPr>
      <w:tabs>
        <w:tab w:val="num" w:pos="720"/>
      </w:tabs>
      <w:ind w:left="720" w:hanging="360"/>
    </w:pPr>
  </w:style>
  <w:style w:type="paragraph" w:customStyle="1" w:styleId="BulletList">
    <w:name w:val="Bullet List"/>
    <w:basedOn w:val="Base"/>
    <w:rsid w:val="007E0C6E"/>
    <w:pPr>
      <w:numPr>
        <w:numId w:val="0"/>
      </w:numPr>
      <w:tabs>
        <w:tab w:val="num" w:pos="1440"/>
      </w:tabs>
      <w:ind w:left="1440" w:hanging="340"/>
    </w:pPr>
  </w:style>
  <w:style w:type="paragraph" w:customStyle="1" w:styleId="BulletList1">
    <w:name w:val="Bullet List 1"/>
    <w:basedOn w:val="Base"/>
    <w:rsid w:val="007E0C6E"/>
    <w:pPr>
      <w:numPr>
        <w:numId w:val="0"/>
      </w:numPr>
      <w:tabs>
        <w:tab w:val="num" w:pos="720"/>
      </w:tabs>
      <w:ind w:left="720" w:hanging="360"/>
    </w:pPr>
  </w:style>
  <w:style w:type="paragraph" w:customStyle="1" w:styleId="BulletList2">
    <w:name w:val="Bullet List 2"/>
    <w:basedOn w:val="Base"/>
    <w:rsid w:val="007E0C6E"/>
    <w:pPr>
      <w:numPr>
        <w:numId w:val="0"/>
      </w:numPr>
      <w:tabs>
        <w:tab w:val="num" w:pos="720"/>
      </w:tabs>
      <w:ind w:left="720" w:hanging="340"/>
    </w:pPr>
  </w:style>
  <w:style w:type="paragraph" w:customStyle="1" w:styleId="BulletList3">
    <w:name w:val="Bullet List 3"/>
    <w:basedOn w:val="Base"/>
    <w:rsid w:val="007E0C6E"/>
    <w:pPr>
      <w:numPr>
        <w:numId w:val="0"/>
      </w:numPr>
      <w:tabs>
        <w:tab w:val="num" w:pos="720"/>
      </w:tabs>
      <w:ind w:left="720" w:hanging="360"/>
    </w:pPr>
  </w:style>
  <w:style w:type="paragraph" w:customStyle="1" w:styleId="BulletList4">
    <w:name w:val="Bullet List 4"/>
    <w:basedOn w:val="Base"/>
    <w:rsid w:val="007E0C6E"/>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7E0C6E"/>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7E0C6E"/>
    <w:pPr>
      <w:numPr>
        <w:numId w:val="42"/>
      </w:numPr>
      <w:tabs>
        <w:tab w:val="clear" w:pos="1588"/>
        <w:tab w:val="num" w:pos="567"/>
        <w:tab w:val="num" w:pos="720"/>
      </w:tabs>
      <w:ind w:left="0" w:firstLine="0"/>
      <w:jc w:val="left"/>
    </w:pPr>
    <w:rPr>
      <w:b/>
      <w:bCs/>
    </w:rPr>
  </w:style>
  <w:style w:type="paragraph" w:customStyle="1" w:styleId="Draft">
    <w:name w:val="Draft"/>
    <w:basedOn w:val="Base"/>
    <w:rsid w:val="007E0C6E"/>
    <w:rPr>
      <w:rFonts w:cs="Guttman Yad"/>
      <w:i/>
    </w:rPr>
  </w:style>
  <w:style w:type="paragraph" w:customStyle="1" w:styleId="Draft1">
    <w:name w:val="Draft1"/>
    <w:basedOn w:val="a8"/>
    <w:rsid w:val="007E0C6E"/>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7E0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E0C6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E0C6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7E0C6E"/>
    <w:pPr>
      <w:numPr>
        <w:numId w:val="0"/>
      </w:numPr>
      <w:tabs>
        <w:tab w:val="num" w:pos="720"/>
      </w:tabs>
      <w:ind w:left="720" w:hanging="360"/>
    </w:pPr>
    <w:rPr>
      <w:i/>
      <w:iCs/>
    </w:rPr>
  </w:style>
  <w:style w:type="paragraph" w:customStyle="1" w:styleId="Instruction1">
    <w:name w:val="Instruction1"/>
    <w:basedOn w:val="Base"/>
    <w:rsid w:val="007E0C6E"/>
    <w:pPr>
      <w:numPr>
        <w:numId w:val="0"/>
      </w:numPr>
      <w:tabs>
        <w:tab w:val="num" w:pos="1860"/>
      </w:tabs>
      <w:ind w:left="1860" w:hanging="360"/>
    </w:pPr>
    <w:rPr>
      <w:i/>
      <w:iCs/>
    </w:rPr>
  </w:style>
  <w:style w:type="paragraph" w:customStyle="1" w:styleId="Instruction2">
    <w:name w:val="Instruction2"/>
    <w:basedOn w:val="Base"/>
    <w:rsid w:val="007E0C6E"/>
    <w:pPr>
      <w:numPr>
        <w:numId w:val="0"/>
      </w:numPr>
      <w:tabs>
        <w:tab w:val="num" w:pos="720"/>
      </w:tabs>
      <w:ind w:left="720" w:hanging="360"/>
    </w:pPr>
    <w:rPr>
      <w:i/>
      <w:iCs/>
    </w:rPr>
  </w:style>
  <w:style w:type="paragraph" w:customStyle="1" w:styleId="Instruction3">
    <w:name w:val="Instruction3"/>
    <w:basedOn w:val="Base"/>
    <w:rsid w:val="007E0C6E"/>
    <w:pPr>
      <w:numPr>
        <w:numId w:val="0"/>
      </w:numPr>
      <w:tabs>
        <w:tab w:val="num" w:pos="720"/>
      </w:tabs>
      <w:ind w:left="720" w:hanging="360"/>
    </w:pPr>
    <w:rPr>
      <w:i/>
      <w:iCs/>
    </w:rPr>
  </w:style>
  <w:style w:type="paragraph" w:customStyle="1" w:styleId="ListContinue1">
    <w:name w:val="List Continue1"/>
    <w:basedOn w:val="Base"/>
    <w:rsid w:val="007E0C6E"/>
    <w:pPr>
      <w:spacing w:before="0"/>
      <w:ind w:left="794"/>
    </w:pPr>
  </w:style>
  <w:style w:type="paragraph" w:customStyle="1" w:styleId="ListContinue2">
    <w:name w:val="List Continue2"/>
    <w:basedOn w:val="Base"/>
    <w:rsid w:val="007E0C6E"/>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7E0C6E"/>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7E0C6E"/>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7E0C6E"/>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7E0C6E"/>
    <w:pPr>
      <w:ind w:left="405"/>
    </w:pPr>
    <w:rPr>
      <w:b/>
      <w:bCs/>
    </w:rPr>
  </w:style>
  <w:style w:type="paragraph" w:customStyle="1" w:styleId="Normal2Title">
    <w:name w:val="Normal2 Title"/>
    <w:basedOn w:val="Base"/>
    <w:next w:val="Normal2"/>
    <w:rsid w:val="007E0C6E"/>
    <w:pPr>
      <w:ind w:left="795"/>
    </w:pPr>
    <w:rPr>
      <w:b/>
      <w:bCs/>
    </w:rPr>
  </w:style>
  <w:style w:type="paragraph" w:customStyle="1" w:styleId="Normal3Title">
    <w:name w:val="Normal3 Title"/>
    <w:basedOn w:val="Base"/>
    <w:next w:val="Normal3"/>
    <w:rsid w:val="007E0C6E"/>
    <w:pPr>
      <w:ind w:left="1200"/>
    </w:pPr>
    <w:rPr>
      <w:b/>
      <w:bCs/>
    </w:rPr>
  </w:style>
  <w:style w:type="paragraph" w:customStyle="1" w:styleId="NumberList">
    <w:name w:val="Number List"/>
    <w:basedOn w:val="Base"/>
    <w:rsid w:val="007E0C6E"/>
    <w:pPr>
      <w:numPr>
        <w:numId w:val="0"/>
      </w:numPr>
      <w:tabs>
        <w:tab w:val="num" w:pos="495"/>
      </w:tabs>
      <w:ind w:left="495" w:hanging="360"/>
    </w:pPr>
  </w:style>
  <w:style w:type="paragraph" w:customStyle="1" w:styleId="NumberList1">
    <w:name w:val="Number List 1"/>
    <w:basedOn w:val="Base"/>
    <w:rsid w:val="007E0C6E"/>
    <w:pPr>
      <w:numPr>
        <w:numId w:val="0"/>
      </w:numPr>
      <w:tabs>
        <w:tab w:val="num" w:pos="720"/>
      </w:tabs>
      <w:ind w:left="720" w:hanging="360"/>
    </w:pPr>
  </w:style>
  <w:style w:type="paragraph" w:customStyle="1" w:styleId="NumberList2">
    <w:name w:val="Number List 2"/>
    <w:basedOn w:val="Base"/>
    <w:rsid w:val="007E0C6E"/>
    <w:pPr>
      <w:numPr>
        <w:numId w:val="0"/>
      </w:numPr>
      <w:tabs>
        <w:tab w:val="num" w:pos="720"/>
      </w:tabs>
      <w:ind w:left="720" w:hanging="360"/>
    </w:pPr>
  </w:style>
  <w:style w:type="paragraph" w:customStyle="1" w:styleId="NumberList3">
    <w:name w:val="Number List 3"/>
    <w:basedOn w:val="Base"/>
    <w:rsid w:val="007E0C6E"/>
    <w:pPr>
      <w:numPr>
        <w:numId w:val="0"/>
      </w:numPr>
      <w:tabs>
        <w:tab w:val="num" w:pos="720"/>
      </w:tabs>
      <w:ind w:left="720" w:hanging="360"/>
    </w:pPr>
  </w:style>
  <w:style w:type="paragraph" w:customStyle="1" w:styleId="SubjectTitle">
    <w:name w:val="Subject Title"/>
    <w:basedOn w:val="23"/>
    <w:next w:val="Normal1"/>
    <w:rsid w:val="007E0C6E"/>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7E0C6E"/>
    <w:pPr>
      <w:spacing w:after="120"/>
      <w:jc w:val="center"/>
    </w:pPr>
    <w:rPr>
      <w:b/>
      <w:bCs/>
    </w:rPr>
  </w:style>
  <w:style w:type="paragraph" w:customStyle="1" w:styleId="Tableofcontents">
    <w:name w:val="Table of contents"/>
    <w:basedOn w:val="Base"/>
    <w:next w:val="Normal1"/>
    <w:rsid w:val="007E0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E0C6E"/>
    <w:pPr>
      <w:pageBreakBefore w:val="0"/>
    </w:pPr>
  </w:style>
  <w:style w:type="paragraph" w:customStyle="1" w:styleId="TableHead0">
    <w:name w:val="TableHead"/>
    <w:basedOn w:val="Base"/>
    <w:rsid w:val="007E0C6E"/>
    <w:pPr>
      <w:spacing w:after="120"/>
      <w:jc w:val="center"/>
    </w:pPr>
    <w:rPr>
      <w:b/>
      <w:bCs/>
    </w:rPr>
  </w:style>
  <w:style w:type="paragraph" w:customStyle="1" w:styleId="TableText1">
    <w:name w:val="TableText"/>
    <w:basedOn w:val="Base"/>
    <w:rsid w:val="007E0C6E"/>
    <w:pPr>
      <w:spacing w:before="75" w:line="280" w:lineRule="atLeast"/>
      <w:jc w:val="left"/>
    </w:pPr>
  </w:style>
  <w:style w:type="paragraph" w:styleId="affffff3">
    <w:name w:val="table of figures"/>
    <w:basedOn w:val="Base"/>
    <w:next w:val="Normal1"/>
    <w:rsid w:val="007E0C6E"/>
    <w:pPr>
      <w:ind w:left="480" w:hanging="480"/>
    </w:pPr>
  </w:style>
  <w:style w:type="paragraph" w:customStyle="1" w:styleId="StyleHeading3Complex12pt">
    <w:name w:val="Style Heading 3 + (Complex) 12 pt"/>
    <w:basedOn w:val="32"/>
    <w:link w:val="StyleHeading3Complex12ptChar"/>
    <w:rsid w:val="007E0C6E"/>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7E0C6E"/>
    <w:rPr>
      <w:rFonts w:cs="David"/>
      <w:b/>
      <w:bCs/>
      <w:smallCaps/>
      <w:spacing w:val="24"/>
      <w:sz w:val="24"/>
      <w:szCs w:val="24"/>
      <w:lang w:eastAsia="he-IL"/>
    </w:rPr>
  </w:style>
  <w:style w:type="paragraph" w:customStyle="1" w:styleId="StyleAlphaList1After28cm">
    <w:name w:val="Style Alpha List 1 + After:  2.8 cm"/>
    <w:basedOn w:val="AlphaList1"/>
    <w:rsid w:val="007E0C6E"/>
  </w:style>
  <w:style w:type="paragraph" w:customStyle="1" w:styleId="StyleBefore21cmFirstline0cm">
    <w:name w:val="Style Before:  2.1 cm First line:  0 cm"/>
    <w:basedOn w:val="a8"/>
    <w:rsid w:val="007E0C6E"/>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7E0C6E"/>
    <w:pPr>
      <w:bidi/>
      <w:spacing w:before="120" w:after="120" w:line="360" w:lineRule="atLeast"/>
      <w:ind w:left="851"/>
      <w:jc w:val="both"/>
    </w:pPr>
    <w:rPr>
      <w:rFonts w:cs="David"/>
      <w:color w:val="auto"/>
      <w:szCs w:val="24"/>
    </w:rPr>
  </w:style>
  <w:style w:type="table" w:styleId="1fc">
    <w:name w:val="Table Web 1"/>
    <w:basedOn w:val="aa"/>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7E0C6E"/>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7E0C6E"/>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7E0C6E"/>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7E0C6E"/>
    <w:pPr>
      <w:bidi/>
      <w:spacing w:after="120"/>
      <w:jc w:val="both"/>
    </w:pPr>
    <w:rPr>
      <w:rFonts w:cs="David"/>
      <w:noProof/>
      <w:szCs w:val="24"/>
      <w:lang w:eastAsia="he-IL"/>
    </w:rPr>
  </w:style>
  <w:style w:type="character" w:customStyle="1" w:styleId="HNormal0">
    <w:name w:val="HNormal תו"/>
    <w:link w:val="HNormal"/>
    <w:rsid w:val="007E0C6E"/>
    <w:rPr>
      <w:rFonts w:cs="David"/>
      <w:noProof/>
      <w:szCs w:val="24"/>
      <w:lang w:eastAsia="he-IL"/>
    </w:rPr>
  </w:style>
  <w:style w:type="paragraph" w:customStyle="1" w:styleId="Char33">
    <w:name w:val="Char33"/>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d">
    <w:name w:val="תו1"/>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7E0C6E"/>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7E0C6E"/>
  </w:style>
  <w:style w:type="paragraph" w:customStyle="1" w:styleId="Char34">
    <w:name w:val="Char3"/>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48">
    <w:name w:val="ללא רשימה4"/>
    <w:next w:val="ab"/>
    <w:uiPriority w:val="99"/>
    <w:semiHidden/>
    <w:unhideWhenUsed/>
    <w:rsid w:val="007E0C6E"/>
  </w:style>
  <w:style w:type="table" w:customStyle="1" w:styleId="63">
    <w:name w:val="טקסט טבלה תחתונה6"/>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7E0C6E"/>
  </w:style>
  <w:style w:type="table" w:customStyle="1" w:styleId="330">
    <w:name w:val="טבלת רשת33"/>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E0C6E"/>
  </w:style>
  <w:style w:type="table" w:customStyle="1" w:styleId="TableGrid11">
    <w:name w:val="Table Grid11"/>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e">
    <w:name w:val="טבלה אלגנטית1"/>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7E0C6E"/>
  </w:style>
  <w:style w:type="table" w:customStyle="1" w:styleId="131">
    <w:name w:val="טבלת רשת13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7E0C6E"/>
  </w:style>
  <w:style w:type="table" w:customStyle="1" w:styleId="511">
    <w:name w:val="טקסט טבלה תחתונה51"/>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E0C6E"/>
  </w:style>
  <w:style w:type="table" w:customStyle="1" w:styleId="321">
    <w:name w:val="טבלת רשת321"/>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E0C6E"/>
  </w:style>
  <w:style w:type="numbering" w:customStyle="1" w:styleId="1120">
    <w:name w:val="ללא רשימה112"/>
    <w:next w:val="ab"/>
    <w:uiPriority w:val="99"/>
    <w:semiHidden/>
    <w:unhideWhenUsed/>
    <w:rsid w:val="007E0C6E"/>
  </w:style>
  <w:style w:type="table" w:customStyle="1" w:styleId="GridTable4-Accent111">
    <w:name w:val="Grid Table 4 - Accent 111"/>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
    <w:name w:val="טבלה עדכנית1"/>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7E0C6E"/>
  </w:style>
  <w:style w:type="character" w:customStyle="1" w:styleId="313">
    <w:name w:val="כותרת 3 תו1"/>
    <w:aliases w:val="כותרת 3 תו תו תו תו1,כותרת 31 תו1,Heading 3 תו1 תו1"/>
    <w:rsid w:val="007E0C6E"/>
    <w:rPr>
      <w:rFonts w:cs="Narkisim"/>
      <w:b/>
      <w:bCs/>
      <w:sz w:val="32"/>
      <w:szCs w:val="32"/>
    </w:rPr>
  </w:style>
  <w:style w:type="character" w:customStyle="1" w:styleId="affffff4">
    <w:name w:val="טקסט בסיסי תו תו"/>
    <w:rsid w:val="007E0C6E"/>
    <w:rPr>
      <w:rFonts w:cs="Narkisim"/>
      <w:sz w:val="24"/>
      <w:szCs w:val="24"/>
      <w:lang w:val="en-US" w:eastAsia="en-US" w:bidi="he-IL"/>
    </w:rPr>
  </w:style>
  <w:style w:type="paragraph" w:customStyle="1" w:styleId="CharChar5">
    <w:name w:val="Char Char 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3fd">
    <w:name w:val="3"/>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7E0C6E"/>
  </w:style>
  <w:style w:type="paragraph" w:customStyle="1" w:styleId="affffff5">
    <w:name w:val="א.ב.ג"/>
    <w:basedOn w:val="a8"/>
    <w:rsid w:val="007E0C6E"/>
    <w:pPr>
      <w:keepLines/>
      <w:widowControl w:val="0"/>
      <w:tabs>
        <w:tab w:val="num" w:pos="794"/>
      </w:tabs>
      <w:overflowPunct/>
      <w:autoSpaceDE/>
      <w:autoSpaceDN/>
      <w:bidi/>
      <w:spacing w:line="360" w:lineRule="auto"/>
      <w:jc w:val="both"/>
    </w:pPr>
    <w:rPr>
      <w:bCs w:val="0"/>
      <w:color w:val="auto"/>
      <w:sz w:val="24"/>
      <w:szCs w:val="24"/>
      <w:lang w:eastAsia="en-US"/>
    </w:rPr>
  </w:style>
  <w:style w:type="paragraph" w:customStyle="1" w:styleId="CharChar6">
    <w:name w:val="תו תו Char Char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styleId="Index1">
    <w:name w:val="index 1"/>
    <w:basedOn w:val="a8"/>
    <w:next w:val="a8"/>
    <w:autoRedefine/>
    <w:rsid w:val="007E0C6E"/>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7E0C6E"/>
    <w:pPr>
      <w:widowControl w:val="0"/>
      <w:bidi/>
      <w:spacing w:after="120" w:line="360" w:lineRule="auto"/>
      <w:ind w:left="849"/>
      <w:contextualSpacing/>
      <w:jc w:val="both"/>
    </w:pPr>
    <w:rPr>
      <w:bCs w:val="0"/>
      <w:color w:val="auto"/>
      <w:szCs w:val="24"/>
    </w:rPr>
  </w:style>
  <w:style w:type="paragraph" w:customStyle="1" w:styleId="CharChar7">
    <w:name w:val="תו Char Char"/>
    <w:basedOn w:val="a8"/>
    <w:semiHidden/>
    <w:rsid w:val="007E0C6E"/>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7">
    <w:name w:val="טקסט בסיסי תו תו תו תו תו תו"/>
    <w:rsid w:val="007E0C6E"/>
    <w:rPr>
      <w:rFonts w:eastAsia="MS Mincho" w:cs="Narkisim"/>
      <w:sz w:val="24"/>
      <w:szCs w:val="24"/>
      <w:lang w:val="en-US" w:eastAsia="en-US" w:bidi="he-IL"/>
    </w:rPr>
  </w:style>
  <w:style w:type="character" w:customStyle="1" w:styleId="RonnyBase10">
    <w:name w:val="RonnyBase תו1 תו"/>
    <w:rsid w:val="007E0C6E"/>
    <w:rPr>
      <w:rFonts w:eastAsia="MS Mincho" w:cs="David"/>
      <w:sz w:val="22"/>
      <w:szCs w:val="24"/>
      <w:lang w:val="en-US" w:eastAsia="en-US" w:bidi="he-IL"/>
    </w:rPr>
  </w:style>
  <w:style w:type="character" w:customStyle="1" w:styleId="RonnyHeading1">
    <w:name w:val="RonnyHeading תו1"/>
    <w:rsid w:val="007E0C6E"/>
    <w:rPr>
      <w:rFonts w:cs="David"/>
      <w:sz w:val="22"/>
      <w:szCs w:val="22"/>
      <w:lang w:val="en-US" w:eastAsia="en-US" w:bidi="he-IL"/>
    </w:rPr>
  </w:style>
  <w:style w:type="paragraph" w:styleId="affffff8">
    <w:name w:val="Plain Text"/>
    <w:basedOn w:val="a8"/>
    <w:link w:val="affffff9"/>
    <w:rsid w:val="007E0C6E"/>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link w:val="affffff8"/>
    <w:rsid w:val="007E0C6E"/>
    <w:rPr>
      <w:rFonts w:ascii="Courier New" w:eastAsia="MS Mincho" w:hAnsi="Courier New" w:cs="Courier New"/>
      <w:lang w:eastAsia="he-IL"/>
    </w:rPr>
  </w:style>
  <w:style w:type="paragraph" w:customStyle="1" w:styleId="-0">
    <w:name w:val="טבלת דרישות - שורה"/>
    <w:basedOn w:val="a8"/>
    <w:rsid w:val="007E0C6E"/>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7E0C6E"/>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7E0C6E"/>
    <w:rPr>
      <w:rFonts w:eastAsia="MS Mincho" w:cs="Narkisim"/>
      <w:b/>
      <w:bCs/>
      <w:sz w:val="36"/>
      <w:szCs w:val="32"/>
      <w:lang w:val="en-US" w:eastAsia="en-US" w:bidi="he-IL"/>
    </w:rPr>
  </w:style>
  <w:style w:type="paragraph" w:styleId="affffffc">
    <w:name w:val="List Number"/>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7E0C6E"/>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7E0C6E"/>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7E0C6E"/>
    <w:pPr>
      <w:widowControl w:val="0"/>
      <w:bidi/>
      <w:adjustRightInd w:val="0"/>
      <w:spacing w:line="360" w:lineRule="atLeast"/>
      <w:jc w:val="both"/>
      <w:textAlignment w:val="baseline"/>
    </w:pPr>
    <w:rPr>
      <w:rFonts w:eastAsia="MS Mincho" w:cs="Miriam"/>
      <w:sz w:val="24"/>
      <w:szCs w:val="24"/>
    </w:rPr>
  </w:style>
  <w:style w:type="character" w:customStyle="1" w:styleId="affffffe">
    <w:name w:val="נורמלי תו תו"/>
    <w:rsid w:val="007E0C6E"/>
    <w:rPr>
      <w:rFonts w:eastAsia="MS Mincho" w:cs="Miriam"/>
      <w:sz w:val="24"/>
      <w:szCs w:val="24"/>
      <w:lang w:val="en-US" w:eastAsia="en-US" w:bidi="he-IL"/>
    </w:rPr>
  </w:style>
  <w:style w:type="paragraph" w:customStyle="1" w:styleId="meir1">
    <w:name w:val="meir1"/>
    <w:basedOn w:val="a8"/>
    <w:rsid w:val="007E0C6E"/>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7E0C6E"/>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7E0C6E"/>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0">
    <w:name w:val="תו תו1"/>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4"/>
      <w:szCs w:val="20"/>
      <w:lang w:val="en-GB" w:eastAsia="en-US" w:bidi="ar-SA"/>
    </w:rPr>
  </w:style>
  <w:style w:type="paragraph" w:customStyle="1" w:styleId="5a">
    <w:name w:val="5"/>
    <w:basedOn w:val="a8"/>
    <w:next w:val="ae"/>
    <w:rsid w:val="007E0C6E"/>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7E0C6E"/>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7E0C6E"/>
    <w:rPr>
      <w:rFonts w:eastAsia="MS Mincho" w:cs="Narkisim"/>
      <w:sz w:val="24"/>
      <w:szCs w:val="24"/>
      <w:lang w:val="en-US" w:eastAsia="en-US" w:bidi="he-IL"/>
    </w:rPr>
  </w:style>
  <w:style w:type="paragraph" w:customStyle="1" w:styleId="4c">
    <w:name w:val="פיסקה4"/>
    <w:basedOn w:val="a8"/>
    <w:rsid w:val="007E0C6E"/>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7E0C6E"/>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7E0C6E"/>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7E0C6E"/>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7E0C6E"/>
    <w:pPr>
      <w:widowControl w:val="0"/>
      <w:bidi/>
      <w:spacing w:line="360" w:lineRule="auto"/>
      <w:ind w:left="4423"/>
      <w:contextualSpacing/>
      <w:jc w:val="both"/>
    </w:pPr>
    <w:rPr>
      <w:bCs w:val="0"/>
      <w:color w:val="auto"/>
      <w:sz w:val="24"/>
      <w:szCs w:val="24"/>
    </w:rPr>
  </w:style>
  <w:style w:type="paragraph" w:styleId="4d">
    <w:name w:val="List 4"/>
    <w:basedOn w:val="a8"/>
    <w:rsid w:val="007E0C6E"/>
    <w:pPr>
      <w:widowControl w:val="0"/>
      <w:bidi/>
      <w:spacing w:line="360" w:lineRule="auto"/>
      <w:ind w:left="1440" w:hanging="360"/>
      <w:contextualSpacing/>
      <w:jc w:val="both"/>
    </w:pPr>
    <w:rPr>
      <w:bCs w:val="0"/>
      <w:color w:val="auto"/>
      <w:szCs w:val="24"/>
    </w:rPr>
  </w:style>
  <w:style w:type="paragraph" w:styleId="4e">
    <w:name w:val="List Continue 4"/>
    <w:basedOn w:val="a8"/>
    <w:rsid w:val="007E0C6E"/>
    <w:pPr>
      <w:widowControl w:val="0"/>
      <w:bidi/>
      <w:spacing w:after="120" w:line="360" w:lineRule="auto"/>
      <w:ind w:left="1440"/>
      <w:contextualSpacing/>
      <w:jc w:val="both"/>
    </w:pPr>
    <w:rPr>
      <w:bCs w:val="0"/>
      <w:color w:val="auto"/>
      <w:szCs w:val="24"/>
    </w:rPr>
  </w:style>
  <w:style w:type="paragraph" w:styleId="5c">
    <w:name w:val="List Continue 5"/>
    <w:basedOn w:val="a8"/>
    <w:rsid w:val="007E0C6E"/>
    <w:pPr>
      <w:widowControl w:val="0"/>
      <w:bidi/>
      <w:spacing w:after="120" w:line="360" w:lineRule="auto"/>
      <w:ind w:left="1800"/>
      <w:contextualSpacing/>
      <w:jc w:val="both"/>
    </w:pPr>
    <w:rPr>
      <w:bCs w:val="0"/>
      <w:color w:val="auto"/>
      <w:szCs w:val="24"/>
    </w:rPr>
  </w:style>
  <w:style w:type="paragraph" w:customStyle="1" w:styleId="1ff1">
    <w:name w:val="כותרת1"/>
    <w:basedOn w:val="a8"/>
    <w:next w:val="a8"/>
    <w:rsid w:val="007E0C6E"/>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7E0C6E"/>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rsid w:val="007E0C6E"/>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7E0C6E"/>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7E0C6E"/>
    <w:pPr>
      <w:widowControl w:val="0"/>
      <w:bidi/>
      <w:spacing w:before="120" w:after="120" w:line="360" w:lineRule="auto"/>
      <w:ind w:left="375" w:hanging="375"/>
      <w:contextualSpacing/>
      <w:jc w:val="both"/>
    </w:pPr>
    <w:rPr>
      <w:rFonts w:cs="David"/>
      <w:bCs w:val="0"/>
      <w:color w:val="auto"/>
      <w:szCs w:val="24"/>
    </w:rPr>
  </w:style>
  <w:style w:type="paragraph" w:customStyle="1" w:styleId="1ff2">
    <w:name w:val="ממוספר1"/>
    <w:basedOn w:val="a8"/>
    <w:rsid w:val="007E0C6E"/>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7E0C6E"/>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
    <w:name w:val="ממוספר3"/>
    <w:basedOn w:val="a8"/>
    <w:rsid w:val="007E0C6E"/>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7E0C6E"/>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7E0C6E"/>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7E0C6E"/>
    <w:rPr>
      <w:rFonts w:eastAsia="MS Mincho" w:cs="Narkisim"/>
      <w:sz w:val="24"/>
      <w:szCs w:val="24"/>
      <w:lang w:val="en-US" w:eastAsia="en-US" w:bidi="he-IL"/>
    </w:rPr>
  </w:style>
  <w:style w:type="paragraph" w:customStyle="1" w:styleId="afffffff3">
    <w:name w:val="החלטה"/>
    <w:rsid w:val="007E0C6E"/>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3">
    <w:name w:val="טקסט בסיסי תו תו תו1 תו"/>
    <w:rsid w:val="007E0C6E"/>
    <w:pPr>
      <w:keepLines/>
      <w:widowControl w:val="0"/>
      <w:bidi/>
      <w:adjustRightInd w:val="0"/>
      <w:spacing w:line="360" w:lineRule="auto"/>
      <w:jc w:val="both"/>
      <w:textAlignment w:val="baseline"/>
    </w:pPr>
    <w:rPr>
      <w:rFonts w:eastAsia="MS Mincho" w:cs="Narkisim"/>
      <w:sz w:val="24"/>
      <w:szCs w:val="24"/>
    </w:rPr>
  </w:style>
  <w:style w:type="character" w:customStyle="1" w:styleId="1ff4">
    <w:name w:val="טקסט בסיסי תו תו תו1 תו תו"/>
    <w:rsid w:val="007E0C6E"/>
    <w:rPr>
      <w:rFonts w:eastAsia="MS Mincho" w:cs="Narkisim"/>
      <w:sz w:val="24"/>
      <w:szCs w:val="24"/>
      <w:lang w:val="en-US" w:eastAsia="en-US" w:bidi="he-IL"/>
    </w:rPr>
  </w:style>
  <w:style w:type="paragraph" w:customStyle="1" w:styleId="4f0">
    <w:name w:val="רגיל4 תו"/>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7E0C6E"/>
    <w:rPr>
      <w:rFonts w:eastAsia="MS Mincho" w:cs="David"/>
      <w:color w:val="000000"/>
      <w:sz w:val="28"/>
      <w:szCs w:val="28"/>
      <w:lang w:val="en-US" w:eastAsia="en-US" w:bidi="he-IL"/>
    </w:rPr>
  </w:style>
  <w:style w:type="paragraph" w:customStyle="1" w:styleId="4f2">
    <w:name w:val="מוסט 4"/>
    <w:basedOn w:val="4f0"/>
    <w:rsid w:val="007E0C6E"/>
    <w:pPr>
      <w:ind w:left="1440" w:hanging="720"/>
    </w:pPr>
    <w:rPr>
      <w:rFonts w:eastAsia="Times New Roman"/>
    </w:rPr>
  </w:style>
  <w:style w:type="paragraph" w:customStyle="1" w:styleId="1CharCharCharChar0">
    <w:name w:val="תו תו1 תו Char Char תו תו Char Char תו תו תו תו תו תו תו תו"/>
    <w:basedOn w:val="a8"/>
    <w:rsid w:val="007E0C6E"/>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5">
    <w:name w:val="טקסט בסיסי תו1 תו תו תו תו תו"/>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6">
    <w:name w:val="טקסט בסיסי תו תו1"/>
    <w:rsid w:val="007E0C6E"/>
    <w:rPr>
      <w:rFonts w:eastAsia="MS Mincho" w:cs="Narkisim"/>
      <w:sz w:val="24"/>
      <w:szCs w:val="24"/>
      <w:lang w:val="en-US" w:eastAsia="en-US" w:bidi="he-IL"/>
    </w:rPr>
  </w:style>
  <w:style w:type="paragraph" w:customStyle="1" w:styleId="4f3">
    <w:name w:val="רגיל4"/>
    <w:basedOn w:val="a8"/>
    <w:rsid w:val="007E0C6E"/>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7E0C6E"/>
  </w:style>
  <w:style w:type="character" w:customStyle="1" w:styleId="mw-headline">
    <w:name w:val="mw-headline"/>
    <w:rsid w:val="007E0C6E"/>
  </w:style>
  <w:style w:type="paragraph" w:customStyle="1" w:styleId="afffffff4">
    <w:name w:val="טקסט בסיסי תו תו תו"/>
    <w:link w:val="afffffff5"/>
    <w:rsid w:val="007E0C6E"/>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1"/>
    <w:rsid w:val="007E0C6E"/>
    <w:rPr>
      <w:rFonts w:cs="Narkisim"/>
      <w:sz w:val="24"/>
      <w:szCs w:val="24"/>
      <w:lang w:val="en-US" w:eastAsia="en-US" w:bidi="he-IL"/>
    </w:rPr>
  </w:style>
  <w:style w:type="paragraph" w:customStyle="1" w:styleId="Char4">
    <w:name w:val="תו Char"/>
    <w:basedOn w:val="a8"/>
    <w:rsid w:val="007E0C6E"/>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afffffff6">
    <w:name w:val="נורמלי"/>
    <w:rsid w:val="007E0C6E"/>
    <w:pPr>
      <w:bidi/>
      <w:jc w:val="both"/>
    </w:pPr>
    <w:rPr>
      <w:rFonts w:eastAsia="MS Mincho" w:cs="Miriam"/>
      <w:sz w:val="24"/>
      <w:szCs w:val="24"/>
    </w:rPr>
  </w:style>
  <w:style w:type="character" w:styleId="HTMLCite">
    <w:name w:val="HTML Cite"/>
    <w:rsid w:val="007E0C6E"/>
    <w:rPr>
      <w:i/>
      <w:iCs/>
    </w:rPr>
  </w:style>
  <w:style w:type="paragraph" w:customStyle="1" w:styleId="1ff8">
    <w:name w:val="טקסט בסיסי תו1 תו תו תו תו"/>
    <w:rsid w:val="007E0C6E"/>
    <w:pPr>
      <w:keepLines/>
      <w:bidi/>
      <w:spacing w:after="120" w:line="360" w:lineRule="auto"/>
      <w:jc w:val="both"/>
    </w:pPr>
    <w:rPr>
      <w:rFonts w:eastAsia="MS Mincho" w:cs="Narkisim"/>
      <w:sz w:val="24"/>
      <w:szCs w:val="24"/>
    </w:rPr>
  </w:style>
  <w:style w:type="table" w:customStyle="1" w:styleId="132">
    <w:name w:val="טקסט טבלה תחתונה13"/>
    <w:basedOn w:val="aa"/>
    <w:next w:val="af0"/>
    <w:rsid w:val="007E0C6E"/>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7E0C6E"/>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9">
    <w:name w:val="טקסט בסיסי תו תו1 תו"/>
    <w:locked/>
    <w:rsid w:val="007E0C6E"/>
    <w:rPr>
      <w:rFonts w:cs="Narkisim"/>
      <w:sz w:val="24"/>
      <w:szCs w:val="24"/>
      <w:lang w:val="en-US" w:eastAsia="en-US" w:bidi="he-IL"/>
    </w:rPr>
  </w:style>
  <w:style w:type="paragraph" w:customStyle="1" w:styleId="CharChar10">
    <w:name w:val="תו תו Char Char תו תו תו תו תו1"/>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7E0C6E"/>
    <w:rPr>
      <w:rFonts w:ascii="Arial" w:hAnsi="Arial" w:cs="Narkisim"/>
      <w:noProof/>
      <w:sz w:val="24"/>
      <w:szCs w:val="24"/>
      <w:lang w:val="en-US" w:eastAsia="en-US" w:bidi="he-IL"/>
    </w:rPr>
  </w:style>
  <w:style w:type="table" w:styleId="2-3">
    <w:name w:val="Medium Shading 2 Accent 3"/>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7E0C6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0">
    <w:name w:val="מטאור_רמה3"/>
    <w:basedOn w:val="23"/>
    <w:rsid w:val="007E0C6E"/>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a">
    <w:name w:val="תו תו1 תו"/>
    <w:basedOn w:val="a8"/>
    <w:rsid w:val="007E0C6E"/>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7E0C6E"/>
    <w:tblPr>
      <w:tblCellMar>
        <w:top w:w="0" w:type="dxa"/>
        <w:left w:w="108" w:type="dxa"/>
        <w:bottom w:w="0" w:type="dxa"/>
        <w:right w:w="108" w:type="dxa"/>
      </w:tblCellMar>
    </w:tblPr>
  </w:style>
  <w:style w:type="paragraph" w:customStyle="1" w:styleId="20">
    <w:name w:val="מיספור2"/>
    <w:basedOn w:val="a8"/>
    <w:next w:val="a8"/>
    <w:rsid w:val="007E0C6E"/>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7E0C6E"/>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7E0C6E"/>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7E0C6E"/>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7E0C6E"/>
    <w:pPr>
      <w:bidi/>
      <w:contextualSpacing/>
      <w:jc w:val="center"/>
      <w:textAlignment w:val="auto"/>
    </w:pPr>
    <w:rPr>
      <w:rFonts w:cs="David"/>
      <w:bCs w:val="0"/>
      <w:color w:val="auto"/>
      <w:szCs w:val="24"/>
    </w:rPr>
  </w:style>
  <w:style w:type="paragraph" w:customStyle="1" w:styleId="afffffff9">
    <w:name w:val="הואיל"/>
    <w:basedOn w:val="afffffff8"/>
    <w:rsid w:val="007E0C6E"/>
    <w:pPr>
      <w:spacing w:before="120" w:after="120"/>
      <w:ind w:left="799" w:hanging="799"/>
      <w:jc w:val="both"/>
    </w:pPr>
  </w:style>
  <w:style w:type="paragraph" w:customStyle="1" w:styleId="N1">
    <w:name w:val="N1"/>
    <w:basedOn w:val="a8"/>
    <w:next w:val="a8"/>
    <w:rsid w:val="007E0C6E"/>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7E0C6E"/>
    <w:pPr>
      <w:spacing w:after="0"/>
      <w:ind w:left="2642" w:hanging="1933"/>
    </w:pPr>
  </w:style>
  <w:style w:type="table" w:customStyle="1" w:styleId="220">
    <w:name w:val="טבלת רשת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7E0C6E"/>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7E0C6E"/>
  </w:style>
  <w:style w:type="character" w:customStyle="1" w:styleId="afffffff5">
    <w:name w:val="טקסט בסיסי תו תו תו תו"/>
    <w:link w:val="afffffff4"/>
    <w:rsid w:val="007E0C6E"/>
    <w:rPr>
      <w:rFonts w:eastAsia="MS Mincho" w:cs="Narkisim"/>
      <w:sz w:val="24"/>
      <w:szCs w:val="24"/>
    </w:rPr>
  </w:style>
  <w:style w:type="character" w:customStyle="1" w:styleId="RonnyHeading10">
    <w:name w:val="RonnyHeading תו1 תו"/>
    <w:rsid w:val="007E0C6E"/>
  </w:style>
  <w:style w:type="paragraph" w:customStyle="1" w:styleId="afffffffb">
    <w:name w:val="טקסט בסיסי תו תו תו תו תו תו תו תו תו תו תו תו תו תו תו"/>
    <w:link w:val="afffffffc"/>
    <w:rsid w:val="007E0C6E"/>
    <w:pPr>
      <w:keepLines/>
      <w:bidi/>
      <w:spacing w:after="120" w:line="360" w:lineRule="auto"/>
      <w:jc w:val="both"/>
    </w:pPr>
    <w:rPr>
      <w:rFonts w:cs="Narkisim"/>
      <w:sz w:val="24"/>
      <w:szCs w:val="24"/>
    </w:rPr>
  </w:style>
  <w:style w:type="character" w:customStyle="1" w:styleId="afffffffc">
    <w:name w:val="טקסט בסיסי תו תו תו תו תו תו תו תו תו תו תו תו תו תו תו תו"/>
    <w:link w:val="afffffffb"/>
    <w:rsid w:val="007E0C6E"/>
    <w:rPr>
      <w:rFonts w:cs="Narkisim"/>
      <w:sz w:val="24"/>
      <w:szCs w:val="24"/>
    </w:rPr>
  </w:style>
  <w:style w:type="character" w:customStyle="1" w:styleId="afffffffd">
    <w:name w:val="טקסט בסיסי תו תו תו תו תו תו תו תו תו תו תו תו תו תו תו תו תו"/>
    <w:rsid w:val="007E0C6E"/>
    <w:rPr>
      <w:rFonts w:cs="Narkisim" w:hint="cs"/>
      <w:sz w:val="24"/>
      <w:szCs w:val="24"/>
      <w:lang w:val="en-US" w:eastAsia="en-US" w:bidi="he-IL"/>
    </w:rPr>
  </w:style>
  <w:style w:type="character" w:customStyle="1" w:styleId="regularxlarge">
    <w:name w:val="regular xlarge"/>
    <w:rsid w:val="007E0C6E"/>
  </w:style>
  <w:style w:type="paragraph" w:customStyle="1" w:styleId="Char5">
    <w:name w:val="Char"/>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7E0C6E"/>
  </w:style>
  <w:style w:type="paragraph" w:styleId="afffffffe">
    <w:name w:val="Quote"/>
    <w:basedOn w:val="a8"/>
    <w:next w:val="a8"/>
    <w:link w:val="2ff1"/>
    <w:uiPriority w:val="29"/>
    <w:qFormat/>
    <w:rsid w:val="007E0C6E"/>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link w:val="afffffffe"/>
    <w:uiPriority w:val="29"/>
    <w:rsid w:val="007E0C6E"/>
    <w:rPr>
      <w:rFonts w:eastAsia="Calibri" w:cs="David"/>
      <w:i/>
      <w:iCs/>
      <w:sz w:val="24"/>
      <w:szCs w:val="24"/>
    </w:rPr>
  </w:style>
  <w:style w:type="numbering" w:customStyle="1" w:styleId="-2">
    <w:name w:val="משרד האוצר - מדורג"/>
    <w:uiPriority w:val="99"/>
    <w:rsid w:val="007E0C6E"/>
  </w:style>
  <w:style w:type="numbering" w:customStyle="1" w:styleId="-">
    <w:name w:val="משרד האוצר - מדורג קצר"/>
    <w:uiPriority w:val="99"/>
    <w:rsid w:val="007E0C6E"/>
    <w:pPr>
      <w:numPr>
        <w:numId w:val="23"/>
      </w:numPr>
    </w:pPr>
  </w:style>
  <w:style w:type="character" w:customStyle="1" w:styleId="WW8Num8z2">
    <w:name w:val="WW8Num8z2"/>
    <w:rsid w:val="007E0C6E"/>
    <w:rPr>
      <w:rFonts w:ascii="Wingdings" w:hAnsi="Wingdings"/>
    </w:rPr>
  </w:style>
  <w:style w:type="paragraph" w:customStyle="1" w:styleId="12-">
    <w:name w:val="12-דוד"/>
    <w:rsid w:val="007E0C6E"/>
    <w:pPr>
      <w:autoSpaceDE w:val="0"/>
      <w:autoSpaceDN w:val="0"/>
      <w:adjustRightInd w:val="0"/>
    </w:pPr>
    <w:rPr>
      <w:szCs w:val="24"/>
      <w:lang w:eastAsia="he-IL"/>
    </w:rPr>
  </w:style>
  <w:style w:type="numbering" w:customStyle="1" w:styleId="221">
    <w:name w:val="ללא רשימה22"/>
    <w:next w:val="ab"/>
    <w:uiPriority w:val="99"/>
    <w:semiHidden/>
    <w:unhideWhenUsed/>
    <w:rsid w:val="007E0C6E"/>
  </w:style>
  <w:style w:type="numbering" w:customStyle="1" w:styleId="-10">
    <w:name w:val="משרד האוצר - מדורג1"/>
    <w:uiPriority w:val="99"/>
    <w:rsid w:val="007E0C6E"/>
  </w:style>
  <w:style w:type="numbering" w:customStyle="1" w:styleId="-13">
    <w:name w:val="משרד האוצר - מדורג קצר1"/>
    <w:uiPriority w:val="99"/>
    <w:rsid w:val="007E0C6E"/>
  </w:style>
  <w:style w:type="character" w:customStyle="1" w:styleId="Heading3Char">
    <w:name w:val="Heading 3 Char"/>
    <w:aliases w:val="Heading 3 תו Char,כותרת 3 תו תו Char"/>
    <w:locked/>
    <w:rsid w:val="007E0C6E"/>
    <w:rPr>
      <w:rFonts w:cs="FrankRuehl"/>
      <w:b/>
      <w:bCs/>
      <w:sz w:val="28"/>
      <w:szCs w:val="28"/>
      <w:lang w:eastAsia="he-IL"/>
    </w:rPr>
  </w:style>
  <w:style w:type="table" w:styleId="-32">
    <w:name w:val="Dark List Accent 3"/>
    <w:basedOn w:val="aa"/>
    <w:uiPriority w:val="70"/>
    <w:rsid w:val="007E0C6E"/>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7E0C6E"/>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7E0C6E"/>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7E0C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7E0C6E"/>
    <w:tblPr>
      <w:tblCellMar>
        <w:top w:w="0" w:type="dxa"/>
        <w:left w:w="108" w:type="dxa"/>
        <w:bottom w:w="0" w:type="dxa"/>
        <w:right w:w="108" w:type="dxa"/>
      </w:tblCellMar>
    </w:tblPr>
  </w:style>
  <w:style w:type="table" w:styleId="-41">
    <w:name w:val="Colorful Grid Accent 4"/>
    <w:basedOn w:val="aa"/>
    <w:uiPriority w:val="73"/>
    <w:rsid w:val="007E0C6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7E0C6E"/>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7E0C6E"/>
    <w:pPr>
      <w:spacing w:before="120" w:after="120"/>
    </w:pPr>
    <w:rPr>
      <w:bCs/>
    </w:rPr>
  </w:style>
  <w:style w:type="paragraph" w:customStyle="1" w:styleId="3ff1">
    <w:name w:val="בסיס 3"/>
    <w:basedOn w:val="aff1"/>
    <w:rsid w:val="007E0C6E"/>
    <w:pPr>
      <w:spacing w:before="120" w:after="120"/>
    </w:pPr>
    <w:rPr>
      <w:bCs/>
    </w:rPr>
  </w:style>
  <w:style w:type="paragraph" w:customStyle="1" w:styleId="1ffb">
    <w:name w:val="בסיס 1"/>
    <w:basedOn w:val="aff1"/>
    <w:next w:val="aff1"/>
    <w:rsid w:val="007E0C6E"/>
    <w:pPr>
      <w:spacing w:before="120" w:after="120"/>
    </w:pPr>
    <w:rPr>
      <w:bCs/>
    </w:rPr>
  </w:style>
  <w:style w:type="paragraph" w:customStyle="1" w:styleId="1ffc">
    <w:name w:val="1הסכם"/>
    <w:basedOn w:val="2ff5"/>
    <w:rsid w:val="007E0C6E"/>
    <w:pPr>
      <w:tabs>
        <w:tab w:val="clear" w:pos="454"/>
      </w:tabs>
      <w:spacing w:before="0" w:after="0"/>
      <w:ind w:left="1134" w:hanging="454"/>
      <w:contextualSpacing/>
    </w:pPr>
    <w:rPr>
      <w:bCs w:val="0"/>
    </w:rPr>
  </w:style>
  <w:style w:type="paragraph" w:customStyle="1" w:styleId="N-2A">
    <w:name w:val="N-2A"/>
    <w:basedOn w:val="a8"/>
    <w:rsid w:val="007E0C6E"/>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7E0C6E"/>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7E0C6E"/>
    <w:pPr>
      <w:tabs>
        <w:tab w:val="left" w:pos="794"/>
      </w:tabs>
      <w:spacing w:before="0" w:after="0" w:line="140" w:lineRule="exact"/>
      <w:ind w:left="0"/>
      <w:contextualSpacing/>
      <w:jc w:val="left"/>
    </w:pPr>
    <w:rPr>
      <w:bCs w:val="0"/>
    </w:rPr>
  </w:style>
  <w:style w:type="paragraph" w:customStyle="1" w:styleId="a30">
    <w:name w:val="a3"/>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7E0C6E"/>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7E0C6E"/>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7E0C6E"/>
    <w:rPr>
      <w:rFonts w:ascii="Times New Roman" w:hAnsi="Times New Roman" w:cs="Times New Roman"/>
      <w:sz w:val="20"/>
      <w:szCs w:val="32"/>
    </w:rPr>
  </w:style>
  <w:style w:type="paragraph" w:customStyle="1" w:styleId="footnote">
    <w:name w:val="footnote"/>
    <w:basedOn w:val="P00"/>
    <w:rsid w:val="007E0C6E"/>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7E0C6E"/>
  </w:style>
  <w:style w:type="paragraph" w:customStyle="1" w:styleId="-6">
    <w:name w:val="מפרט-ע"/>
    <w:rsid w:val="007E0C6E"/>
    <w:pPr>
      <w:widowControl w:val="0"/>
    </w:pPr>
    <w:rPr>
      <w:rFonts w:ascii="Times NR CEw MT" w:hAnsi="Akhbar Simplified MT" w:cs="QDavid"/>
      <w:snapToGrid w:val="0"/>
      <w:sz w:val="18"/>
      <w:szCs w:val="24"/>
      <w:lang w:eastAsia="he-IL"/>
    </w:rPr>
  </w:style>
  <w:style w:type="numbering" w:customStyle="1" w:styleId="413">
    <w:name w:val="ללא רשימה41"/>
    <w:next w:val="ab"/>
    <w:uiPriority w:val="99"/>
    <w:semiHidden/>
    <w:rsid w:val="007E0C6E"/>
  </w:style>
  <w:style w:type="numbering" w:customStyle="1" w:styleId="1211">
    <w:name w:val="ללא רשימה121"/>
    <w:next w:val="ab"/>
    <w:uiPriority w:val="99"/>
    <w:semiHidden/>
    <w:unhideWhenUsed/>
    <w:rsid w:val="007E0C6E"/>
  </w:style>
  <w:style w:type="numbering" w:customStyle="1" w:styleId="11111">
    <w:name w:val="ללא רשימה11111"/>
    <w:next w:val="ab"/>
    <w:uiPriority w:val="99"/>
    <w:semiHidden/>
    <w:unhideWhenUsed/>
    <w:rsid w:val="007E0C6E"/>
  </w:style>
  <w:style w:type="numbering" w:customStyle="1" w:styleId="-20">
    <w:name w:val="משרד האוצר - מדורג2"/>
    <w:uiPriority w:val="99"/>
    <w:rsid w:val="007E0C6E"/>
  </w:style>
  <w:style w:type="numbering" w:customStyle="1" w:styleId="-22">
    <w:name w:val="משרד האוצר - מדורג קצר2"/>
    <w:uiPriority w:val="99"/>
    <w:rsid w:val="007E0C6E"/>
  </w:style>
  <w:style w:type="numbering" w:customStyle="1" w:styleId="2110">
    <w:name w:val="ללא רשימה211"/>
    <w:next w:val="ab"/>
    <w:uiPriority w:val="99"/>
    <w:semiHidden/>
    <w:unhideWhenUsed/>
    <w:rsid w:val="007E0C6E"/>
  </w:style>
  <w:style w:type="numbering" w:customStyle="1" w:styleId="-11">
    <w:name w:val="משרד האוצר - מדורג11"/>
    <w:uiPriority w:val="99"/>
    <w:rsid w:val="007E0C6E"/>
    <w:pPr>
      <w:numPr>
        <w:numId w:val="46"/>
      </w:numPr>
    </w:pPr>
  </w:style>
  <w:style w:type="numbering" w:customStyle="1" w:styleId="-110">
    <w:name w:val="משרד האוצר - מדורג קצר11"/>
    <w:uiPriority w:val="99"/>
    <w:rsid w:val="007E0C6E"/>
    <w:pPr>
      <w:numPr>
        <w:numId w:val="47"/>
      </w:numPr>
    </w:pPr>
  </w:style>
  <w:style w:type="numbering" w:customStyle="1" w:styleId="512">
    <w:name w:val="ללא רשימה51"/>
    <w:next w:val="ab"/>
    <w:uiPriority w:val="99"/>
    <w:semiHidden/>
    <w:rsid w:val="007E0C6E"/>
  </w:style>
  <w:style w:type="numbering" w:customStyle="1" w:styleId="1310">
    <w:name w:val="ללא רשימה131"/>
    <w:next w:val="ab"/>
    <w:uiPriority w:val="99"/>
    <w:semiHidden/>
    <w:unhideWhenUsed/>
    <w:rsid w:val="007E0C6E"/>
  </w:style>
  <w:style w:type="numbering" w:customStyle="1" w:styleId="1121">
    <w:name w:val="ללא רשימה1121"/>
    <w:next w:val="ab"/>
    <w:uiPriority w:val="99"/>
    <w:semiHidden/>
    <w:unhideWhenUsed/>
    <w:rsid w:val="007E0C6E"/>
  </w:style>
  <w:style w:type="numbering" w:customStyle="1" w:styleId="-30">
    <w:name w:val="משרד האוצר - מדורג3"/>
    <w:uiPriority w:val="99"/>
    <w:rsid w:val="007E0C6E"/>
    <w:pPr>
      <w:numPr>
        <w:numId w:val="49"/>
      </w:numPr>
    </w:pPr>
  </w:style>
  <w:style w:type="numbering" w:customStyle="1" w:styleId="-3">
    <w:name w:val="משרד האוצר - מדורג קצר3"/>
    <w:uiPriority w:val="99"/>
    <w:rsid w:val="007E0C6E"/>
    <w:pPr>
      <w:numPr>
        <w:numId w:val="50"/>
      </w:numPr>
    </w:pPr>
  </w:style>
  <w:style w:type="numbering" w:customStyle="1" w:styleId="2210">
    <w:name w:val="ללא רשימה221"/>
    <w:next w:val="ab"/>
    <w:uiPriority w:val="99"/>
    <w:semiHidden/>
    <w:unhideWhenUsed/>
    <w:rsid w:val="007E0C6E"/>
  </w:style>
  <w:style w:type="numbering" w:customStyle="1" w:styleId="-12">
    <w:name w:val="משרד האוצר - מדורג12"/>
    <w:uiPriority w:val="99"/>
    <w:rsid w:val="007E0C6E"/>
    <w:pPr>
      <w:numPr>
        <w:numId w:val="48"/>
      </w:numPr>
    </w:pPr>
  </w:style>
  <w:style w:type="numbering" w:customStyle="1" w:styleId="-1210">
    <w:name w:val="משרד האוצר - מדורג קצר121"/>
    <w:uiPriority w:val="99"/>
    <w:rsid w:val="007E0C6E"/>
    <w:pPr>
      <w:numPr>
        <w:numId w:val="22"/>
      </w:numPr>
    </w:pPr>
  </w:style>
  <w:style w:type="numbering" w:customStyle="1" w:styleId="3111">
    <w:name w:val="ללא רשימה311"/>
    <w:next w:val="ab"/>
    <w:semiHidden/>
    <w:rsid w:val="007E0C6E"/>
  </w:style>
  <w:style w:type="paragraph" w:customStyle="1" w:styleId="P22">
    <w:name w:val="P22"/>
    <w:basedOn w:val="P00"/>
    <w:rsid w:val="007E0C6E"/>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7E0C6E"/>
    <w:pPr>
      <w:numPr>
        <w:numId w:val="44"/>
      </w:numPr>
    </w:pPr>
  </w:style>
  <w:style w:type="table" w:customStyle="1" w:styleId="4f4">
    <w:name w:val="טבלת רשת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תו"/>
    <w:basedOn w:val="a8"/>
    <w:rsid w:val="007E0C6E"/>
    <w:pPr>
      <w:overflowPunct/>
      <w:autoSpaceDE/>
      <w:autoSpaceDN/>
      <w:adjustRightInd/>
      <w:spacing w:after="160" w:line="240" w:lineRule="exact"/>
      <w:jc w:val="both"/>
      <w:textAlignment w:val="auto"/>
    </w:pPr>
    <w:rPr>
      <w:rFonts w:ascii="Verdana" w:hAnsi="Verdana" w:cs="FrankRuehl"/>
      <w:bCs w:val="0"/>
      <w:color w:val="auto"/>
      <w:sz w:val="16"/>
      <w:szCs w:val="20"/>
      <w:lang w:eastAsia="en-US" w:bidi="ar-SA"/>
    </w:rPr>
  </w:style>
  <w:style w:type="numbering" w:customStyle="1" w:styleId="66">
    <w:name w:val="ללא רשימה6"/>
    <w:next w:val="ab"/>
    <w:uiPriority w:val="99"/>
    <w:semiHidden/>
    <w:unhideWhenUsed/>
    <w:rsid w:val="007E0C6E"/>
  </w:style>
  <w:style w:type="numbering" w:customStyle="1" w:styleId="142">
    <w:name w:val="ללא רשימה14"/>
    <w:next w:val="ab"/>
    <w:semiHidden/>
    <w:rsid w:val="007E0C6E"/>
  </w:style>
  <w:style w:type="paragraph" w:customStyle="1" w:styleId="N-3A">
    <w:name w:val="N-3A"/>
    <w:basedOn w:val="N-3"/>
    <w:rsid w:val="007E0C6E"/>
    <w:pPr>
      <w:autoSpaceDE/>
      <w:autoSpaceDN/>
      <w:spacing w:before="0" w:after="0"/>
      <w:ind w:left="2438" w:right="0" w:hanging="397"/>
      <w:jc w:val="left"/>
    </w:pPr>
    <w:rPr>
      <w:bCs w:val="0"/>
      <w:lang w:eastAsia="he-IL"/>
    </w:rPr>
  </w:style>
  <w:style w:type="paragraph" w:customStyle="1" w:styleId="N-3B">
    <w:name w:val="N-3B"/>
    <w:basedOn w:val="N-3A"/>
    <w:rsid w:val="007E0C6E"/>
    <w:pPr>
      <w:ind w:left="2778" w:hanging="340"/>
    </w:pPr>
  </w:style>
  <w:style w:type="paragraph" w:customStyle="1" w:styleId="table">
    <w:name w:val="table"/>
    <w:basedOn w:val="a8"/>
    <w:rsid w:val="007E0C6E"/>
    <w:pPr>
      <w:overflowPunct/>
      <w:autoSpaceDE/>
      <w:autoSpaceDN/>
      <w:bidi/>
      <w:adjustRightInd/>
      <w:textAlignment w:val="auto"/>
    </w:pPr>
    <w:rPr>
      <w:rFonts w:cs="David"/>
      <w:bCs w:val="0"/>
      <w:color w:val="auto"/>
      <w:sz w:val="16"/>
      <w:szCs w:val="20"/>
    </w:rPr>
  </w:style>
  <w:style w:type="paragraph" w:customStyle="1" w:styleId="Table0">
    <w:name w:val="Table"/>
    <w:basedOn w:val="a8"/>
    <w:rsid w:val="007E0C6E"/>
    <w:pPr>
      <w:overflowPunct/>
      <w:autoSpaceDE/>
      <w:autoSpaceDN/>
      <w:bidi/>
      <w:adjustRightInd/>
      <w:ind w:left="680"/>
      <w:jc w:val="both"/>
      <w:textAlignment w:val="auto"/>
    </w:pPr>
    <w:rPr>
      <w:rFonts w:cs="David"/>
      <w:bCs w:val="0"/>
      <w:color w:val="auto"/>
      <w:sz w:val="26"/>
      <w:szCs w:val="26"/>
    </w:rPr>
  </w:style>
  <w:style w:type="paragraph" w:customStyle="1" w:styleId="1ffd">
    <w:name w:val="כותרת ימנית 1"/>
    <w:basedOn w:val="a8"/>
    <w:rsid w:val="007E0C6E"/>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7E0C6E"/>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3">
    <w:name w:val="Signature"/>
    <w:basedOn w:val="a8"/>
    <w:link w:val="affffffff4"/>
    <w:rsid w:val="007E0C6E"/>
    <w:pPr>
      <w:bidi/>
      <w:spacing w:line="360" w:lineRule="auto"/>
      <w:ind w:left="6804"/>
      <w:jc w:val="center"/>
    </w:pPr>
    <w:rPr>
      <w:rFonts w:cs="David"/>
      <w:b/>
      <w:color w:val="auto"/>
      <w:spacing w:val="10"/>
      <w:szCs w:val="24"/>
      <w:lang w:eastAsia="en-US"/>
    </w:rPr>
  </w:style>
  <w:style w:type="character" w:customStyle="1" w:styleId="affffffff4">
    <w:name w:val="חתימה תו"/>
    <w:link w:val="affffffff3"/>
    <w:rsid w:val="007E0C6E"/>
    <w:rPr>
      <w:rFonts w:cs="David"/>
      <w:b/>
      <w:bCs/>
      <w:spacing w:val="10"/>
      <w:szCs w:val="24"/>
    </w:rPr>
  </w:style>
  <w:style w:type="table" w:customStyle="1" w:styleId="67">
    <w:name w:val="טבלת רשת6"/>
    <w:basedOn w:val="aa"/>
    <w:next w:val="af0"/>
    <w:rsid w:val="007E0C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7E0C6E"/>
  </w:style>
  <w:style w:type="table" w:customStyle="1" w:styleId="75">
    <w:name w:val="טקסט טבלה תחתונה7"/>
    <w:basedOn w:val="aa"/>
    <w:next w:val="af0"/>
    <w:rsid w:val="007E0C6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7E0C6E"/>
    <w:pPr>
      <w:bidi/>
    </w:pPr>
    <w:rPr>
      <w:rFonts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7E0C6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7E0C6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7E0C6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E0C6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7E0C6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5"/>
    <w:rsid w:val="007E0C6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E0C6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E0C6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E0C6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E0C6E"/>
    <w:pPr>
      <w:numPr>
        <w:numId w:val="60"/>
      </w:numPr>
    </w:pPr>
  </w:style>
  <w:style w:type="table" w:customStyle="1" w:styleId="340">
    <w:name w:val="טבלת רשת34"/>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E0C6E"/>
  </w:style>
  <w:style w:type="table" w:customStyle="1" w:styleId="TableGrid12">
    <w:name w:val="Table Grid12"/>
    <w:rsid w:val="007E0C6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7E0C6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8"/>
    <w:rsid w:val="007E0C6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7E0C6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7E0C6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7E0C6E"/>
  </w:style>
  <w:style w:type="table" w:customStyle="1" w:styleId="1320">
    <w:name w:val="טבלת רשת13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7E0C6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7E0C6E"/>
  </w:style>
  <w:style w:type="table" w:customStyle="1" w:styleId="521">
    <w:name w:val="טקסט טבלה תחתונה52"/>
    <w:basedOn w:val="aa"/>
    <w:next w:val="af0"/>
    <w:rsid w:val="007E0C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E0C6E"/>
  </w:style>
  <w:style w:type="table" w:customStyle="1" w:styleId="3220">
    <w:name w:val="טבלת רשת322"/>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E0C6E"/>
  </w:style>
  <w:style w:type="numbering" w:customStyle="1" w:styleId="1140">
    <w:name w:val="ללא רשימה114"/>
    <w:next w:val="ab"/>
    <w:uiPriority w:val="99"/>
    <w:semiHidden/>
    <w:unhideWhenUsed/>
    <w:rsid w:val="007E0C6E"/>
  </w:style>
  <w:style w:type="table" w:customStyle="1" w:styleId="GridTable4-Accent112">
    <w:name w:val="Grid Table 4 - Accent 112"/>
    <w:basedOn w:val="aa"/>
    <w:uiPriority w:val="49"/>
    <w:rsid w:val="007E0C6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7E0C6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c"/>
    <w:rsid w:val="007E0C6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7E0C6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7E0C6E"/>
  </w:style>
  <w:style w:type="numbering" w:customStyle="1" w:styleId="-4122">
    <w:name w:val="משרד האוצר - מדורג4122"/>
    <w:uiPriority w:val="99"/>
    <w:rsid w:val="007E0C6E"/>
  </w:style>
  <w:style w:type="paragraph" w:customStyle="1" w:styleId="HeadingPerek">
    <w:name w:val="HeadingPerek"/>
    <w:basedOn w:val="a8"/>
    <w:link w:val="HeadingPerekChar"/>
    <w:qFormat/>
    <w:rsid w:val="007E0C6E"/>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7E0C6E"/>
    <w:rPr>
      <w:rFonts w:cs="David"/>
      <w:b/>
      <w:bCs/>
      <w:sz w:val="32"/>
      <w:szCs w:val="32"/>
      <w:lang w:eastAsia="he-IL"/>
    </w:rPr>
  </w:style>
  <w:style w:type="paragraph" w:customStyle="1" w:styleId="PARA1">
    <w:name w:val="PARA 1"/>
    <w:basedOn w:val="a8"/>
    <w:qFormat/>
    <w:rsid w:val="007E0C6E"/>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7E0C6E"/>
    <w:pPr>
      <w:numPr>
        <w:ilvl w:val="2"/>
      </w:numPr>
    </w:pPr>
    <w:rPr>
      <w:rFonts w:ascii="Arial" w:hAnsi="Arial"/>
      <w:b/>
    </w:rPr>
  </w:style>
  <w:style w:type="paragraph" w:customStyle="1" w:styleId="PARA3">
    <w:name w:val="PARA 3"/>
    <w:basedOn w:val="a8"/>
    <w:qFormat/>
    <w:rsid w:val="007E0C6E"/>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7E0C6E"/>
  </w:style>
  <w:style w:type="table" w:customStyle="1" w:styleId="LightGrid1">
    <w:name w:val="Light Grid1"/>
    <w:basedOn w:val="aa"/>
    <w:uiPriority w:val="62"/>
    <w:rsid w:val="007E0C6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7E0C6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7E0C6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7E0C6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6602F9"/>
  </w:style>
  <w:style w:type="numbering" w:customStyle="1" w:styleId="-122">
    <w:name w:val="משרד האוצר - מדורג קצר122"/>
    <w:uiPriority w:val="99"/>
    <w:rsid w:val="006602F9"/>
  </w:style>
  <w:style w:type="numbering" w:customStyle="1" w:styleId="161">
    <w:name w:val="ללא רשימה16"/>
    <w:next w:val="ab"/>
    <w:uiPriority w:val="99"/>
    <w:semiHidden/>
    <w:unhideWhenUsed/>
    <w:rsid w:val="006602F9"/>
  </w:style>
  <w:style w:type="numbering" w:customStyle="1" w:styleId="1111114">
    <w:name w:val="1 / 1.1 / 1.1.14"/>
    <w:basedOn w:val="ab"/>
    <w:next w:val="111111"/>
    <w:rsid w:val="006602F9"/>
  </w:style>
  <w:style w:type="numbering" w:customStyle="1" w:styleId="NoList14">
    <w:name w:val="No List14"/>
    <w:next w:val="ab"/>
    <w:semiHidden/>
    <w:rsid w:val="006602F9"/>
  </w:style>
  <w:style w:type="numbering" w:customStyle="1" w:styleId="1150">
    <w:name w:val="ללא רשימה115"/>
    <w:next w:val="ab"/>
    <w:uiPriority w:val="99"/>
    <w:semiHidden/>
    <w:unhideWhenUsed/>
    <w:rsid w:val="006602F9"/>
  </w:style>
  <w:style w:type="numbering" w:customStyle="1" w:styleId="240">
    <w:name w:val="ללא רשימה24"/>
    <w:next w:val="ab"/>
    <w:uiPriority w:val="99"/>
    <w:semiHidden/>
    <w:rsid w:val="006602F9"/>
  </w:style>
  <w:style w:type="numbering" w:customStyle="1" w:styleId="11111113">
    <w:name w:val="1 / 1.1 / 1.1.113"/>
    <w:basedOn w:val="ab"/>
    <w:next w:val="111111"/>
    <w:rsid w:val="006602F9"/>
  </w:style>
  <w:style w:type="numbering" w:customStyle="1" w:styleId="NoList113">
    <w:name w:val="No List113"/>
    <w:next w:val="ab"/>
    <w:semiHidden/>
    <w:rsid w:val="006602F9"/>
  </w:style>
  <w:style w:type="numbering" w:customStyle="1" w:styleId="11120">
    <w:name w:val="ללא רשימה1112"/>
    <w:next w:val="ab"/>
    <w:uiPriority w:val="99"/>
    <w:semiHidden/>
    <w:unhideWhenUsed/>
    <w:rsid w:val="006602F9"/>
  </w:style>
  <w:style w:type="numbering" w:customStyle="1" w:styleId="324">
    <w:name w:val="ללא רשימה32"/>
    <w:next w:val="ab"/>
    <w:semiHidden/>
    <w:rsid w:val="006602F9"/>
  </w:style>
  <w:style w:type="numbering" w:customStyle="1" w:styleId="422">
    <w:name w:val="ללא רשימה42"/>
    <w:next w:val="ab"/>
    <w:uiPriority w:val="99"/>
    <w:semiHidden/>
    <w:unhideWhenUsed/>
    <w:rsid w:val="006602F9"/>
  </w:style>
  <w:style w:type="numbering" w:customStyle="1" w:styleId="11111121">
    <w:name w:val="1 / 1.1 / 1.1.121"/>
    <w:basedOn w:val="ab"/>
    <w:next w:val="111111"/>
    <w:rsid w:val="006602F9"/>
  </w:style>
  <w:style w:type="numbering" w:customStyle="1" w:styleId="NoList121">
    <w:name w:val="No List121"/>
    <w:next w:val="ab"/>
    <w:semiHidden/>
    <w:rsid w:val="006602F9"/>
  </w:style>
  <w:style w:type="numbering" w:customStyle="1" w:styleId="1221">
    <w:name w:val="ללא רשימה122"/>
    <w:next w:val="ab"/>
    <w:uiPriority w:val="99"/>
    <w:semiHidden/>
    <w:unhideWhenUsed/>
    <w:rsid w:val="006602F9"/>
  </w:style>
  <w:style w:type="numbering" w:customStyle="1" w:styleId="2120">
    <w:name w:val="ללא רשימה212"/>
    <w:next w:val="ab"/>
    <w:uiPriority w:val="99"/>
    <w:semiHidden/>
    <w:rsid w:val="006602F9"/>
  </w:style>
  <w:style w:type="numbering" w:customStyle="1" w:styleId="111111111">
    <w:name w:val="1 / 1.1 / 1.1.1111"/>
    <w:basedOn w:val="ab"/>
    <w:next w:val="111111"/>
    <w:rsid w:val="006602F9"/>
  </w:style>
  <w:style w:type="numbering" w:customStyle="1" w:styleId="NoList1111">
    <w:name w:val="No List1111"/>
    <w:next w:val="ab"/>
    <w:semiHidden/>
    <w:rsid w:val="006602F9"/>
  </w:style>
  <w:style w:type="numbering" w:customStyle="1" w:styleId="11220">
    <w:name w:val="ללא רשימה1122"/>
    <w:next w:val="ab"/>
    <w:uiPriority w:val="99"/>
    <w:semiHidden/>
    <w:unhideWhenUsed/>
    <w:rsid w:val="006602F9"/>
  </w:style>
  <w:style w:type="numbering" w:customStyle="1" w:styleId="522">
    <w:name w:val="ללא רשימה52"/>
    <w:next w:val="ab"/>
    <w:semiHidden/>
    <w:rsid w:val="006602F9"/>
  </w:style>
  <w:style w:type="numbering" w:customStyle="1" w:styleId="1321">
    <w:name w:val="ללא רשימה132"/>
    <w:next w:val="ab"/>
    <w:uiPriority w:val="99"/>
    <w:semiHidden/>
    <w:unhideWhenUsed/>
    <w:rsid w:val="006602F9"/>
  </w:style>
  <w:style w:type="numbering" w:customStyle="1" w:styleId="1131">
    <w:name w:val="ללא רשימה1131"/>
    <w:next w:val="ab"/>
    <w:uiPriority w:val="99"/>
    <w:semiHidden/>
    <w:unhideWhenUsed/>
    <w:rsid w:val="006602F9"/>
  </w:style>
  <w:style w:type="numbering" w:customStyle="1" w:styleId="-50">
    <w:name w:val="משרד האוצר - מדורג5"/>
    <w:uiPriority w:val="99"/>
    <w:rsid w:val="006602F9"/>
  </w:style>
  <w:style w:type="numbering" w:customStyle="1" w:styleId="-40">
    <w:name w:val="משרד האוצר - מדורג קצר4"/>
    <w:uiPriority w:val="99"/>
    <w:rsid w:val="006602F9"/>
    <w:pPr>
      <w:numPr>
        <w:numId w:val="10"/>
      </w:numPr>
    </w:pPr>
  </w:style>
  <w:style w:type="numbering" w:customStyle="1" w:styleId="2220">
    <w:name w:val="ללא רשימה222"/>
    <w:next w:val="ab"/>
    <w:uiPriority w:val="99"/>
    <w:semiHidden/>
    <w:unhideWhenUsed/>
    <w:rsid w:val="006602F9"/>
  </w:style>
  <w:style w:type="numbering" w:customStyle="1" w:styleId="-130">
    <w:name w:val="משרד האוצר - מדורג13"/>
    <w:uiPriority w:val="99"/>
    <w:rsid w:val="006602F9"/>
  </w:style>
  <w:style w:type="numbering" w:customStyle="1" w:styleId="-131">
    <w:name w:val="משרד האוצר - מדורג קצר13"/>
    <w:uiPriority w:val="99"/>
    <w:rsid w:val="006602F9"/>
  </w:style>
  <w:style w:type="numbering" w:customStyle="1" w:styleId="3121">
    <w:name w:val="ללא רשימה312"/>
    <w:next w:val="ab"/>
    <w:semiHidden/>
    <w:rsid w:val="006602F9"/>
  </w:style>
  <w:style w:type="numbering" w:customStyle="1" w:styleId="4110">
    <w:name w:val="ללא רשימה411"/>
    <w:next w:val="ab"/>
    <w:uiPriority w:val="99"/>
    <w:semiHidden/>
    <w:rsid w:val="006602F9"/>
  </w:style>
  <w:style w:type="numbering" w:customStyle="1" w:styleId="12110">
    <w:name w:val="ללא רשימה1211"/>
    <w:next w:val="ab"/>
    <w:uiPriority w:val="99"/>
    <w:semiHidden/>
    <w:unhideWhenUsed/>
    <w:rsid w:val="006602F9"/>
  </w:style>
  <w:style w:type="numbering" w:customStyle="1" w:styleId="11112">
    <w:name w:val="ללא רשימה11112"/>
    <w:next w:val="ab"/>
    <w:uiPriority w:val="99"/>
    <w:semiHidden/>
    <w:unhideWhenUsed/>
    <w:rsid w:val="006602F9"/>
  </w:style>
  <w:style w:type="numbering" w:customStyle="1" w:styleId="-21">
    <w:name w:val="משרד האוצר - מדורג21"/>
    <w:uiPriority w:val="99"/>
    <w:rsid w:val="006602F9"/>
    <w:pPr>
      <w:numPr>
        <w:numId w:val="8"/>
      </w:numPr>
    </w:pPr>
  </w:style>
  <w:style w:type="numbering" w:customStyle="1" w:styleId="-210">
    <w:name w:val="משרד האוצר - מדורג קצר21"/>
    <w:uiPriority w:val="99"/>
    <w:rsid w:val="006602F9"/>
  </w:style>
  <w:style w:type="numbering" w:customStyle="1" w:styleId="2111">
    <w:name w:val="ללא רשימה2111"/>
    <w:next w:val="ab"/>
    <w:uiPriority w:val="99"/>
    <w:semiHidden/>
    <w:unhideWhenUsed/>
    <w:rsid w:val="006602F9"/>
  </w:style>
  <w:style w:type="numbering" w:customStyle="1" w:styleId="-1110">
    <w:name w:val="משרד האוצר - מדורג111"/>
    <w:uiPriority w:val="99"/>
    <w:rsid w:val="006602F9"/>
    <w:pPr>
      <w:numPr>
        <w:numId w:val="14"/>
      </w:numPr>
    </w:pPr>
  </w:style>
  <w:style w:type="numbering" w:customStyle="1" w:styleId="-111">
    <w:name w:val="משרד האוצר - מדורג קצר111"/>
    <w:uiPriority w:val="99"/>
    <w:rsid w:val="006602F9"/>
    <w:pPr>
      <w:numPr>
        <w:numId w:val="15"/>
      </w:numPr>
    </w:pPr>
  </w:style>
  <w:style w:type="numbering" w:customStyle="1" w:styleId="5110">
    <w:name w:val="ללא רשימה511"/>
    <w:next w:val="ab"/>
    <w:uiPriority w:val="99"/>
    <w:semiHidden/>
    <w:rsid w:val="006602F9"/>
  </w:style>
  <w:style w:type="numbering" w:customStyle="1" w:styleId="1311">
    <w:name w:val="ללא רשימה1311"/>
    <w:next w:val="ab"/>
    <w:uiPriority w:val="99"/>
    <w:semiHidden/>
    <w:unhideWhenUsed/>
    <w:rsid w:val="006602F9"/>
  </w:style>
  <w:style w:type="numbering" w:customStyle="1" w:styleId="11211">
    <w:name w:val="ללא רשימה11211"/>
    <w:next w:val="ab"/>
    <w:uiPriority w:val="99"/>
    <w:semiHidden/>
    <w:unhideWhenUsed/>
    <w:rsid w:val="006602F9"/>
  </w:style>
  <w:style w:type="numbering" w:customStyle="1" w:styleId="-310">
    <w:name w:val="משרד האוצר - מדורג31"/>
    <w:uiPriority w:val="99"/>
    <w:rsid w:val="006602F9"/>
    <w:pPr>
      <w:numPr>
        <w:numId w:val="17"/>
      </w:numPr>
    </w:pPr>
  </w:style>
  <w:style w:type="numbering" w:customStyle="1" w:styleId="-31">
    <w:name w:val="משרד האוצר - מדורג קצר31"/>
    <w:uiPriority w:val="99"/>
    <w:rsid w:val="006602F9"/>
    <w:pPr>
      <w:numPr>
        <w:numId w:val="18"/>
      </w:numPr>
    </w:pPr>
  </w:style>
  <w:style w:type="numbering" w:customStyle="1" w:styleId="2211">
    <w:name w:val="ללא רשימה2211"/>
    <w:next w:val="ab"/>
    <w:uiPriority w:val="99"/>
    <w:semiHidden/>
    <w:unhideWhenUsed/>
    <w:rsid w:val="006602F9"/>
  </w:style>
  <w:style w:type="numbering" w:customStyle="1" w:styleId="-121">
    <w:name w:val="משרד האוצר - מדורג121"/>
    <w:uiPriority w:val="99"/>
    <w:rsid w:val="006602F9"/>
    <w:pPr>
      <w:numPr>
        <w:numId w:val="16"/>
      </w:numPr>
    </w:pPr>
  </w:style>
  <w:style w:type="numbering" w:customStyle="1" w:styleId="-1211">
    <w:name w:val="משרד האוצר - מדורג קצר1211"/>
    <w:uiPriority w:val="99"/>
    <w:rsid w:val="006602F9"/>
    <w:pPr>
      <w:numPr>
        <w:numId w:val="9"/>
      </w:numPr>
    </w:pPr>
  </w:style>
  <w:style w:type="numbering" w:customStyle="1" w:styleId="31110">
    <w:name w:val="ללא רשימה3111"/>
    <w:next w:val="ab"/>
    <w:semiHidden/>
    <w:rsid w:val="006602F9"/>
  </w:style>
  <w:style w:type="numbering" w:customStyle="1" w:styleId="-42">
    <w:name w:val="משרד האוצר - מדורג42"/>
    <w:uiPriority w:val="99"/>
    <w:rsid w:val="006602F9"/>
    <w:pPr>
      <w:numPr>
        <w:numId w:val="61"/>
      </w:numPr>
    </w:pPr>
  </w:style>
  <w:style w:type="numbering" w:customStyle="1" w:styleId="611">
    <w:name w:val="ללא רשימה61"/>
    <w:next w:val="ab"/>
    <w:uiPriority w:val="99"/>
    <w:semiHidden/>
    <w:unhideWhenUsed/>
    <w:rsid w:val="006602F9"/>
  </w:style>
  <w:style w:type="numbering" w:customStyle="1" w:styleId="1410">
    <w:name w:val="ללא רשימה141"/>
    <w:next w:val="ab"/>
    <w:semiHidden/>
    <w:rsid w:val="006602F9"/>
  </w:style>
  <w:style w:type="numbering" w:customStyle="1" w:styleId="710">
    <w:name w:val="ללא רשימה71"/>
    <w:next w:val="ab"/>
    <w:uiPriority w:val="99"/>
    <w:semiHidden/>
    <w:unhideWhenUsed/>
    <w:rsid w:val="006602F9"/>
  </w:style>
  <w:style w:type="numbering" w:customStyle="1" w:styleId="11111131">
    <w:name w:val="1 / 1.1 / 1.1.131"/>
    <w:basedOn w:val="ab"/>
    <w:next w:val="111111"/>
    <w:rsid w:val="006602F9"/>
    <w:pPr>
      <w:numPr>
        <w:numId w:val="11"/>
      </w:numPr>
    </w:pPr>
  </w:style>
  <w:style w:type="numbering" w:customStyle="1" w:styleId="NoList131">
    <w:name w:val="No List131"/>
    <w:next w:val="ab"/>
    <w:semiHidden/>
    <w:rsid w:val="006602F9"/>
  </w:style>
  <w:style w:type="numbering" w:customStyle="1" w:styleId="1510">
    <w:name w:val="ללא רשימה151"/>
    <w:next w:val="ab"/>
    <w:uiPriority w:val="99"/>
    <w:semiHidden/>
    <w:unhideWhenUsed/>
    <w:rsid w:val="006602F9"/>
  </w:style>
  <w:style w:type="numbering" w:customStyle="1" w:styleId="2310">
    <w:name w:val="ללא רשימה231"/>
    <w:next w:val="ab"/>
    <w:uiPriority w:val="99"/>
    <w:semiHidden/>
    <w:rsid w:val="006602F9"/>
  </w:style>
  <w:style w:type="numbering" w:customStyle="1" w:styleId="111111121">
    <w:name w:val="1 / 1.1 / 1.1.1121"/>
    <w:basedOn w:val="ab"/>
    <w:next w:val="111111"/>
    <w:rsid w:val="006602F9"/>
  </w:style>
  <w:style w:type="numbering" w:customStyle="1" w:styleId="NoList1121">
    <w:name w:val="No List1121"/>
    <w:next w:val="ab"/>
    <w:semiHidden/>
    <w:rsid w:val="006602F9"/>
  </w:style>
  <w:style w:type="numbering" w:customStyle="1" w:styleId="1141">
    <w:name w:val="ללא רשימה1141"/>
    <w:next w:val="ab"/>
    <w:uiPriority w:val="99"/>
    <w:semiHidden/>
    <w:unhideWhenUsed/>
    <w:rsid w:val="006602F9"/>
  </w:style>
  <w:style w:type="numbering" w:customStyle="1" w:styleId="-411">
    <w:name w:val="משרד האוצר - מדורג411"/>
    <w:uiPriority w:val="99"/>
    <w:rsid w:val="006602F9"/>
  </w:style>
  <w:style w:type="numbering" w:customStyle="1" w:styleId="-4123">
    <w:name w:val="משרד האוצר - מדורג4123"/>
    <w:uiPriority w:val="99"/>
    <w:rsid w:val="006602F9"/>
  </w:style>
  <w:style w:type="numbering" w:customStyle="1" w:styleId="NoList21">
    <w:name w:val="No List21"/>
    <w:next w:val="ab"/>
    <w:uiPriority w:val="99"/>
    <w:semiHidden/>
    <w:unhideWhenUsed/>
    <w:rsid w:val="006602F9"/>
  </w:style>
  <w:style w:type="numbering" w:customStyle="1" w:styleId="-41211">
    <w:name w:val="משרד האוצר - מדורג41211"/>
    <w:uiPriority w:val="99"/>
    <w:rsid w:val="002F1592"/>
  </w:style>
  <w:style w:type="numbering" w:customStyle="1" w:styleId="-41212">
    <w:name w:val="משרד האוצר - מדורג41212"/>
    <w:uiPriority w:val="99"/>
    <w:rsid w:val="009D4C01"/>
    <w:pPr>
      <w:numPr>
        <w:numId w:val="1"/>
      </w:numPr>
    </w:pPr>
  </w:style>
  <w:style w:type="character" w:customStyle="1" w:styleId="afffff8">
    <w:name w:val="ללא מרווח תו"/>
    <w:link w:val="afffff7"/>
    <w:uiPriority w:val="1"/>
    <w:rsid w:val="003502F5"/>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8">
    <w:name w:val="Normal"/>
    <w:qFormat/>
    <w:pPr>
      <w:bidi/>
    </w:p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numbering" w:customStyle="1" w:styleId="14">
    <w:name w:val="-3"/>
    <w:pPr>
      <w:numPr>
        <w:numId w:val="50"/>
      </w:numPr>
    </w:pPr>
  </w:style>
  <w:style w:type="numbering" w:customStyle="1" w:styleId="24">
    <w:name w:val="-"/>
    <w:pPr>
      <w:numPr>
        <w:numId w:val="23"/>
      </w:numPr>
    </w:pPr>
  </w:style>
  <w:style w:type="numbering" w:customStyle="1" w:styleId="33">
    <w:name w:val="-41212"/>
    <w:pPr>
      <w:numPr>
        <w:numId w:val="1"/>
      </w:numPr>
    </w:pPr>
  </w:style>
  <w:style w:type="numbering" w:customStyle="1" w:styleId="41">
    <w:name w:val="-4"/>
    <w:pPr>
      <w:numPr>
        <w:numId w:val="44"/>
      </w:numPr>
    </w:pPr>
  </w:style>
  <w:style w:type="numbering" w:customStyle="1" w:styleId="52">
    <w:name w:val="-111"/>
    <w:pPr>
      <w:numPr>
        <w:numId w:val="15"/>
      </w:numPr>
    </w:pPr>
  </w:style>
  <w:style w:type="numbering" w:customStyle="1" w:styleId="ac">
    <w:name w:val="-40"/>
    <w:pPr>
      <w:numPr>
        <w:numId w:val="10"/>
      </w:numPr>
    </w:pPr>
  </w:style>
  <w:style w:type="numbering" w:customStyle="1" w:styleId="ad">
    <w:name w:val="1111113"/>
    <w:pPr>
      <w:numPr>
        <w:numId w:val="60"/>
      </w:numPr>
    </w:pPr>
  </w:style>
  <w:style w:type="numbering" w:customStyle="1" w:styleId="ae">
    <w:name w:val="-12"/>
    <w:pPr>
      <w:numPr>
        <w:numId w:val="48"/>
      </w:numPr>
    </w:pPr>
  </w:style>
  <w:style w:type="numbering" w:customStyle="1" w:styleId="af">
    <w:name w:val="-31"/>
    <w:pPr>
      <w:numPr>
        <w:numId w:val="18"/>
      </w:numPr>
    </w:pPr>
  </w:style>
  <w:style w:type="numbering" w:customStyle="1" w:styleId="af0">
    <w:name w:val="-11"/>
    <w:pPr>
      <w:numPr>
        <w:numId w:val="46"/>
      </w:numPr>
    </w:pPr>
  </w:style>
  <w:style w:type="numbering" w:customStyle="1" w:styleId="af1">
    <w:name w:val="-21"/>
    <w:pPr>
      <w:numPr>
        <w:numId w:val="8"/>
      </w:numPr>
    </w:pPr>
  </w:style>
  <w:style w:type="numbering" w:customStyle="1" w:styleId="af2">
    <w:name w:val="-110"/>
    <w:pPr>
      <w:numPr>
        <w:numId w:val="47"/>
      </w:numPr>
    </w:pPr>
  </w:style>
  <w:style w:type="numbering" w:customStyle="1" w:styleId="af3">
    <w:name w:val="-121"/>
    <w:pPr>
      <w:numPr>
        <w:numId w:val="16"/>
      </w:numPr>
    </w:pPr>
  </w:style>
  <w:style w:type="numbering" w:customStyle="1" w:styleId="a0">
    <w:name w:val="-310"/>
    <w:pPr>
      <w:numPr>
        <w:numId w:val="17"/>
      </w:numPr>
    </w:pPr>
  </w:style>
  <w:style w:type="numbering" w:customStyle="1" w:styleId="25">
    <w:name w:val="-30"/>
    <w:pPr>
      <w:numPr>
        <w:numId w:val="49"/>
      </w:numPr>
    </w:pPr>
  </w:style>
  <w:style w:type="numbering" w:customStyle="1" w:styleId="26">
    <w:name w:val="111111"/>
    <w:pPr>
      <w:numPr>
        <w:numId w:val="26"/>
      </w:numPr>
    </w:pPr>
  </w:style>
  <w:style w:type="numbering" w:customStyle="1" w:styleId="af4">
    <w:name w:val="-1210"/>
    <w:pPr>
      <w:numPr>
        <w:numId w:val="22"/>
      </w:numPr>
    </w:pPr>
  </w:style>
  <w:style w:type="numbering" w:customStyle="1" w:styleId="15">
    <w:name w:val="-42"/>
    <w:pPr>
      <w:numPr>
        <w:numId w:val="61"/>
      </w:numPr>
    </w:pPr>
  </w:style>
  <w:style w:type="numbering" w:customStyle="1" w:styleId="16">
    <w:name w:val="-1211"/>
    <w:pPr>
      <w:numPr>
        <w:numId w:val="9"/>
      </w:numPr>
    </w:pPr>
  </w:style>
  <w:style w:type="numbering" w:customStyle="1" w:styleId="27">
    <w:name w:val="-120"/>
    <w:pPr>
      <w:numPr>
        <w:numId w:val="24"/>
      </w:numPr>
    </w:pPr>
  </w:style>
  <w:style w:type="numbering" w:customStyle="1" w:styleId="34">
    <w:name w:val="-1110"/>
    <w:pPr>
      <w:numPr>
        <w:numId w:val="14"/>
      </w:numPr>
    </w:pPr>
  </w:style>
  <w:style w:type="numbering" w:customStyle="1" w:styleId="42">
    <w:name w:val="11111131"/>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7384388">
      <w:bodyDiv w:val="1"/>
      <w:marLeft w:val="0"/>
      <w:marRight w:val="0"/>
      <w:marTop w:val="0"/>
      <w:marBottom w:val="0"/>
      <w:divBdr>
        <w:top w:val="none" w:sz="0" w:space="0" w:color="auto"/>
        <w:left w:val="none" w:sz="0" w:space="0" w:color="auto"/>
        <w:bottom w:val="none" w:sz="0" w:space="0" w:color="auto"/>
        <w:right w:val="none" w:sz="0" w:space="0" w:color="auto"/>
      </w:divBdr>
    </w:div>
    <w:div w:id="684988332">
      <w:bodyDiv w:val="1"/>
      <w:marLeft w:val="0"/>
      <w:marRight w:val="0"/>
      <w:marTop w:val="0"/>
      <w:marBottom w:val="0"/>
      <w:divBdr>
        <w:top w:val="none" w:sz="0" w:space="0" w:color="auto"/>
        <w:left w:val="none" w:sz="0" w:space="0" w:color="auto"/>
        <w:bottom w:val="none" w:sz="0" w:space="0" w:color="auto"/>
        <w:right w:val="none" w:sz="0" w:space="0" w:color="auto"/>
      </w:divBdr>
    </w:div>
    <w:div w:id="718237816">
      <w:bodyDiv w:val="1"/>
      <w:marLeft w:val="0"/>
      <w:marRight w:val="0"/>
      <w:marTop w:val="0"/>
      <w:marBottom w:val="0"/>
      <w:divBdr>
        <w:top w:val="none" w:sz="0" w:space="0" w:color="auto"/>
        <w:left w:val="none" w:sz="0" w:space="0" w:color="auto"/>
        <w:bottom w:val="none" w:sz="0" w:space="0" w:color="auto"/>
        <w:right w:val="none" w:sz="0" w:space="0" w:color="auto"/>
      </w:divBdr>
    </w:div>
    <w:div w:id="1150945834">
      <w:bodyDiv w:val="1"/>
      <w:marLeft w:val="0"/>
      <w:marRight w:val="0"/>
      <w:marTop w:val="0"/>
      <w:marBottom w:val="0"/>
      <w:divBdr>
        <w:top w:val="none" w:sz="0" w:space="0" w:color="auto"/>
        <w:left w:val="none" w:sz="0" w:space="0" w:color="auto"/>
        <w:bottom w:val="none" w:sz="0" w:space="0" w:color="auto"/>
        <w:right w:val="none" w:sz="0" w:space="0" w:color="auto"/>
      </w:divBdr>
    </w:div>
    <w:div w:id="1179857156">
      <w:bodyDiv w:val="1"/>
      <w:marLeft w:val="0"/>
      <w:marRight w:val="0"/>
      <w:marTop w:val="0"/>
      <w:marBottom w:val="0"/>
      <w:divBdr>
        <w:top w:val="none" w:sz="0" w:space="0" w:color="auto"/>
        <w:left w:val="none" w:sz="0" w:space="0" w:color="auto"/>
        <w:bottom w:val="none" w:sz="0" w:space="0" w:color="auto"/>
        <w:right w:val="none" w:sz="0" w:space="0" w:color="auto"/>
      </w:divBdr>
    </w:div>
    <w:div w:id="1510487419">
      <w:bodyDiv w:val="1"/>
      <w:marLeft w:val="0"/>
      <w:marRight w:val="0"/>
      <w:marTop w:val="0"/>
      <w:marBottom w:val="0"/>
      <w:divBdr>
        <w:top w:val="none" w:sz="0" w:space="0" w:color="auto"/>
        <w:left w:val="none" w:sz="0" w:space="0" w:color="auto"/>
        <w:bottom w:val="none" w:sz="0" w:space="0" w:color="auto"/>
        <w:right w:val="none" w:sz="0" w:space="0" w:color="auto"/>
      </w:divBdr>
    </w:div>
    <w:div w:id="1534542069">
      <w:bodyDiv w:val="1"/>
      <w:marLeft w:val="0"/>
      <w:marRight w:val="0"/>
      <w:marTop w:val="0"/>
      <w:marBottom w:val="0"/>
      <w:divBdr>
        <w:top w:val="none" w:sz="0" w:space="0" w:color="auto"/>
        <w:left w:val="none" w:sz="0" w:space="0" w:color="auto"/>
        <w:bottom w:val="none" w:sz="0" w:space="0" w:color="auto"/>
        <w:right w:val="none" w:sz="0" w:space="0" w:color="auto"/>
      </w:divBdr>
    </w:div>
    <w:div w:id="16633118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hyperlink" Target="mailto:dganitsa@piba.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hyperlink" Target="http://www.piba.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520656-44C3-486A-8117-C41367A3E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D3AB98D1</Template>
  <TotalTime>93</TotalTime>
  <Pages>55</Pages>
  <Words>13455</Words>
  <Characters>67280</Characters>
  <Application>Microsoft Office Word</Application>
  <DocSecurity>0</DocSecurity>
  <Lines>560</Lines>
  <Paragraphs>161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80574</CharactersWithSpaces>
  <SharedDoc>false</SharedDoc>
  <HLinks>
    <vt:vector size="24" baseType="variant">
      <vt:variant>
        <vt:i4>8126589</vt:i4>
      </vt:variant>
      <vt:variant>
        <vt:i4>90</vt:i4>
      </vt:variant>
      <vt:variant>
        <vt:i4>0</vt:i4>
      </vt:variant>
      <vt:variant>
        <vt:i4>5</vt:i4>
      </vt:variant>
      <vt:variant>
        <vt:lpwstr>http://www.gov.il/</vt:lpwstr>
      </vt:variant>
      <vt:variant>
        <vt:lpwstr/>
      </vt:variant>
      <vt:variant>
        <vt:i4>96010299</vt:i4>
      </vt:variant>
      <vt:variant>
        <vt:i4>60</vt:i4>
      </vt:variant>
      <vt:variant>
        <vt:i4>0</vt:i4>
      </vt:variant>
      <vt:variant>
        <vt:i4>5</vt:i4>
      </vt:variant>
      <vt:variant>
        <vt:lpwstr/>
      </vt:variant>
      <vt:variant>
        <vt:lpwstr>_הספק_יספק_את</vt:lpwstr>
      </vt:variant>
      <vt:variant>
        <vt:i4>5046315</vt:i4>
      </vt:variant>
      <vt:variant>
        <vt:i4>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 Ben Israel</dc:creator>
  <cp:lastModifiedBy>Hen Ben Israel</cp:lastModifiedBy>
  <cp:revision>5</cp:revision>
  <cp:lastPrinted>2017-12-24T14:44:00Z</cp:lastPrinted>
  <dcterms:created xsi:type="dcterms:W3CDTF">2018-09-17T09:18:00Z</dcterms:created>
  <dcterms:modified xsi:type="dcterms:W3CDTF">2018-09-17T10:53:00Z</dcterms:modified>
</cp:coreProperties>
</file>